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30E2" w:rsidRPr="00A20D4F" w:rsidRDefault="006B06B4" w:rsidP="006B06B4">
      <w:pPr>
        <w:jc w:val="center"/>
      </w:pPr>
      <w:r>
        <w:rPr>
          <w:noProof/>
        </w:rPr>
        <w:drawing>
          <wp:inline distT="0" distB="0" distL="0" distR="0" wp14:anchorId="3CB41435" wp14:editId="63781024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523047" wp14:editId="62130768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9A7584270E64108B2515A13CFA91B1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230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9A7584270E64108B2515A13CFA91B1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0051D" wp14:editId="74A0E553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196D96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0.1</w:t>
                                </w:r>
                              </w:p>
                            </w:sdtContent>
                          </w:sdt>
                          <w:p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051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196D96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0.1</w:t>
                          </w:r>
                        </w:p>
                      </w:sdtContent>
                    </w:sdt>
                    <w:p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A9F68" wp14:editId="7012352A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F930E2" w:rsidRPr="00196D96" w:rsidRDefault="00196D96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36"/>
                                  </w:rPr>
                                </w:pPr>
                                <w:r w:rsidRPr="00196D96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36"/>
                                  </w:rPr>
                                  <w:t>DPCJ – Documentação e Padrões de Codificação para Jogos</w:t>
                                </w:r>
                              </w:p>
                            </w:sdtContent>
                          </w:sdt>
                          <w:p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9F6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F930E2" w:rsidRPr="00196D96" w:rsidRDefault="00196D96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36"/>
                            </w:rPr>
                          </w:pPr>
                          <w:r w:rsidRPr="00196D96">
                            <w:rPr>
                              <w:rFonts w:ascii="Segoe UI" w:hAnsi="Segoe UI" w:cs="Segoe UI"/>
                              <w:color w:val="1D1B11" w:themeColor="background2" w:themeShade="1A"/>
                              <w:sz w:val="36"/>
                            </w:rPr>
                            <w:t>DPCJ – Documentação e Padrões de Codificação para Jogos</w:t>
                          </w:r>
                        </w:p>
                      </w:sdtContent>
                    </w:sdt>
                    <w:p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196D96" w:rsidRDefault="00196D96" w:rsidP="007D4438">
            <w:pPr>
              <w:pStyle w:val="Instruo"/>
              <w:rPr>
                <w:i w:val="0"/>
                <w:color w:val="auto"/>
              </w:rPr>
            </w:pPr>
            <w:r w:rsidRPr="00196D96">
              <w:rPr>
                <w:i w:val="0"/>
                <w:color w:val="auto"/>
              </w:rPr>
              <w:t>03/12/2018</w:t>
            </w:r>
          </w:p>
          <w:p w:rsidR="00F930E2" w:rsidRPr="00196D96" w:rsidRDefault="00F930E2" w:rsidP="007D4438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F930E2" w:rsidRPr="00196D96" w:rsidRDefault="00196D96" w:rsidP="007D4438">
            <w:pPr>
              <w:pStyle w:val="Instruo"/>
              <w:rPr>
                <w:i w:val="0"/>
                <w:color w:val="auto"/>
              </w:rPr>
            </w:pPr>
            <w:r w:rsidRPr="00196D96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F930E2" w:rsidRPr="00196D96" w:rsidRDefault="00196D96" w:rsidP="007D4438">
            <w:pPr>
              <w:pStyle w:val="Instruo"/>
              <w:rPr>
                <w:i w:val="0"/>
                <w:color w:val="auto"/>
              </w:rPr>
            </w:pPr>
            <w:r w:rsidRPr="00196D96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F930E2" w:rsidRPr="00196D96" w:rsidRDefault="00196D96" w:rsidP="007D4438">
            <w:pPr>
              <w:pStyle w:val="Instruo"/>
              <w:rPr>
                <w:i w:val="0"/>
                <w:color w:val="auto"/>
              </w:rPr>
            </w:pPr>
            <w:r w:rsidRPr="00196D96">
              <w:rPr>
                <w:i w:val="0"/>
                <w:color w:val="auto"/>
              </w:rPr>
              <w:t xml:space="preserve">Dener </w:t>
            </w:r>
            <w:proofErr w:type="spellStart"/>
            <w:r w:rsidRPr="00196D96">
              <w:rPr>
                <w:i w:val="0"/>
                <w:color w:val="auto"/>
              </w:rPr>
              <w:t>Cavallaro</w:t>
            </w:r>
            <w:proofErr w:type="spellEnd"/>
            <w:r w:rsidRPr="00196D96">
              <w:rPr>
                <w:i w:val="0"/>
                <w:color w:val="auto"/>
              </w:rPr>
              <w:t xml:space="preserve"> Marcolino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BA21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196D96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D77DA4" w:rsidRDefault="00D77DA4">
      <w:r>
        <w:fldChar w:fldCharType="end"/>
      </w:r>
    </w:p>
    <w:p w:rsidR="00196D96" w:rsidRDefault="00D77DA4" w:rsidP="00196D96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 w:rsidR="00196D96">
        <w:lastRenderedPageBreak/>
        <w:t>Introdução</w:t>
      </w:r>
      <w:bookmarkEnd w:id="0"/>
      <w:bookmarkEnd w:id="1"/>
    </w:p>
    <w:p w:rsidR="00196D96" w:rsidRPr="00D4103F" w:rsidRDefault="00196D96" w:rsidP="00196D96">
      <w:r>
        <w:t>Este documento tem como objetivo guiar a implantação da aplicação.</w:t>
      </w:r>
    </w:p>
    <w:p w:rsidR="00196D96" w:rsidRDefault="00196D96" w:rsidP="00196D96">
      <w:pPr>
        <w:pStyle w:val="Ttulo2"/>
        <w:numPr>
          <w:ilvl w:val="1"/>
          <w:numId w:val="2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D77DA4" w:rsidRPr="00196D96" w:rsidRDefault="00196D96" w:rsidP="00196D96">
      <w:pPr>
        <w:pStyle w:val="Instruo"/>
        <w:rPr>
          <w:i w:val="0"/>
          <w:color w:val="auto"/>
        </w:rPr>
      </w:pPr>
      <w:proofErr w:type="spellStart"/>
      <w:r w:rsidRPr="00874109">
        <w:rPr>
          <w:i w:val="0"/>
          <w:color w:val="auto"/>
        </w:rPr>
        <w:t>SpinOff</w:t>
      </w:r>
      <w:proofErr w:type="spellEnd"/>
      <w:r w:rsidRPr="00874109">
        <w:rPr>
          <w:i w:val="0"/>
          <w:color w:val="auto"/>
        </w:rPr>
        <w:t xml:space="preserve"> – Processo de desenvolvimento de sistemas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4" w:name="_Toc487620794"/>
      <w:r>
        <w:t>Planejamento de Implantação</w:t>
      </w:r>
      <w:bookmarkEnd w:id="4"/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7219EF" w:rsidRDefault="007219EF" w:rsidP="007219EF">
      <w:pPr>
        <w:pStyle w:val="PargrafodaLista"/>
        <w:numPr>
          <w:ilvl w:val="0"/>
          <w:numId w:val="10"/>
        </w:numPr>
        <w:rPr>
          <w:lang w:val="pt-PT" w:eastAsia="en-US"/>
        </w:rPr>
      </w:pPr>
      <w:r>
        <w:rPr>
          <w:lang w:val="pt-PT" w:eastAsia="en-US"/>
        </w:rPr>
        <w:t>Instalação previa de um banco de dados Mysql e apache</w:t>
      </w:r>
    </w:p>
    <w:p w:rsidR="007219EF" w:rsidRDefault="007219EF" w:rsidP="007219EF">
      <w:pPr>
        <w:pStyle w:val="PargrafodaLista"/>
        <w:numPr>
          <w:ilvl w:val="0"/>
          <w:numId w:val="10"/>
        </w:numPr>
        <w:rPr>
          <w:lang w:val="pt-PT" w:eastAsia="en-US"/>
        </w:rPr>
      </w:pPr>
      <w:r>
        <w:rPr>
          <w:lang w:val="pt-PT" w:eastAsia="en-US"/>
        </w:rPr>
        <w:t>Criação da base de dados gladarena</w:t>
      </w:r>
    </w:p>
    <w:p w:rsidR="007219EF" w:rsidRPr="007219EF" w:rsidRDefault="007219EF" w:rsidP="007219EF">
      <w:pPr>
        <w:pStyle w:val="PargrafodaLista"/>
        <w:numPr>
          <w:ilvl w:val="0"/>
          <w:numId w:val="10"/>
        </w:numPr>
        <w:rPr>
          <w:lang w:val="pt-PT" w:eastAsia="en-US"/>
        </w:rPr>
      </w:pPr>
      <w:r>
        <w:rPr>
          <w:lang w:val="pt-PT" w:eastAsia="en-US"/>
        </w:rPr>
        <w:t>Instalação de gladarena na pasta do servidor</w:t>
      </w:r>
    </w:p>
    <w:p w:rsidR="00D77DA4" w:rsidRDefault="00D77DA4">
      <w:pPr>
        <w:pStyle w:val="Lista"/>
        <w:numPr>
          <w:ilvl w:val="0"/>
          <w:numId w:val="0"/>
        </w:numPr>
        <w:rPr>
          <w:i/>
          <w:iCs/>
          <w:color w:val="0000FF"/>
        </w:rPr>
      </w:pP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6" w:name="_Toc487620797"/>
      <w:r>
        <w:t>Recursos</w:t>
      </w:r>
      <w:r w:rsidR="00B755C7">
        <w:t xml:space="preserve"> NECESSÁRIOS PARA IMPLANTAR O PRODUTO</w:t>
      </w:r>
      <w:bookmarkEnd w:id="6"/>
    </w:p>
    <w:p w:rsidR="00D77DA4" w:rsidRPr="007219EF" w:rsidRDefault="007219EF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 xml:space="preserve">Um computador, uma base de dados em </w:t>
      </w:r>
      <w:proofErr w:type="spellStart"/>
      <w:r>
        <w:rPr>
          <w:i w:val="0"/>
          <w:color w:val="auto"/>
        </w:rPr>
        <w:t>Mysql</w:t>
      </w:r>
      <w:proofErr w:type="spellEnd"/>
      <w:r>
        <w:rPr>
          <w:i w:val="0"/>
          <w:color w:val="auto"/>
        </w:rPr>
        <w:t xml:space="preserve">, apache e um </w:t>
      </w:r>
      <w:r w:rsidR="00DF779A">
        <w:rPr>
          <w:i w:val="0"/>
          <w:color w:val="auto"/>
        </w:rPr>
        <w:t>sistema operacional Windows</w:t>
      </w:r>
      <w:r>
        <w:rPr>
          <w:i w:val="0"/>
          <w:color w:val="auto"/>
        </w:rPr>
        <w:t>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7" w:name="_Toc487620798"/>
      <w:r>
        <w:rPr>
          <w:lang w:val="pt-PT"/>
        </w:rPr>
        <w:t>Ambiente</w:t>
      </w:r>
      <w:bookmarkEnd w:id="7"/>
    </w:p>
    <w:p w:rsidR="00D77DA4" w:rsidRPr="007219EF" w:rsidRDefault="00DF779A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>Não há necessidade de um</w:t>
      </w:r>
      <w:r w:rsidR="007219EF">
        <w:rPr>
          <w:i w:val="0"/>
          <w:color w:val="auto"/>
        </w:rPr>
        <w:t xml:space="preserve"> ambiente complexo, apenas um computador já é suficiente.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9"/>
      <w:r>
        <w:rPr>
          <w:lang w:val="pt-PT"/>
        </w:rPr>
        <w:t>Hardware</w:t>
      </w:r>
      <w:bookmarkEnd w:id="8"/>
    </w:p>
    <w:p w:rsidR="00D77DA4" w:rsidRPr="007219EF" w:rsidRDefault="007219EF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 xml:space="preserve">Um computador com sistema operacional </w:t>
      </w:r>
      <w:r w:rsidR="00DF779A">
        <w:rPr>
          <w:i w:val="0"/>
          <w:color w:val="auto"/>
        </w:rPr>
        <w:t>Windows</w:t>
      </w:r>
      <w:r>
        <w:rPr>
          <w:i w:val="0"/>
          <w:color w:val="auto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800"/>
      <w:r>
        <w:rPr>
          <w:lang w:val="pt-PT"/>
        </w:rPr>
        <w:t>Software</w:t>
      </w:r>
      <w:bookmarkEnd w:id="9"/>
    </w:p>
    <w:p w:rsidR="00D77DA4" w:rsidRPr="007219EF" w:rsidRDefault="007219EF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 xml:space="preserve">Necessita-se de uma base de dados </w:t>
      </w:r>
      <w:proofErr w:type="spellStart"/>
      <w:r>
        <w:rPr>
          <w:i w:val="0"/>
          <w:color w:val="auto"/>
        </w:rPr>
        <w:t>Mysql</w:t>
      </w:r>
      <w:proofErr w:type="spellEnd"/>
      <w:r>
        <w:rPr>
          <w:i w:val="0"/>
          <w:color w:val="auto"/>
        </w:rPr>
        <w:t xml:space="preserve"> e um apache.</w:t>
      </w:r>
    </w:p>
    <w:p w:rsidR="00D77DA4" w:rsidRDefault="00D77DA4"/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0" w:name="_Toc487620802"/>
      <w:r>
        <w:t xml:space="preserve">ROTEIRO DE </w:t>
      </w:r>
      <w:r w:rsidR="00D77DA4">
        <w:t>implantação</w:t>
      </w:r>
      <w:bookmarkEnd w:id="10"/>
    </w:p>
    <w:p w:rsidR="00D77DA4" w:rsidRPr="007219EF" w:rsidRDefault="007219EF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 xml:space="preserve">Primeiramente deve-se instalar o </w:t>
      </w:r>
      <w:proofErr w:type="spellStart"/>
      <w:r>
        <w:rPr>
          <w:i w:val="0"/>
          <w:color w:val="auto"/>
        </w:rPr>
        <w:t>Mysql</w:t>
      </w:r>
      <w:proofErr w:type="spellEnd"/>
      <w:r>
        <w:rPr>
          <w:i w:val="0"/>
          <w:color w:val="auto"/>
        </w:rPr>
        <w:t xml:space="preserve"> e o apache (recomenda-se o XAMPP). Após isto, crie uma base de dados com o nome “</w:t>
      </w:r>
      <w:proofErr w:type="spellStart"/>
      <w:r>
        <w:rPr>
          <w:i w:val="0"/>
          <w:color w:val="auto"/>
        </w:rPr>
        <w:t>gladarena</w:t>
      </w:r>
      <w:proofErr w:type="spellEnd"/>
      <w:r>
        <w:rPr>
          <w:i w:val="0"/>
          <w:color w:val="auto"/>
        </w:rPr>
        <w:t>”. Depois execute o script “</w:t>
      </w:r>
      <w:proofErr w:type="spellStart"/>
      <w:r>
        <w:rPr>
          <w:i w:val="0"/>
          <w:color w:val="auto"/>
        </w:rPr>
        <w:t>gladarena.sql</w:t>
      </w:r>
      <w:proofErr w:type="spellEnd"/>
      <w:r>
        <w:rPr>
          <w:i w:val="0"/>
          <w:color w:val="auto"/>
        </w:rPr>
        <w:t>”. Mova a pasta “</w:t>
      </w:r>
      <w:proofErr w:type="spellStart"/>
      <w:r>
        <w:rPr>
          <w:i w:val="0"/>
          <w:color w:val="auto"/>
        </w:rPr>
        <w:t>gladarenaDB</w:t>
      </w:r>
      <w:proofErr w:type="spellEnd"/>
      <w:r>
        <w:rPr>
          <w:i w:val="0"/>
          <w:color w:val="auto"/>
        </w:rPr>
        <w:t>” para o seu host (</w:t>
      </w:r>
      <w:proofErr w:type="spellStart"/>
      <w:r>
        <w:rPr>
          <w:i w:val="0"/>
          <w:color w:val="auto"/>
        </w:rPr>
        <w:t>localhost</w:t>
      </w:r>
      <w:proofErr w:type="spellEnd"/>
      <w:r>
        <w:rPr>
          <w:i w:val="0"/>
          <w:color w:val="auto"/>
        </w:rPr>
        <w:t xml:space="preserve"> se for local). Pode-se (opcional) deixar a pasta “</w:t>
      </w:r>
      <w:proofErr w:type="spellStart"/>
      <w:r>
        <w:rPr>
          <w:i w:val="0"/>
          <w:color w:val="auto"/>
        </w:rPr>
        <w:t>gladarena</w:t>
      </w:r>
      <w:proofErr w:type="spellEnd"/>
      <w:r>
        <w:rPr>
          <w:i w:val="0"/>
          <w:color w:val="auto"/>
        </w:rPr>
        <w:t xml:space="preserve">” (pasta com os </w:t>
      </w:r>
      <w:proofErr w:type="spellStart"/>
      <w:r>
        <w:rPr>
          <w:i w:val="0"/>
          <w:color w:val="auto"/>
        </w:rPr>
        <w:t>assets</w:t>
      </w:r>
      <w:proofErr w:type="spellEnd"/>
      <w:r>
        <w:rPr>
          <w:i w:val="0"/>
          <w:color w:val="auto"/>
        </w:rPr>
        <w:t xml:space="preserve"> e código fonte) no host também. Execute o arquivo </w:t>
      </w:r>
      <w:r w:rsidR="00DF779A">
        <w:rPr>
          <w:i w:val="0"/>
          <w:color w:val="auto"/>
        </w:rPr>
        <w:t>GladArena.exe</w:t>
      </w:r>
      <w:r>
        <w:rPr>
          <w:i w:val="0"/>
          <w:color w:val="auto"/>
        </w:rPr>
        <w:t>.</w:t>
      </w:r>
    </w:p>
    <w:p w:rsidR="00D77DA4" w:rsidRDefault="00D77DA4"/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1" w:name="_Toc487620803"/>
      <w:r>
        <w:t>Treinamento e suporte</w:t>
      </w:r>
      <w:bookmarkEnd w:id="11"/>
    </w:p>
    <w:p w:rsidR="00D77DA4" w:rsidRPr="007219EF" w:rsidRDefault="007219EF">
      <w:pPr>
        <w:pStyle w:val="Instruo"/>
        <w:rPr>
          <w:i w:val="0"/>
          <w:color w:val="auto"/>
        </w:rPr>
      </w:pPr>
      <w:r>
        <w:rPr>
          <w:i w:val="0"/>
          <w:color w:val="auto"/>
        </w:rPr>
        <w:t>Utilizar Manual de usuário.</w:t>
      </w:r>
      <w:r w:rsidR="00DF779A">
        <w:rPr>
          <w:i w:val="0"/>
          <w:color w:val="auto"/>
        </w:rPr>
        <w:t xml:space="preserve"> Não há necessidade de treinamento</w:t>
      </w:r>
      <w:bookmarkStart w:id="12" w:name="_GoBack"/>
      <w:bookmarkEnd w:id="12"/>
    </w:p>
    <w:p w:rsidR="00D77DA4" w:rsidRDefault="00D77DA4"/>
    <w:p w:rsidR="00D77DA4" w:rsidRDefault="00D77DA4"/>
    <w:sectPr w:rsidR="00D77DA4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03" w:rsidRDefault="00BA2103">
      <w:r>
        <w:separator/>
      </w:r>
    </w:p>
  </w:endnote>
  <w:endnote w:type="continuationSeparator" w:id="0">
    <w:p w:rsidR="00BA2103" w:rsidRDefault="00BA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96D9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BA2103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9CEFB8DFAD3E44078AD70DCE4165F63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196D96">
                <w:t>DPCJ – Documentação e Padrões de Codificação para Jogos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6CA75A81587D4D0DBED28D484A9650C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96D96">
                <w:t>Versão 0.1</w:t>
              </w:r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779A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F779A">
            <w:rPr>
              <w:noProof/>
            </w:rPr>
            <w:t>5</w:t>
          </w:r>
          <w:r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BA2103">
      <w:fldChar w:fldCharType="begin"/>
    </w:r>
    <w:r w:rsidR="00BA2103">
      <w:instrText xml:space="preserve"> DOCPROPERTY  "Versão Modelo"  \* MERGEFORMAT </w:instrText>
    </w:r>
    <w:r w:rsidR="00BA2103">
      <w:fldChar w:fldCharType="separate"/>
    </w:r>
    <w:r w:rsidR="00196D96">
      <w:t>1</w:t>
    </w:r>
    <w:r w:rsidR="00BA210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03" w:rsidRDefault="00BA2103">
      <w:r>
        <w:separator/>
      </w:r>
    </w:p>
  </w:footnote>
  <w:footnote w:type="continuationSeparator" w:id="0">
    <w:p w:rsidR="00BA2103" w:rsidRDefault="00BA2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05537403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&lt;Marca do Cliente&gt;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617DB11C968644B69A2C66F7132FD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F930E2" w:rsidRPr="00254EF9" w:rsidRDefault="00F930E2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B56D6"/>
    <w:multiLevelType w:val="hybridMultilevel"/>
    <w:tmpl w:val="3EDA7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96"/>
    <w:rsid w:val="00146308"/>
    <w:rsid w:val="00196D96"/>
    <w:rsid w:val="00243D96"/>
    <w:rsid w:val="002E0BEB"/>
    <w:rsid w:val="0032481E"/>
    <w:rsid w:val="0042474E"/>
    <w:rsid w:val="005067F6"/>
    <w:rsid w:val="00625A19"/>
    <w:rsid w:val="00650727"/>
    <w:rsid w:val="006B06B4"/>
    <w:rsid w:val="00701A0A"/>
    <w:rsid w:val="007219EF"/>
    <w:rsid w:val="00752313"/>
    <w:rsid w:val="00966B57"/>
    <w:rsid w:val="009855C2"/>
    <w:rsid w:val="0099776B"/>
    <w:rsid w:val="00B433E8"/>
    <w:rsid w:val="00B755C7"/>
    <w:rsid w:val="00BA2103"/>
    <w:rsid w:val="00D77DA4"/>
    <w:rsid w:val="00DF779A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6FB48B-1CE5-4A50-AA07-F0CE55D5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96D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6D9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6D96"/>
    <w:rPr>
      <w:rFonts w:ascii="Arial" w:hAnsi="Arial" w:cs="Arial"/>
      <w:color w:val="00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6D9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D96"/>
    <w:rPr>
      <w:rFonts w:ascii="Segoe UI" w:hAnsi="Segoe UI" w:cs="Segoe UI"/>
      <w:color w:val="000000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72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A7584270E64108B2515A13CFA91B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3986E9-86D8-4E3B-A81F-6CA85D558ACE}"/>
      </w:docPartPr>
      <w:docPartBody>
        <w:p w:rsidR="0061697B" w:rsidRDefault="00CF0EFE">
          <w:pPr>
            <w:pStyle w:val="C9A7584270E64108B2515A13CFA91B1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17DB11C968644B69A2C66F7132FDC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A61221-84BE-4374-980B-3825DC3446C6}"/>
      </w:docPartPr>
      <w:docPartBody>
        <w:p w:rsidR="0061697B" w:rsidRDefault="00CF0EFE">
          <w:pPr>
            <w:pStyle w:val="617DB11C968644B69A2C66F7132FDCC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EFB8DFAD3E44078AD70DCE4165F6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94D74-0494-430A-A665-B2A054B9724B}"/>
      </w:docPartPr>
      <w:docPartBody>
        <w:p w:rsidR="0061697B" w:rsidRDefault="00CF0EFE">
          <w:pPr>
            <w:pStyle w:val="9CEFB8DFAD3E44078AD70DCE4165F63D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6CA75A81587D4D0DBED28D484A9650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3D588-3CEB-47ED-B0C4-398F39152938}"/>
      </w:docPartPr>
      <w:docPartBody>
        <w:p w:rsidR="0061697B" w:rsidRDefault="00CF0EFE">
          <w:pPr>
            <w:pStyle w:val="6CA75A81587D4D0DBED28D484A9650C0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E"/>
    <w:rsid w:val="0061697B"/>
    <w:rsid w:val="00CF0EFE"/>
    <w:rsid w:val="00D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9A7584270E64108B2515A13CFA91B15">
    <w:name w:val="C9A7584270E64108B2515A13CFA91B15"/>
  </w:style>
  <w:style w:type="paragraph" w:customStyle="1" w:styleId="617DB11C968644B69A2C66F7132FDCC0">
    <w:name w:val="617DB11C968644B69A2C66F7132FDCC0"/>
  </w:style>
  <w:style w:type="paragraph" w:customStyle="1" w:styleId="9CEFB8DFAD3E44078AD70DCE4165F63D">
    <w:name w:val="9CEFB8DFAD3E44078AD70DCE4165F63D"/>
  </w:style>
  <w:style w:type="paragraph" w:customStyle="1" w:styleId="6CA75A81587D4D0DBED28D484A9650C0">
    <w:name w:val="6CA75A81587D4D0DBED28D484A9650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F8A7-B2E5-4FD4-9E8B-0FE7077C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21</TotalTime>
  <Pages>5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DPCJ – Documentação e Padrões de Codificação para Jogos</Manager>
  <Company/>
  <LinksUpToDate>false</LinksUpToDate>
  <CharactersWithSpaces>2378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0.1</dc:subject>
  <dc:creator>Dener</dc:creator>
  <cp:lastModifiedBy>Dener</cp:lastModifiedBy>
  <cp:revision>2</cp:revision>
  <cp:lastPrinted>2004-08-19T09:54:00Z</cp:lastPrinted>
  <dcterms:created xsi:type="dcterms:W3CDTF">2018-12-03T18:07:00Z</dcterms:created>
  <dcterms:modified xsi:type="dcterms:W3CDTF">2018-12-05T19:50:00Z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