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F8B1" w14:textId="77777777" w:rsidR="00602DE1" w:rsidRDefault="00602DE1" w:rsidP="00602DE1">
      <w:pPr>
        <w:pStyle w:val="2"/>
      </w:pPr>
      <w:proofErr w:type="spellStart"/>
      <w:r>
        <w:rPr>
          <w:rFonts w:hint="eastAsia"/>
        </w:rPr>
        <w:t>实验</w:t>
      </w:r>
      <w:r>
        <w:rPr>
          <w:rFonts w:hint="eastAsia"/>
          <w:lang w:eastAsia="zh-CN"/>
        </w:rPr>
        <w:t>二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触发器及其应用</w:t>
      </w:r>
      <w:proofErr w:type="spellEnd"/>
    </w:p>
    <w:p w14:paraId="380C5AD8" w14:textId="77777777" w:rsidR="00602DE1" w:rsidRDefault="00602DE1" w:rsidP="00602DE1"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4D05E151" w14:textId="77777777" w:rsidR="00602DE1" w:rsidRDefault="00602DE1" w:rsidP="00602DE1">
      <w:pPr>
        <w:numPr>
          <w:ilvl w:val="0"/>
          <w:numId w:val="2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掌握基本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触发器的工作原理。</w:t>
      </w:r>
    </w:p>
    <w:p w14:paraId="75A1B9E3" w14:textId="77777777" w:rsidR="00602DE1" w:rsidRDefault="00602DE1" w:rsidP="00602DE1">
      <w:pPr>
        <w:numPr>
          <w:ilvl w:val="0"/>
          <w:numId w:val="2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学会正确测试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触发器的逻辑功能。</w:t>
      </w:r>
    </w:p>
    <w:p w14:paraId="58653505" w14:textId="77777777" w:rsidR="00602DE1" w:rsidRDefault="00602DE1" w:rsidP="00602DE1">
      <w:r>
        <w:rPr>
          <w:rFonts w:hint="eastAsia"/>
        </w:rPr>
        <w:t>3</w:t>
      </w:r>
      <w:r>
        <w:rPr>
          <w:rFonts w:hint="eastAsia"/>
        </w:rPr>
        <w:t>、熟悉</w:t>
      </w:r>
      <w:r>
        <w:rPr>
          <w:rFonts w:hint="eastAsia"/>
          <w:szCs w:val="21"/>
        </w:rPr>
        <w:t>触发器之间相互转换的方法。</w:t>
      </w:r>
    </w:p>
    <w:p w14:paraId="3DAFEEE3" w14:textId="77777777" w:rsidR="00602DE1" w:rsidRDefault="00602DE1" w:rsidP="00602DE1">
      <w:pPr>
        <w:ind w:right="261"/>
      </w:pPr>
      <w:r>
        <w:rPr>
          <w:rFonts w:hint="eastAsia"/>
        </w:rPr>
        <w:t>4</w:t>
      </w:r>
      <w:r>
        <w:rPr>
          <w:rFonts w:hint="eastAsia"/>
        </w:rPr>
        <w:t>、了解用触发器构成</w:t>
      </w:r>
      <w:r>
        <w:rPr>
          <w:rFonts w:ascii="宋体" w:hAnsi="宋体" w:cs="宋体" w:hint="eastAsia"/>
          <w:bCs/>
          <w:szCs w:val="21"/>
        </w:rPr>
        <w:t>自循环寄存器</w:t>
      </w:r>
      <w:r>
        <w:rPr>
          <w:rFonts w:hint="eastAsia"/>
        </w:rPr>
        <w:t>的电路结构及工作过程。</w:t>
      </w:r>
    </w:p>
    <w:p w14:paraId="216C4DCA" w14:textId="77777777" w:rsidR="00602DE1" w:rsidRDefault="00602DE1" w:rsidP="00602DE1">
      <w:pPr>
        <w:ind w:right="261"/>
      </w:pPr>
    </w:p>
    <w:p w14:paraId="52F0F142" w14:textId="77777777" w:rsidR="00602DE1" w:rsidRDefault="00602DE1" w:rsidP="00602DE1"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  <w:rPr>
          <w:sz w:val="24"/>
        </w:rPr>
      </w:pPr>
      <w:r>
        <w:rPr>
          <w:rFonts w:hint="eastAsia"/>
          <w:b/>
          <w:sz w:val="24"/>
        </w:rPr>
        <w:t>实验所用器件和仪表</w:t>
      </w:r>
    </w:p>
    <w:p w14:paraId="006457A2" w14:textId="77777777" w:rsidR="00602DE1" w:rsidRDefault="00602DE1" w:rsidP="00602DE1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与非门</w:t>
      </w:r>
      <w:r>
        <w:rPr>
          <w:rFonts w:hint="eastAsia"/>
        </w:rPr>
        <w:t>74LS00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2</w:t>
      </w:r>
      <w:r>
        <w:rPr>
          <w:rFonts w:hint="eastAsia"/>
        </w:rPr>
        <w:t>片</w:t>
      </w:r>
    </w:p>
    <w:p w14:paraId="24828F7C" w14:textId="77777777" w:rsidR="00602DE1" w:rsidRDefault="00602DE1" w:rsidP="00602DE1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双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hint="eastAsia"/>
        </w:rPr>
        <w:t>74LS74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2</w:t>
      </w:r>
      <w:r>
        <w:rPr>
          <w:rFonts w:hint="eastAsia"/>
        </w:rPr>
        <w:t>片</w:t>
      </w:r>
    </w:p>
    <w:p w14:paraId="3FC75347" w14:textId="77777777" w:rsidR="00602DE1" w:rsidRDefault="00602DE1" w:rsidP="00602DE1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双</w:t>
      </w:r>
      <w:r>
        <w:rPr>
          <w:rFonts w:hint="eastAsia"/>
        </w:rPr>
        <w:t>JK</w:t>
      </w:r>
      <w:r>
        <w:rPr>
          <w:rFonts w:hint="eastAsia"/>
        </w:rPr>
        <w:t>触发器</w:t>
      </w:r>
      <w:r>
        <w:rPr>
          <w:rFonts w:hint="eastAsia"/>
        </w:rPr>
        <w:t>74LS73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2</w:t>
      </w:r>
      <w:r>
        <w:rPr>
          <w:rFonts w:hint="eastAsia"/>
        </w:rPr>
        <w:t>片</w:t>
      </w:r>
    </w:p>
    <w:p w14:paraId="5CD29ABD" w14:textId="77777777" w:rsidR="00602DE1" w:rsidRDefault="00602DE1" w:rsidP="00602DE1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万用表和示波器</w:t>
      </w:r>
    </w:p>
    <w:p w14:paraId="16873D99" w14:textId="77777777" w:rsidR="00602DE1" w:rsidRDefault="00602DE1" w:rsidP="00602DE1">
      <w:pPr>
        <w:numPr>
          <w:ilvl w:val="0"/>
          <w:numId w:val="3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实验箱</w:t>
      </w:r>
    </w:p>
    <w:p w14:paraId="5D52D080" w14:textId="77777777" w:rsidR="00602DE1" w:rsidRDefault="00602DE1" w:rsidP="00602DE1">
      <w:pPr>
        <w:ind w:right="261"/>
      </w:pPr>
    </w:p>
    <w:p w14:paraId="4D15A800" w14:textId="05F45494" w:rsidR="00602DE1" w:rsidRDefault="00602DE1" w:rsidP="00602DE1">
      <w:pPr>
        <w:spacing w:line="160" w:lineRule="atLeast"/>
        <w:jc w:val="left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1C21F3E4" wp14:editId="70ABB2B9">
            <wp:extent cx="1971675" cy="1452880"/>
            <wp:effectExtent l="0" t="0" r="0" b="0"/>
            <wp:docPr id="16621253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638C9" wp14:editId="5DE6A270">
            <wp:extent cx="2371725" cy="1295400"/>
            <wp:effectExtent l="0" t="0" r="0" b="0"/>
            <wp:docPr id="10099709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D83F" w14:textId="01F8CB6F" w:rsidR="00602DE1" w:rsidRDefault="00602DE1" w:rsidP="00602DE1">
      <w:pPr>
        <w:spacing w:line="160" w:lineRule="atLeast"/>
        <w:jc w:val="left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670D5162" wp14:editId="35E2EE8F">
            <wp:extent cx="2519680" cy="1676400"/>
            <wp:effectExtent l="0" t="0" r="0" b="0"/>
            <wp:docPr id="161770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59C9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4C3F2C68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01E8E5DC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0EFC1B7B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1EB2F388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67EF9248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62D25CC4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4741E50C" w14:textId="54E67122" w:rsidR="00602DE1" w:rsidRPr="00602DE1" w:rsidRDefault="00602DE1" w:rsidP="00602DE1"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  <w:rPr>
          <w:sz w:val="24"/>
        </w:rPr>
      </w:pPr>
      <w:r>
        <w:rPr>
          <w:rFonts w:hint="eastAsia"/>
          <w:b/>
          <w:sz w:val="24"/>
        </w:rPr>
        <w:t>实验内容</w:t>
      </w:r>
    </w:p>
    <w:p w14:paraId="0FBBD27F" w14:textId="77777777" w:rsidR="00602DE1" w:rsidRDefault="00602DE1" w:rsidP="00602DE1">
      <w:pPr>
        <w:spacing w:line="160" w:lineRule="atLeast"/>
        <w:jc w:val="left"/>
        <w:rPr>
          <w:b/>
          <w:color w:val="FF0000"/>
        </w:rPr>
      </w:pPr>
    </w:p>
    <w:p w14:paraId="49047F2B" w14:textId="45FCD673" w:rsidR="00602DE1" w:rsidRDefault="00602DE1" w:rsidP="00602DE1">
      <w:pPr>
        <w:spacing w:line="160" w:lineRule="atLeas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用两片D触发器74LS74芯片构成异步二进制加／减计数器</w:t>
      </w:r>
    </w:p>
    <w:p w14:paraId="4C8F6BC3" w14:textId="77777777" w:rsidR="00602DE1" w:rsidRDefault="00602DE1" w:rsidP="00602DE1">
      <w:pPr>
        <w:spacing w:line="160" w:lineRule="atLeast"/>
        <w:jc w:val="left"/>
        <w:rPr>
          <w:rFonts w:ascii="宋体" w:hAnsi="宋体"/>
          <w:szCs w:val="21"/>
        </w:rPr>
        <w:sectPr w:rsidR="00602DE1">
          <w:footerReference w:type="default" r:id="rId10"/>
          <w:pgSz w:w="10433" w:h="14742"/>
          <w:pgMar w:top="1418" w:right="1588" w:bottom="1418" w:left="1701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szCs w:val="21"/>
        </w:rPr>
        <w:t xml:space="preserve">　　参照图2.7，</w:t>
      </w:r>
      <w:r w:rsidRPr="00EF13BF">
        <w:rPr>
          <w:rFonts w:ascii="宋体" w:hAnsi="宋体" w:hint="eastAsia"/>
          <w:color w:val="FF0000"/>
          <w:szCs w:val="21"/>
        </w:rPr>
        <w:t>用四只D触发器构成四位二进制异步加法计数器</w:t>
      </w:r>
      <w:r>
        <w:rPr>
          <w:rFonts w:ascii="宋体" w:hAnsi="宋体" w:hint="eastAsia"/>
          <w:szCs w:val="21"/>
        </w:rPr>
        <w:t>，它的连接特点是将每只低位D触发器的</w:t>
      </w:r>
      <w:r>
        <w:rPr>
          <w:rFonts w:ascii="宋体" w:hAnsi="宋体"/>
          <w:szCs w:val="21"/>
        </w:rPr>
        <w:object w:dxaOrig="199" w:dyaOrig="360" w14:anchorId="3942B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i1025" type="#_x0000_t75" style="width:10.2pt;height:18pt;mso-position-horizontal-relative:page;mso-position-vertical-relative:page" o:ole="" fillcolor="#6d6d6d">
            <v:imagedata r:id="rId11" o:title=""/>
          </v:shape>
          <o:OLEObject Type="Embed" ProgID="Equation.3" ShapeID="Picture 10" DrawAspect="Content" ObjectID="_1765905622" r:id="rId12"/>
        </w:object>
      </w:r>
      <w:r>
        <w:rPr>
          <w:rFonts w:ascii="宋体" w:hAnsi="宋体" w:hint="eastAsia"/>
          <w:szCs w:val="21"/>
        </w:rPr>
        <w:t>端和高一位的CP端相连接。</w:t>
      </w:r>
      <w:r w:rsidRPr="002F664D">
        <w:rPr>
          <w:rFonts w:ascii="宋体" w:hAnsi="宋体" w:hint="eastAsia"/>
          <w:color w:val="FF0000"/>
          <w:szCs w:val="21"/>
        </w:rPr>
        <w:t>输出Q3Q2Q1Q0分别连接到四个电平指示灯，同时用四根线</w:t>
      </w:r>
      <w:r>
        <w:rPr>
          <w:rFonts w:ascii="宋体" w:hAnsi="宋体" w:hint="eastAsia"/>
          <w:color w:val="FF0000"/>
          <w:szCs w:val="21"/>
        </w:rPr>
        <w:t>将</w:t>
      </w:r>
      <w:r w:rsidRPr="007B5A22">
        <w:rPr>
          <w:rFonts w:ascii="宋体" w:hAnsi="宋体"/>
          <w:color w:val="FF0000"/>
          <w:szCs w:val="21"/>
        </w:rPr>
        <w:t>Q3Q2Q1Q0</w:t>
      </w:r>
      <w:r w:rsidRPr="002F664D">
        <w:rPr>
          <w:rFonts w:ascii="宋体" w:hAnsi="宋体" w:hint="eastAsia"/>
          <w:color w:val="FF0000"/>
          <w:szCs w:val="21"/>
        </w:rPr>
        <w:t>接到一个七段显示器的输入端DCBA上</w:t>
      </w:r>
      <w:r>
        <w:rPr>
          <w:rFonts w:ascii="宋体" w:hAnsi="宋体" w:hint="eastAsia"/>
          <w:szCs w:val="21"/>
        </w:rPr>
        <w:t>（高低位次序不能乱。实验箱上七段显示器的电源要连接。就是七段显示器旁边的两个红色小孔要</w:t>
      </w:r>
      <w:r w:rsidRPr="007B5A22">
        <w:rPr>
          <w:rFonts w:ascii="宋体" w:hAnsi="宋体" w:hint="eastAsia"/>
          <w:szCs w:val="21"/>
        </w:rPr>
        <w:t>用导线</w:t>
      </w:r>
      <w:r>
        <w:rPr>
          <w:rFonts w:ascii="宋体" w:hAnsi="宋体" w:hint="eastAsia"/>
          <w:szCs w:val="21"/>
        </w:rPr>
        <w:t>连接）。输入R</w:t>
      </w:r>
      <w:r>
        <w:rPr>
          <w:rFonts w:hAnsi="宋体" w:hint="eastAsia"/>
          <w:vertAlign w:val="subscript"/>
        </w:rPr>
        <w:t>D</w:t>
      </w:r>
      <w:r>
        <w:rPr>
          <w:rFonts w:ascii="宋体" w:hAnsi="宋体" w:hint="eastAsia"/>
          <w:szCs w:val="21"/>
        </w:rPr>
        <w:t>接逻辑开关K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，时钟输入端</w:t>
      </w:r>
      <w:r w:rsidRPr="00EF13BF">
        <w:rPr>
          <w:rFonts w:ascii="宋体" w:hAnsi="宋体" w:hint="eastAsia"/>
          <w:b/>
          <w:color w:val="FF0000"/>
          <w:szCs w:val="21"/>
        </w:rPr>
        <w:t>CP接试验箱左下方的1HZ连续脉冲或者接单次脉冲源</w:t>
      </w:r>
      <w:r>
        <w:rPr>
          <w:rFonts w:ascii="宋体" w:hAnsi="宋体" w:hint="eastAsia"/>
          <w:b/>
          <w:color w:val="FF0000"/>
          <w:szCs w:val="21"/>
        </w:rPr>
        <w:t>（单次脉冲源是每次按下按键松开后，会产生一个脉冲）</w:t>
      </w:r>
      <w:r w:rsidRPr="00EF13BF">
        <w:rPr>
          <w:rFonts w:ascii="宋体" w:hAnsi="宋体" w:hint="eastAsia"/>
          <w:b/>
          <w:color w:val="FF0000"/>
          <w:szCs w:val="21"/>
        </w:rPr>
        <w:t>。</w:t>
      </w:r>
    </w:p>
    <w:p w14:paraId="0D228176" w14:textId="195CEBE9" w:rsidR="00602DE1" w:rsidRDefault="00602DE1" w:rsidP="00602DE1">
      <w:pPr>
        <w:snapToGrid w:val="0"/>
        <w:rPr>
          <w:rFonts w:hAnsi="宋体"/>
          <w:sz w:val="18"/>
          <w:szCs w:val="18"/>
        </w:rPr>
      </w:pPr>
      <w:r>
        <w:rPr>
          <w:rFonts w:hAnsi="宋体" w:hint="eastAsia"/>
          <w:noProof/>
          <w:sz w:val="18"/>
          <w:szCs w:val="18"/>
        </w:rPr>
        <w:lastRenderedPageBreak/>
        <w:drawing>
          <wp:inline distT="0" distB="0" distL="0" distR="0" wp14:anchorId="4F50A589" wp14:editId="634641F3">
            <wp:extent cx="4533900" cy="1652905"/>
            <wp:effectExtent l="0" t="0" r="0" b="0"/>
            <wp:docPr id="18896415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hint="eastAsia"/>
          <w:sz w:val="18"/>
          <w:szCs w:val="18"/>
        </w:rPr>
        <w:t>图</w:t>
      </w:r>
      <w:r>
        <w:rPr>
          <w:rFonts w:hAnsi="宋体" w:hint="eastAsia"/>
          <w:sz w:val="18"/>
          <w:szCs w:val="18"/>
        </w:rPr>
        <w:t xml:space="preserve">2.7  </w:t>
      </w:r>
      <w:r>
        <w:rPr>
          <w:rFonts w:hAnsi="宋体" w:hint="eastAsia"/>
          <w:sz w:val="18"/>
          <w:szCs w:val="18"/>
        </w:rPr>
        <w:t>四位二进制异步加法计数器</w:t>
      </w:r>
    </w:p>
    <w:p w14:paraId="7FCD4C9A" w14:textId="77777777" w:rsidR="00602DE1" w:rsidRDefault="00602DE1" w:rsidP="00602DE1">
      <w:pPr>
        <w:snapToGrid w:val="0"/>
        <w:jc w:val="center"/>
        <w:rPr>
          <w:rFonts w:hAnsi="宋体"/>
        </w:rPr>
      </w:pPr>
    </w:p>
    <w:p w14:paraId="0200ADC1" w14:textId="77777777" w:rsidR="00602DE1" w:rsidRDefault="00602DE1" w:rsidP="00602DE1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>先将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置</w:t>
      </w:r>
      <w:r>
        <w:rPr>
          <w:rFonts w:hAnsi="宋体" w:hint="eastAsia"/>
        </w:rPr>
        <w:t>0</w:t>
      </w:r>
      <w:r>
        <w:rPr>
          <w:rFonts w:hAnsi="宋体" w:hint="eastAsia"/>
        </w:rPr>
        <w:t>，从而使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=0000</w:t>
      </w:r>
      <w:r>
        <w:rPr>
          <w:rFonts w:hAnsi="宋体" w:hint="eastAsia"/>
        </w:rPr>
        <w:t>，然后将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=1</w:t>
      </w:r>
      <w:r>
        <w:rPr>
          <w:rFonts w:hAnsi="宋体" w:hint="eastAsia"/>
        </w:rPr>
        <w:t>，观察</w:t>
      </w:r>
      <w:r>
        <w:rPr>
          <w:rFonts w:hAnsi="宋体" w:hint="eastAsia"/>
        </w:rPr>
        <w:t>CP0</w:t>
      </w:r>
      <w:r>
        <w:rPr>
          <w:rFonts w:hAnsi="宋体" w:hint="eastAsia"/>
        </w:rPr>
        <w:t>引脚进入的脉冲对输出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的影响，并将观察结果填入下表中。</w:t>
      </w:r>
      <w:r>
        <w:rPr>
          <w:rFonts w:hAnsi="宋体" w:hint="eastAsia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892"/>
        <w:gridCol w:w="518"/>
        <w:gridCol w:w="574"/>
        <w:gridCol w:w="568"/>
        <w:gridCol w:w="852"/>
        <w:gridCol w:w="707"/>
        <w:gridCol w:w="843"/>
        <w:gridCol w:w="758"/>
        <w:gridCol w:w="1113"/>
      </w:tblGrid>
      <w:tr w:rsidR="00602DE1" w14:paraId="3FBED0DF" w14:textId="77777777" w:rsidTr="006C5990">
        <w:tc>
          <w:tcPr>
            <w:tcW w:w="535" w:type="dxa"/>
            <w:vMerge w:val="restart"/>
            <w:vAlign w:val="center"/>
          </w:tcPr>
          <w:p w14:paraId="6F1677B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CP</w:t>
            </w:r>
          </w:p>
        </w:tc>
        <w:tc>
          <w:tcPr>
            <w:tcW w:w="2552" w:type="dxa"/>
            <w:gridSpan w:val="4"/>
          </w:tcPr>
          <w:p w14:paraId="4BFA8C15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现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/>
              </w:rPr>
              <w:t xml:space="preserve">       </w:t>
            </w:r>
            <w:r>
              <w:rPr>
                <w:rFonts w:hAnsi="宋体" w:hint="eastAsia"/>
              </w:rPr>
              <w:t>态</w:t>
            </w:r>
          </w:p>
        </w:tc>
        <w:tc>
          <w:tcPr>
            <w:tcW w:w="3160" w:type="dxa"/>
            <w:gridSpan w:val="4"/>
          </w:tcPr>
          <w:p w14:paraId="65DCD6D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次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/>
              </w:rPr>
              <w:t xml:space="preserve">      </w:t>
            </w:r>
            <w:r>
              <w:rPr>
                <w:rFonts w:hAnsi="宋体" w:hint="eastAsia"/>
              </w:rPr>
              <w:t>态</w:t>
            </w:r>
          </w:p>
        </w:tc>
        <w:tc>
          <w:tcPr>
            <w:tcW w:w="1113" w:type="dxa"/>
          </w:tcPr>
          <w:p w14:paraId="642A2448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显示字型</w:t>
            </w:r>
          </w:p>
        </w:tc>
      </w:tr>
      <w:tr w:rsidR="00602DE1" w14:paraId="65EE9DB1" w14:textId="77777777" w:rsidTr="006C5990">
        <w:tc>
          <w:tcPr>
            <w:tcW w:w="535" w:type="dxa"/>
            <w:vMerge/>
          </w:tcPr>
          <w:p w14:paraId="165FD860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</w:p>
        </w:tc>
        <w:tc>
          <w:tcPr>
            <w:tcW w:w="892" w:type="dxa"/>
            <w:vAlign w:val="center"/>
          </w:tcPr>
          <w:p w14:paraId="75FC9AC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</w:p>
        </w:tc>
        <w:tc>
          <w:tcPr>
            <w:tcW w:w="518" w:type="dxa"/>
            <w:vAlign w:val="center"/>
          </w:tcPr>
          <w:p w14:paraId="76CB0EE5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</w:p>
        </w:tc>
        <w:tc>
          <w:tcPr>
            <w:tcW w:w="574" w:type="dxa"/>
            <w:vAlign w:val="center"/>
          </w:tcPr>
          <w:p w14:paraId="67076D6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</w:p>
        </w:tc>
        <w:tc>
          <w:tcPr>
            <w:tcW w:w="568" w:type="dxa"/>
            <w:vAlign w:val="center"/>
          </w:tcPr>
          <w:p w14:paraId="22FC5518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</w:p>
        </w:tc>
        <w:tc>
          <w:tcPr>
            <w:tcW w:w="852" w:type="dxa"/>
            <w:vAlign w:val="center"/>
          </w:tcPr>
          <w:p w14:paraId="4559434C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07" w:type="dxa"/>
            <w:vAlign w:val="center"/>
          </w:tcPr>
          <w:p w14:paraId="0C77A2B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843" w:type="dxa"/>
            <w:vAlign w:val="center"/>
          </w:tcPr>
          <w:p w14:paraId="64A8F8E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58" w:type="dxa"/>
            <w:vAlign w:val="center"/>
          </w:tcPr>
          <w:p w14:paraId="41609965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1113" w:type="dxa"/>
          </w:tcPr>
          <w:p w14:paraId="31E9805F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</w:p>
        </w:tc>
      </w:tr>
      <w:tr w:rsidR="00602DE1" w14:paraId="00B7DDDC" w14:textId="77777777" w:rsidTr="006C5990">
        <w:tc>
          <w:tcPr>
            <w:tcW w:w="535" w:type="dxa"/>
          </w:tcPr>
          <w:p w14:paraId="0E247FB2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92" w:type="dxa"/>
            <w:vAlign w:val="center"/>
          </w:tcPr>
          <w:p w14:paraId="294394D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20B12F3B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486DB65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33F8DB28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6CFC662B" w14:textId="6F6CB296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9E87B41" w14:textId="380C156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56CD3B5D" w14:textId="429E2CCB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1A6B34F5" w14:textId="492944CF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1DDB4A23" w14:textId="64BF7FAC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1</w:t>
            </w:r>
          </w:p>
        </w:tc>
      </w:tr>
      <w:tr w:rsidR="00602DE1" w14:paraId="698C98B6" w14:textId="77777777" w:rsidTr="006C5990">
        <w:tc>
          <w:tcPr>
            <w:tcW w:w="535" w:type="dxa"/>
          </w:tcPr>
          <w:p w14:paraId="28C6FCCB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</w:p>
        </w:tc>
        <w:tc>
          <w:tcPr>
            <w:tcW w:w="892" w:type="dxa"/>
            <w:vAlign w:val="center"/>
          </w:tcPr>
          <w:p w14:paraId="74DCB03E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1621E37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3C2E049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4C71E75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48C41AEB" w14:textId="4F41839A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64972F4" w14:textId="1F6292F3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6ACBBC5A" w14:textId="23AC2C40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2505AE00" w14:textId="1F2A610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5F0FFA7" w14:textId="73A54ECA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2</w:t>
            </w:r>
          </w:p>
        </w:tc>
      </w:tr>
      <w:tr w:rsidR="00602DE1" w14:paraId="658A6F6B" w14:textId="77777777" w:rsidTr="006C5990">
        <w:tc>
          <w:tcPr>
            <w:tcW w:w="535" w:type="dxa"/>
          </w:tcPr>
          <w:p w14:paraId="51CB5F4C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</w:p>
        </w:tc>
        <w:tc>
          <w:tcPr>
            <w:tcW w:w="892" w:type="dxa"/>
            <w:vAlign w:val="center"/>
          </w:tcPr>
          <w:p w14:paraId="0213D70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E2C068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0A030F4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326D39E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235263F4" w14:textId="37D911D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AD13ABE" w14:textId="1D8E968A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37C76038" w14:textId="0231E468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76C30BF9" w14:textId="4F142D11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33AF422C" w14:textId="6FE9B644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3</w:t>
            </w:r>
          </w:p>
        </w:tc>
      </w:tr>
      <w:tr w:rsidR="00602DE1" w14:paraId="46A1F872" w14:textId="77777777" w:rsidTr="006C5990">
        <w:tc>
          <w:tcPr>
            <w:tcW w:w="535" w:type="dxa"/>
          </w:tcPr>
          <w:p w14:paraId="0AE1491F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</w:p>
        </w:tc>
        <w:tc>
          <w:tcPr>
            <w:tcW w:w="892" w:type="dxa"/>
            <w:vAlign w:val="center"/>
          </w:tcPr>
          <w:p w14:paraId="7FBED74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756387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21C09CAC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754746D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4A760744" w14:textId="5411C35D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D018F1A" w14:textId="48809DA0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2FDB924B" w14:textId="092BF0F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1588036B" w14:textId="75C83EDF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1DF7CDE1" w14:textId="1888815F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4</w:t>
            </w:r>
          </w:p>
        </w:tc>
      </w:tr>
      <w:tr w:rsidR="00602DE1" w14:paraId="3A9A11CF" w14:textId="77777777" w:rsidTr="006C5990">
        <w:tc>
          <w:tcPr>
            <w:tcW w:w="535" w:type="dxa"/>
          </w:tcPr>
          <w:p w14:paraId="4EC500BC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</w:p>
        </w:tc>
        <w:tc>
          <w:tcPr>
            <w:tcW w:w="892" w:type="dxa"/>
            <w:vAlign w:val="center"/>
          </w:tcPr>
          <w:p w14:paraId="76BA058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9733F6C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3554E661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1516F068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2C117F1A" w14:textId="1E20D69E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3645E090" w14:textId="6CD62A90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31C4BF2B" w14:textId="6F2BB4DF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63E699B4" w14:textId="7AC6B1D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20A37A5D" w14:textId="3F63BA9D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5</w:t>
            </w:r>
          </w:p>
        </w:tc>
      </w:tr>
      <w:tr w:rsidR="00602DE1" w14:paraId="7C16C1FD" w14:textId="77777777" w:rsidTr="006C5990">
        <w:tc>
          <w:tcPr>
            <w:tcW w:w="535" w:type="dxa"/>
          </w:tcPr>
          <w:p w14:paraId="43AA0BBD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</w:p>
        </w:tc>
        <w:tc>
          <w:tcPr>
            <w:tcW w:w="892" w:type="dxa"/>
            <w:vAlign w:val="center"/>
          </w:tcPr>
          <w:p w14:paraId="6D912DD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7597BB2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58F4070F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24BFAB55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681CB065" w14:textId="33A1756D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FA80EB3" w14:textId="542294DD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5D48B41B" w14:textId="4DB5B9F3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493249CC" w14:textId="4FAB8D0C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2945F6B8" w14:textId="08D711F7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6</w:t>
            </w:r>
          </w:p>
        </w:tc>
      </w:tr>
      <w:tr w:rsidR="00602DE1" w14:paraId="7C6C55AE" w14:textId="77777777" w:rsidTr="006C5990">
        <w:tc>
          <w:tcPr>
            <w:tcW w:w="535" w:type="dxa"/>
          </w:tcPr>
          <w:p w14:paraId="101CFC40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</w:p>
        </w:tc>
        <w:tc>
          <w:tcPr>
            <w:tcW w:w="892" w:type="dxa"/>
            <w:vAlign w:val="center"/>
          </w:tcPr>
          <w:p w14:paraId="4305E81C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4A6513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0B876D8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65826C4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780A028" w14:textId="034EE32C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7C8CF97E" w14:textId="046DD25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474C443E" w14:textId="042B5F21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53E2E6E6" w14:textId="0EED215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42C0E05E" w14:textId="451F1245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7</w:t>
            </w:r>
          </w:p>
        </w:tc>
      </w:tr>
      <w:tr w:rsidR="00602DE1" w14:paraId="057B16FC" w14:textId="77777777" w:rsidTr="006C5990">
        <w:tc>
          <w:tcPr>
            <w:tcW w:w="535" w:type="dxa"/>
          </w:tcPr>
          <w:p w14:paraId="631FE4C0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</w:p>
        </w:tc>
        <w:tc>
          <w:tcPr>
            <w:tcW w:w="892" w:type="dxa"/>
            <w:vAlign w:val="center"/>
          </w:tcPr>
          <w:p w14:paraId="5997935B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26FD02B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535D2B1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384A4B8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1540226F" w14:textId="3A24BF35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5875AC21" w14:textId="2EC81478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3559437C" w14:textId="4CC60C9F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3C7EA930" w14:textId="64DEFF1C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22D78AB" w14:textId="081D5FF0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8</w:t>
            </w:r>
          </w:p>
        </w:tc>
      </w:tr>
      <w:tr w:rsidR="00602DE1" w14:paraId="0A83562A" w14:textId="77777777" w:rsidTr="006C5990">
        <w:tc>
          <w:tcPr>
            <w:tcW w:w="535" w:type="dxa"/>
          </w:tcPr>
          <w:p w14:paraId="5E2D735F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9</w:t>
            </w:r>
          </w:p>
        </w:tc>
        <w:tc>
          <w:tcPr>
            <w:tcW w:w="892" w:type="dxa"/>
            <w:vAlign w:val="center"/>
          </w:tcPr>
          <w:p w14:paraId="10AFFBB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4A57C2F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23E0504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6F73C07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46ABF39E" w14:textId="59EDBCB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4DADD26F" w14:textId="106DE01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206EC498" w14:textId="623ADF38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5478ADA5" w14:textId="079253C5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34AA7626" w14:textId="26258EB4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9</w:t>
            </w:r>
          </w:p>
        </w:tc>
      </w:tr>
      <w:tr w:rsidR="00602DE1" w14:paraId="08C55683" w14:textId="77777777" w:rsidTr="006C5990">
        <w:tc>
          <w:tcPr>
            <w:tcW w:w="535" w:type="dxa"/>
          </w:tcPr>
          <w:p w14:paraId="6B8D523C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10</w:t>
            </w:r>
          </w:p>
        </w:tc>
        <w:tc>
          <w:tcPr>
            <w:tcW w:w="892" w:type="dxa"/>
            <w:vAlign w:val="center"/>
          </w:tcPr>
          <w:p w14:paraId="2798C4DB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2AC4BF2E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58E7155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342A64F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9709167" w14:textId="13A459AD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4E86FA4D" w14:textId="231102AA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2B3D4CAB" w14:textId="5E9FEBCD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69B2F6CA" w14:textId="38261295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11B285D7" w14:textId="00DB91FD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A</w:t>
            </w:r>
          </w:p>
        </w:tc>
      </w:tr>
      <w:tr w:rsidR="00602DE1" w14:paraId="5CA38275" w14:textId="77777777" w:rsidTr="006C5990">
        <w:tc>
          <w:tcPr>
            <w:tcW w:w="535" w:type="dxa"/>
          </w:tcPr>
          <w:p w14:paraId="1594850F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11</w:t>
            </w:r>
          </w:p>
        </w:tc>
        <w:tc>
          <w:tcPr>
            <w:tcW w:w="892" w:type="dxa"/>
            <w:vAlign w:val="center"/>
          </w:tcPr>
          <w:p w14:paraId="7DC13D07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794F38A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6F3DCD2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30F4A46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34536BF7" w14:textId="27A3A251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7F61C230" w14:textId="4B96BC24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64639502" w14:textId="70BC8C30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5B586B61" w14:textId="0C5B08D9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A1C5987" w14:textId="7674FBAB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/>
              </w:rPr>
              <w:t>B</w:t>
            </w:r>
          </w:p>
        </w:tc>
      </w:tr>
    </w:tbl>
    <w:p w14:paraId="07D0AA5C" w14:textId="77777777" w:rsidR="00602DE1" w:rsidRDefault="00602DE1" w:rsidP="00602DE1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>是否感觉奇怪：结果出不来。不用惊慌，为了考验大家的纠错能力。图</w:t>
      </w:r>
      <w:r>
        <w:rPr>
          <w:rFonts w:hAnsi="宋体" w:hint="eastAsia"/>
        </w:rPr>
        <w:t>2.7</w:t>
      </w:r>
      <w:r>
        <w:rPr>
          <w:rFonts w:hAnsi="宋体" w:hint="eastAsia"/>
        </w:rPr>
        <w:t>中没有画出置</w:t>
      </w:r>
      <w:r>
        <w:rPr>
          <w:rFonts w:hAnsi="宋体" w:hint="eastAsia"/>
        </w:rPr>
        <w:t>1</w:t>
      </w:r>
      <w:r>
        <w:rPr>
          <w:rFonts w:hAnsi="宋体" w:hint="eastAsia"/>
        </w:rPr>
        <w:t>引脚的连线。对于</w:t>
      </w:r>
      <w:r>
        <w:rPr>
          <w:rFonts w:hAnsi="宋体" w:hint="eastAsia"/>
        </w:rPr>
        <w:t>74</w:t>
      </w:r>
      <w:r>
        <w:rPr>
          <w:rFonts w:hAnsi="宋体" w:hint="eastAsia"/>
        </w:rPr>
        <w:t>芯片来说，</w:t>
      </w:r>
      <w:r>
        <w:rPr>
          <w:rFonts w:hAnsi="宋体" w:hint="eastAsia"/>
        </w:rPr>
        <w:t>4</w:t>
      </w:r>
      <w:r>
        <w:rPr>
          <w:rFonts w:hAnsi="宋体" w:hint="eastAsia"/>
        </w:rPr>
        <w:t>号引脚和</w:t>
      </w:r>
      <w:r>
        <w:rPr>
          <w:rFonts w:hAnsi="宋体" w:hint="eastAsia"/>
        </w:rPr>
        <w:t>10</w:t>
      </w:r>
      <w:r>
        <w:rPr>
          <w:rFonts w:hAnsi="宋体" w:hint="eastAsia"/>
        </w:rPr>
        <w:t>号引脚是置</w:t>
      </w:r>
      <w:r>
        <w:rPr>
          <w:rFonts w:hAnsi="宋体" w:hint="eastAsia"/>
        </w:rPr>
        <w:t>1</w:t>
      </w:r>
      <w:r>
        <w:rPr>
          <w:rFonts w:hAnsi="宋体" w:hint="eastAsia"/>
        </w:rPr>
        <w:t>引脚。仿照置</w:t>
      </w:r>
      <w:r>
        <w:rPr>
          <w:rFonts w:hAnsi="宋体" w:hint="eastAsia"/>
        </w:rPr>
        <w:t>0</w:t>
      </w:r>
      <w:r>
        <w:rPr>
          <w:rFonts w:hAnsi="宋体" w:hint="eastAsia"/>
        </w:rPr>
        <w:t>引脚连线法，</w:t>
      </w:r>
      <w:proofErr w:type="gramStart"/>
      <w:r>
        <w:rPr>
          <w:rFonts w:hAnsi="宋体" w:hint="eastAsia"/>
        </w:rPr>
        <w:t>给置</w:t>
      </w:r>
      <w:proofErr w:type="gramEnd"/>
      <w:r>
        <w:rPr>
          <w:rFonts w:hAnsi="宋体" w:hint="eastAsia"/>
        </w:rPr>
        <w:t>1</w:t>
      </w:r>
      <w:r>
        <w:rPr>
          <w:rFonts w:hAnsi="宋体" w:hint="eastAsia"/>
        </w:rPr>
        <w:t>引脚</w:t>
      </w:r>
      <w:r>
        <w:rPr>
          <w:rFonts w:hAnsi="宋体" w:hint="eastAsia"/>
        </w:rPr>
        <w:t>Sd=1</w:t>
      </w:r>
      <w:r>
        <w:rPr>
          <w:rFonts w:hAnsi="宋体" w:hint="eastAsia"/>
        </w:rPr>
        <w:t>，然后再次进行实验，结果就有了。</w:t>
      </w:r>
    </w:p>
    <w:p w14:paraId="6B243574" w14:textId="77777777" w:rsidR="00602DE1" w:rsidRPr="007B5A22" w:rsidRDefault="00602DE1" w:rsidP="00602DE1">
      <w:pPr>
        <w:spacing w:line="160" w:lineRule="atLeast"/>
        <w:jc w:val="left"/>
        <w:rPr>
          <w:rFonts w:hAnsi="宋体"/>
        </w:rPr>
      </w:pPr>
    </w:p>
    <w:p w14:paraId="67239F85" w14:textId="77777777" w:rsidR="00602DE1" w:rsidRDefault="00602DE1" w:rsidP="00602DE1">
      <w:pPr>
        <w:spacing w:line="160" w:lineRule="atLeast"/>
        <w:jc w:val="left"/>
        <w:rPr>
          <w:rFonts w:hAnsi="宋体"/>
        </w:rPr>
      </w:pPr>
    </w:p>
    <w:p w14:paraId="5CAB9F3C" w14:textId="692D70EB" w:rsidR="00602DE1" w:rsidRDefault="00602DE1" w:rsidP="00602DE1">
      <w:pPr>
        <w:spacing w:line="160" w:lineRule="atLeast"/>
        <w:jc w:val="left"/>
        <w:rPr>
          <w:rFonts w:hAnsi="宋体"/>
        </w:rPr>
      </w:pPr>
      <w:r w:rsidRPr="00B25D11">
        <w:rPr>
          <w:rFonts w:hAnsi="宋体" w:hint="eastAsia"/>
          <w:noProof/>
        </w:rPr>
        <w:drawing>
          <wp:inline distT="0" distB="0" distL="0" distR="0" wp14:anchorId="63EB6B68" wp14:editId="09ED2191">
            <wp:extent cx="4533900" cy="2500630"/>
            <wp:effectExtent l="0" t="0" r="0" b="0"/>
            <wp:docPr id="13264478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AC8B" w14:textId="77777777" w:rsidR="00602DE1" w:rsidRDefault="00602DE1" w:rsidP="00602DE1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 xml:space="preserve">                         </w:t>
      </w:r>
      <w:r>
        <w:rPr>
          <w:rFonts w:hAnsi="宋体" w:hint="eastAsia"/>
        </w:rPr>
        <w:t>图</w:t>
      </w:r>
      <w:r>
        <w:rPr>
          <w:rFonts w:hAnsi="宋体" w:hint="eastAsia"/>
        </w:rPr>
        <w:t xml:space="preserve">2.8 </w:t>
      </w:r>
      <w:r>
        <w:rPr>
          <w:rFonts w:hAnsi="宋体" w:hint="eastAsia"/>
          <w:sz w:val="18"/>
          <w:szCs w:val="18"/>
        </w:rPr>
        <w:t>四位二进制异步减法计数器</w:t>
      </w:r>
    </w:p>
    <w:p w14:paraId="4AD031FA" w14:textId="77777777" w:rsidR="00602DE1" w:rsidRDefault="00602DE1" w:rsidP="00602DE1">
      <w:pPr>
        <w:spacing w:line="160" w:lineRule="atLeast"/>
        <w:jc w:val="left"/>
        <w:rPr>
          <w:rFonts w:hAnsi="宋体"/>
        </w:rPr>
      </w:pPr>
      <w:r>
        <w:rPr>
          <w:rFonts w:ascii="宋体" w:hAnsi="宋体" w:hint="eastAsia"/>
          <w:szCs w:val="21"/>
        </w:rPr>
        <w:t>若将图2.7稍加改动，即将低位触发器的Q端与高一位的CP端相连接，去掉原来的</w:t>
      </w:r>
      <w:r>
        <w:rPr>
          <w:rFonts w:ascii="宋体" w:hAnsi="宋体"/>
          <w:szCs w:val="21"/>
        </w:rPr>
        <w:object w:dxaOrig="199" w:dyaOrig="360" w14:anchorId="59847189">
          <v:shape id="Picture 12" o:spid="_x0000_i1026" type="#_x0000_t75" style="width:10.2pt;height:18pt;mso-position-horizontal-relative:page;mso-position-vertical-relative:page" o:ole="" fillcolor="#6d6d6d">
            <v:imagedata r:id="rId11" o:title=""/>
          </v:shape>
          <o:OLEObject Type="Embed" ProgID="Equation.3" ShapeID="Picture 12" DrawAspect="Content" ObjectID="_1765905623" r:id="rId15"/>
        </w:object>
      </w:r>
      <w:r>
        <w:rPr>
          <w:rFonts w:ascii="宋体" w:hAnsi="宋体" w:hint="eastAsia"/>
          <w:szCs w:val="21"/>
        </w:rPr>
        <w:t>端与高一位的CP端连线，即构成了一个</w:t>
      </w:r>
      <w:r w:rsidRPr="00EF13BF">
        <w:rPr>
          <w:rFonts w:ascii="宋体" w:hAnsi="宋体" w:hint="eastAsia"/>
          <w:color w:val="FF0000"/>
          <w:szCs w:val="21"/>
        </w:rPr>
        <w:t>4位二进制减法计数器</w:t>
      </w:r>
      <w:r>
        <w:rPr>
          <w:rFonts w:ascii="宋体" w:hAnsi="宋体" w:hint="eastAsia"/>
          <w:szCs w:val="21"/>
        </w:rPr>
        <w:t>。如图2.8所示。</w:t>
      </w:r>
      <w:r>
        <w:rPr>
          <w:rFonts w:hAnsi="宋体" w:hint="eastAsia"/>
        </w:rPr>
        <w:t>先将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置</w:t>
      </w:r>
      <w:r>
        <w:rPr>
          <w:rFonts w:hAnsi="宋体" w:hint="eastAsia"/>
        </w:rPr>
        <w:lastRenderedPageBreak/>
        <w:t>0</w:t>
      </w:r>
      <w:r>
        <w:rPr>
          <w:rFonts w:hAnsi="宋体" w:hint="eastAsia"/>
        </w:rPr>
        <w:t>，从而使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=0000</w:t>
      </w:r>
      <w:r>
        <w:rPr>
          <w:rFonts w:hAnsi="宋体" w:hint="eastAsia"/>
        </w:rPr>
        <w:t>，然后将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=1</w:t>
      </w:r>
      <w:r>
        <w:rPr>
          <w:rFonts w:hAnsi="宋体" w:hint="eastAsia"/>
        </w:rPr>
        <w:t>，观察</w:t>
      </w:r>
      <w:r>
        <w:rPr>
          <w:rFonts w:hAnsi="宋体" w:hint="eastAsia"/>
        </w:rPr>
        <w:t>CP0</w:t>
      </w:r>
      <w:r>
        <w:rPr>
          <w:rFonts w:hAnsi="宋体" w:hint="eastAsia"/>
        </w:rPr>
        <w:t>引脚进入的脉冲对输出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的影响，并将观察结果填入下表中。</w:t>
      </w:r>
      <w:r>
        <w:rPr>
          <w:rFonts w:hAnsi="宋体" w:hint="eastAsia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892"/>
        <w:gridCol w:w="518"/>
        <w:gridCol w:w="574"/>
        <w:gridCol w:w="568"/>
        <w:gridCol w:w="852"/>
        <w:gridCol w:w="707"/>
        <w:gridCol w:w="843"/>
        <w:gridCol w:w="758"/>
        <w:gridCol w:w="1113"/>
      </w:tblGrid>
      <w:tr w:rsidR="00602DE1" w14:paraId="7462B6D1" w14:textId="77777777" w:rsidTr="006C5990">
        <w:tc>
          <w:tcPr>
            <w:tcW w:w="535" w:type="dxa"/>
            <w:vMerge w:val="restart"/>
            <w:vAlign w:val="center"/>
          </w:tcPr>
          <w:p w14:paraId="301A29B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CP</w:t>
            </w:r>
          </w:p>
        </w:tc>
        <w:tc>
          <w:tcPr>
            <w:tcW w:w="2552" w:type="dxa"/>
            <w:gridSpan w:val="4"/>
          </w:tcPr>
          <w:p w14:paraId="76BF793E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输</w:t>
            </w:r>
            <w:r>
              <w:rPr>
                <w:rFonts w:hAnsi="宋体" w:hint="eastAsia"/>
              </w:rPr>
              <w:t xml:space="preserve">       </w:t>
            </w:r>
            <w:r>
              <w:rPr>
                <w:rFonts w:hAnsi="宋体" w:hint="eastAsia"/>
              </w:rPr>
              <w:t>入</w:t>
            </w:r>
          </w:p>
        </w:tc>
        <w:tc>
          <w:tcPr>
            <w:tcW w:w="3160" w:type="dxa"/>
            <w:gridSpan w:val="4"/>
          </w:tcPr>
          <w:p w14:paraId="2A9B33F7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输</w:t>
            </w:r>
            <w:r>
              <w:rPr>
                <w:rFonts w:hAnsi="宋体" w:hint="eastAsia"/>
              </w:rPr>
              <w:t xml:space="preserve">        </w:t>
            </w:r>
            <w:r>
              <w:rPr>
                <w:rFonts w:hAnsi="宋体" w:hint="eastAsia"/>
              </w:rPr>
              <w:t>出</w:t>
            </w:r>
          </w:p>
        </w:tc>
        <w:tc>
          <w:tcPr>
            <w:tcW w:w="1113" w:type="dxa"/>
          </w:tcPr>
          <w:p w14:paraId="1F2548B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显示字型</w:t>
            </w:r>
          </w:p>
        </w:tc>
      </w:tr>
      <w:tr w:rsidR="00602DE1" w14:paraId="700E79E8" w14:textId="77777777" w:rsidTr="006C5990">
        <w:tc>
          <w:tcPr>
            <w:tcW w:w="535" w:type="dxa"/>
            <w:vMerge/>
          </w:tcPr>
          <w:p w14:paraId="0A0C6E2F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</w:p>
        </w:tc>
        <w:tc>
          <w:tcPr>
            <w:tcW w:w="892" w:type="dxa"/>
            <w:vAlign w:val="center"/>
          </w:tcPr>
          <w:p w14:paraId="19EBB71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</w:p>
        </w:tc>
        <w:tc>
          <w:tcPr>
            <w:tcW w:w="518" w:type="dxa"/>
            <w:vAlign w:val="center"/>
          </w:tcPr>
          <w:p w14:paraId="02DC128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</w:p>
        </w:tc>
        <w:tc>
          <w:tcPr>
            <w:tcW w:w="574" w:type="dxa"/>
            <w:vAlign w:val="center"/>
          </w:tcPr>
          <w:p w14:paraId="4FBE78D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</w:p>
        </w:tc>
        <w:tc>
          <w:tcPr>
            <w:tcW w:w="568" w:type="dxa"/>
            <w:vAlign w:val="center"/>
          </w:tcPr>
          <w:p w14:paraId="592F914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</w:p>
        </w:tc>
        <w:tc>
          <w:tcPr>
            <w:tcW w:w="852" w:type="dxa"/>
            <w:vAlign w:val="center"/>
          </w:tcPr>
          <w:p w14:paraId="10E4225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3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07" w:type="dxa"/>
            <w:vAlign w:val="center"/>
          </w:tcPr>
          <w:p w14:paraId="1B0702A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2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843" w:type="dxa"/>
            <w:vAlign w:val="center"/>
          </w:tcPr>
          <w:p w14:paraId="76FDBBB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1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758" w:type="dxa"/>
            <w:vAlign w:val="center"/>
          </w:tcPr>
          <w:p w14:paraId="7F16A59B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Q</w:t>
            </w:r>
            <w:r>
              <w:rPr>
                <w:rFonts w:hAnsi="宋体" w:hint="eastAsia"/>
                <w:vertAlign w:val="subscript"/>
              </w:rPr>
              <w:t>0</w:t>
            </w:r>
            <w:r>
              <w:rPr>
                <w:rFonts w:hAnsi="宋体" w:hint="eastAsia"/>
                <w:vertAlign w:val="superscript"/>
              </w:rPr>
              <w:t>n+1</w:t>
            </w:r>
          </w:p>
        </w:tc>
        <w:tc>
          <w:tcPr>
            <w:tcW w:w="1113" w:type="dxa"/>
          </w:tcPr>
          <w:p w14:paraId="22DC1496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</w:p>
        </w:tc>
      </w:tr>
      <w:tr w:rsidR="00602DE1" w14:paraId="7772459F" w14:textId="77777777" w:rsidTr="006C5990">
        <w:tc>
          <w:tcPr>
            <w:tcW w:w="535" w:type="dxa"/>
          </w:tcPr>
          <w:p w14:paraId="7667BB0E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92" w:type="dxa"/>
            <w:vAlign w:val="center"/>
          </w:tcPr>
          <w:p w14:paraId="047FF90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3C806B0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25962F27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0D9BB59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9918A0B" w14:textId="00E7C34D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4F697FF8" w14:textId="563C029D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1D5F1ADF" w14:textId="573D303B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6496A551" w14:textId="61701BA7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0250F922" w14:textId="10190166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</w:p>
        </w:tc>
      </w:tr>
      <w:tr w:rsidR="00602DE1" w14:paraId="195BEA86" w14:textId="77777777" w:rsidTr="006C5990">
        <w:tc>
          <w:tcPr>
            <w:tcW w:w="535" w:type="dxa"/>
          </w:tcPr>
          <w:p w14:paraId="75E5CE69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</w:p>
        </w:tc>
        <w:tc>
          <w:tcPr>
            <w:tcW w:w="892" w:type="dxa"/>
            <w:vAlign w:val="center"/>
          </w:tcPr>
          <w:p w14:paraId="0C2C876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235384F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5620A59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3D7D4BA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0ACB14B1" w14:textId="24E1B5CE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BE57C6E" w14:textId="0208550A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1DE34F4C" w14:textId="14B312C3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3465C717" w14:textId="34E38A2D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3F9384D6" w14:textId="2A575E2D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</w:p>
        </w:tc>
      </w:tr>
      <w:tr w:rsidR="00602DE1" w14:paraId="1FB4A902" w14:textId="77777777" w:rsidTr="006C5990">
        <w:tc>
          <w:tcPr>
            <w:tcW w:w="535" w:type="dxa"/>
          </w:tcPr>
          <w:p w14:paraId="7640D5EB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</w:p>
        </w:tc>
        <w:tc>
          <w:tcPr>
            <w:tcW w:w="892" w:type="dxa"/>
            <w:vAlign w:val="center"/>
          </w:tcPr>
          <w:p w14:paraId="305B7DE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0F9BF3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48287E16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5479F02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64FFD48C" w14:textId="1838A7D5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4589F5C5" w14:textId="508B54CB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58A66A85" w14:textId="0C40D55A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03515600" w14:textId="2E459CDC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25CDDC5" w14:textId="74C4C00F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</w:p>
        </w:tc>
      </w:tr>
      <w:tr w:rsidR="00602DE1" w14:paraId="27D3222E" w14:textId="77777777" w:rsidTr="006C5990">
        <w:tc>
          <w:tcPr>
            <w:tcW w:w="535" w:type="dxa"/>
          </w:tcPr>
          <w:p w14:paraId="70C4856B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</w:p>
        </w:tc>
        <w:tc>
          <w:tcPr>
            <w:tcW w:w="892" w:type="dxa"/>
            <w:vAlign w:val="center"/>
          </w:tcPr>
          <w:p w14:paraId="3E3F55F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1ED143B1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5D1E8CCE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780C9AD1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169C37EB" w14:textId="3F9F827B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0219ECBF" w14:textId="655D8B5D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379BFB9B" w14:textId="50B85117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76104731" w14:textId="4A0BC52F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69882A7E" w14:textId="3B08E5E0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</w:p>
        </w:tc>
      </w:tr>
      <w:tr w:rsidR="00602DE1" w14:paraId="2F667C71" w14:textId="77777777" w:rsidTr="006C5990">
        <w:tc>
          <w:tcPr>
            <w:tcW w:w="535" w:type="dxa"/>
          </w:tcPr>
          <w:p w14:paraId="69D30298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</w:p>
        </w:tc>
        <w:tc>
          <w:tcPr>
            <w:tcW w:w="892" w:type="dxa"/>
            <w:vAlign w:val="center"/>
          </w:tcPr>
          <w:p w14:paraId="5F1770C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214EBA9E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645A12F1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6E9595B1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7B9CA7F3" w14:textId="40987025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43E410D6" w14:textId="33130DA4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1F66A973" w14:textId="7CFF0A04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407F7419" w14:textId="5F30398E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7495BC52" w14:textId="5F67A7E7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</w:p>
        </w:tc>
      </w:tr>
      <w:tr w:rsidR="00602DE1" w14:paraId="26F09BE3" w14:textId="77777777" w:rsidTr="006C5990">
        <w:tc>
          <w:tcPr>
            <w:tcW w:w="535" w:type="dxa"/>
          </w:tcPr>
          <w:p w14:paraId="09C0CF33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</w:p>
        </w:tc>
        <w:tc>
          <w:tcPr>
            <w:tcW w:w="892" w:type="dxa"/>
            <w:vAlign w:val="center"/>
          </w:tcPr>
          <w:p w14:paraId="44D98A5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689C983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5A87B4A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2329E8CC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19D49F32" w14:textId="581CF166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0CEC06C7" w14:textId="6965B6B6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55CCA9F4" w14:textId="7E1F4A17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27A0CF2F" w14:textId="116A5CBA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5F38F3DF" w14:textId="26A1277B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</w:p>
        </w:tc>
      </w:tr>
      <w:tr w:rsidR="00602DE1" w14:paraId="450AF78D" w14:textId="77777777" w:rsidTr="006C5990">
        <w:tc>
          <w:tcPr>
            <w:tcW w:w="535" w:type="dxa"/>
          </w:tcPr>
          <w:p w14:paraId="77992030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</w:p>
        </w:tc>
        <w:tc>
          <w:tcPr>
            <w:tcW w:w="892" w:type="dxa"/>
            <w:vAlign w:val="center"/>
          </w:tcPr>
          <w:p w14:paraId="4874D1A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449B525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15B21A83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6CAFDDB1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31D8C1CB" w14:textId="38741586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638F5133" w14:textId="586A9A3B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0C2B042C" w14:textId="0CABC080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694BBC03" w14:textId="340493AA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1978A97E" w14:textId="0F745601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</w:p>
        </w:tc>
      </w:tr>
      <w:tr w:rsidR="00602DE1" w14:paraId="7DC25AFD" w14:textId="77777777" w:rsidTr="006C5990">
        <w:tc>
          <w:tcPr>
            <w:tcW w:w="535" w:type="dxa"/>
          </w:tcPr>
          <w:p w14:paraId="50C7BF94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</w:p>
        </w:tc>
        <w:tc>
          <w:tcPr>
            <w:tcW w:w="892" w:type="dxa"/>
            <w:vAlign w:val="center"/>
          </w:tcPr>
          <w:p w14:paraId="1A0D651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0EEAD78E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625C13A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016B39A0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098E72F0" w14:textId="2EA1BE32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38DC236D" w14:textId="0E0A4B0D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7047E174" w14:textId="3BEDDEC1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10A10100" w14:textId="2F877253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0BB0192C" w14:textId="7D14204D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</w:tr>
      <w:tr w:rsidR="00602DE1" w14:paraId="3C5AAA4B" w14:textId="77777777" w:rsidTr="006C5990">
        <w:tc>
          <w:tcPr>
            <w:tcW w:w="535" w:type="dxa"/>
          </w:tcPr>
          <w:p w14:paraId="242989FB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9</w:t>
            </w:r>
          </w:p>
        </w:tc>
        <w:tc>
          <w:tcPr>
            <w:tcW w:w="892" w:type="dxa"/>
            <w:vAlign w:val="center"/>
          </w:tcPr>
          <w:p w14:paraId="689F3594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3ED74EF9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64FD88FC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6D7D2647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75325FDC" w14:textId="7A399651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07" w:type="dxa"/>
            <w:vAlign w:val="center"/>
          </w:tcPr>
          <w:p w14:paraId="289474AF" w14:textId="0E489C29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43" w:type="dxa"/>
            <w:vAlign w:val="center"/>
          </w:tcPr>
          <w:p w14:paraId="624D177E" w14:textId="129B98C1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758" w:type="dxa"/>
            <w:vAlign w:val="center"/>
          </w:tcPr>
          <w:p w14:paraId="428B2646" w14:textId="763FDF01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6F481BAD" w14:textId="0828362B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</w:tr>
      <w:tr w:rsidR="00602DE1" w14:paraId="2F6CB7AF" w14:textId="77777777" w:rsidTr="006C5990">
        <w:tc>
          <w:tcPr>
            <w:tcW w:w="535" w:type="dxa"/>
          </w:tcPr>
          <w:p w14:paraId="7D43CF31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10</w:t>
            </w:r>
          </w:p>
        </w:tc>
        <w:tc>
          <w:tcPr>
            <w:tcW w:w="892" w:type="dxa"/>
            <w:vAlign w:val="center"/>
          </w:tcPr>
          <w:p w14:paraId="2D7083BD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18" w:type="dxa"/>
            <w:vAlign w:val="center"/>
          </w:tcPr>
          <w:p w14:paraId="507AA3BB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74" w:type="dxa"/>
            <w:vAlign w:val="center"/>
          </w:tcPr>
          <w:p w14:paraId="0BE80E0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568" w:type="dxa"/>
            <w:vAlign w:val="center"/>
          </w:tcPr>
          <w:p w14:paraId="606E2ABB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7D6A3720" w14:textId="0B5B20BA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ED1B5BE" w14:textId="420340AF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7E36223F" w14:textId="11D54D7F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7DCCBE33" w14:textId="3F0AC566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1113" w:type="dxa"/>
          </w:tcPr>
          <w:p w14:paraId="32A99959" w14:textId="09B2BD68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F</w:t>
            </w:r>
          </w:p>
        </w:tc>
      </w:tr>
      <w:tr w:rsidR="00602DE1" w14:paraId="0DAD8F67" w14:textId="77777777" w:rsidTr="006C5990">
        <w:tc>
          <w:tcPr>
            <w:tcW w:w="535" w:type="dxa"/>
          </w:tcPr>
          <w:p w14:paraId="78CF91EF" w14:textId="77777777" w:rsidR="00602DE1" w:rsidRDefault="00602DE1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11</w:t>
            </w:r>
          </w:p>
        </w:tc>
        <w:tc>
          <w:tcPr>
            <w:tcW w:w="892" w:type="dxa"/>
            <w:vAlign w:val="center"/>
          </w:tcPr>
          <w:p w14:paraId="4E1E641A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18" w:type="dxa"/>
            <w:vAlign w:val="center"/>
          </w:tcPr>
          <w:p w14:paraId="7EF31108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74" w:type="dxa"/>
            <w:vAlign w:val="center"/>
          </w:tcPr>
          <w:p w14:paraId="4DE16D12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568" w:type="dxa"/>
            <w:vAlign w:val="center"/>
          </w:tcPr>
          <w:p w14:paraId="5C222D78" w14:textId="77777777" w:rsidR="00602DE1" w:rsidRDefault="00602DE1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6373DF2" w14:textId="1B439FBE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30502F3A" w14:textId="0C53ECA8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843" w:type="dxa"/>
            <w:vAlign w:val="center"/>
          </w:tcPr>
          <w:p w14:paraId="0F309466" w14:textId="0AAA9817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</w:p>
        </w:tc>
        <w:tc>
          <w:tcPr>
            <w:tcW w:w="758" w:type="dxa"/>
            <w:vAlign w:val="center"/>
          </w:tcPr>
          <w:p w14:paraId="55B9B5BD" w14:textId="4D996087" w:rsidR="00602DE1" w:rsidRDefault="009D70F5" w:rsidP="006C5990">
            <w:pPr>
              <w:spacing w:line="160" w:lineRule="atLeast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0</w:t>
            </w:r>
          </w:p>
        </w:tc>
        <w:tc>
          <w:tcPr>
            <w:tcW w:w="1113" w:type="dxa"/>
          </w:tcPr>
          <w:p w14:paraId="507E05B3" w14:textId="2918F196" w:rsidR="00602DE1" w:rsidRDefault="009D70F5" w:rsidP="006C5990">
            <w:pPr>
              <w:spacing w:line="160" w:lineRule="atLeast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E</w:t>
            </w:r>
          </w:p>
        </w:tc>
      </w:tr>
    </w:tbl>
    <w:p w14:paraId="26930CF2" w14:textId="77777777" w:rsidR="00DB49FB" w:rsidRDefault="00DB49FB"/>
    <w:p w14:paraId="2E95B528" w14:textId="0E4E6704" w:rsidR="006C5990" w:rsidRPr="006C5990" w:rsidRDefault="006C5990" w:rsidP="006C5990"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  <w:rPr>
          <w:sz w:val="24"/>
        </w:rPr>
      </w:pPr>
      <w:r>
        <w:rPr>
          <w:rFonts w:hint="eastAsia"/>
          <w:b/>
          <w:sz w:val="24"/>
        </w:rPr>
        <w:t>实验过程</w:t>
      </w:r>
    </w:p>
    <w:p w14:paraId="60CFA125" w14:textId="77777777" w:rsidR="006C5990" w:rsidRDefault="006C5990" w:rsidP="006C5990">
      <w:pPr>
        <w:adjustRightInd w:val="0"/>
        <w:spacing w:line="312" w:lineRule="atLeast"/>
        <w:ind w:right="261"/>
        <w:textAlignment w:val="baseline"/>
        <w:rPr>
          <w:b/>
          <w:sz w:val="24"/>
        </w:rPr>
      </w:pPr>
    </w:p>
    <w:p w14:paraId="1BD405B9" w14:textId="57157CF7" w:rsidR="006C5990" w:rsidRDefault="001868D9" w:rsidP="006C5990">
      <w:pPr>
        <w:adjustRightInd w:val="0"/>
        <w:spacing w:line="312" w:lineRule="atLeast"/>
        <w:ind w:right="261"/>
        <w:textAlignment w:val="baseline"/>
        <w:rPr>
          <w:szCs w:val="21"/>
        </w:rPr>
      </w:pPr>
      <w:r>
        <w:rPr>
          <w:rFonts w:hint="eastAsia"/>
          <w:szCs w:val="21"/>
        </w:rPr>
        <w:t>四位二进制异步加法计数器由四个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触发器构成</w:t>
      </w:r>
      <w:r w:rsidR="00955D60">
        <w:rPr>
          <w:rFonts w:hint="eastAsia"/>
          <w:szCs w:val="21"/>
        </w:rPr>
        <w:t>，在连接时，第一个触发器的时钟引脚接输入的时钟信号，剩下的触发器的时钟引脚接上一个触发器的输出的</w:t>
      </w:r>
      <w:proofErr w:type="gramStart"/>
      <w:r w:rsidR="00955D60">
        <w:rPr>
          <w:rFonts w:hint="eastAsia"/>
          <w:szCs w:val="21"/>
        </w:rPr>
        <w:t>非以及</w:t>
      </w:r>
      <w:proofErr w:type="gramEnd"/>
      <w:r w:rsidR="00955D60">
        <w:rPr>
          <w:rFonts w:hint="eastAsia"/>
          <w:szCs w:val="21"/>
        </w:rPr>
        <w:t>输入。同时需要注意的是，图中只画出了置</w:t>
      </w:r>
      <w:r w:rsidR="00955D60">
        <w:rPr>
          <w:rFonts w:hint="eastAsia"/>
          <w:szCs w:val="21"/>
        </w:rPr>
        <w:t>0</w:t>
      </w:r>
      <w:r w:rsidR="00955D60">
        <w:rPr>
          <w:rFonts w:hint="eastAsia"/>
          <w:szCs w:val="21"/>
        </w:rPr>
        <w:t>引脚的连接，但是还需要连接每一个触发器的置</w:t>
      </w:r>
      <w:r w:rsidR="00955D60">
        <w:rPr>
          <w:rFonts w:hint="eastAsia"/>
          <w:szCs w:val="21"/>
        </w:rPr>
        <w:t>1</w:t>
      </w:r>
      <w:r w:rsidR="00955D60">
        <w:rPr>
          <w:rFonts w:hint="eastAsia"/>
          <w:szCs w:val="21"/>
        </w:rPr>
        <w:t>引脚。所有的置</w:t>
      </w:r>
      <w:r w:rsidR="00955D60">
        <w:rPr>
          <w:rFonts w:hint="eastAsia"/>
          <w:szCs w:val="21"/>
        </w:rPr>
        <w:t>0</w:t>
      </w:r>
      <w:r w:rsidR="00955D60">
        <w:rPr>
          <w:rFonts w:hint="eastAsia"/>
          <w:szCs w:val="21"/>
        </w:rPr>
        <w:t>引脚输入</w:t>
      </w:r>
      <w:r w:rsidR="00955D60">
        <w:rPr>
          <w:rFonts w:hint="eastAsia"/>
          <w:szCs w:val="21"/>
        </w:rPr>
        <w:t>0</w:t>
      </w:r>
      <w:r w:rsidR="00955D60">
        <w:rPr>
          <w:rFonts w:hint="eastAsia"/>
          <w:szCs w:val="21"/>
        </w:rPr>
        <w:t>信号，置</w:t>
      </w:r>
      <w:r w:rsidR="00955D60">
        <w:rPr>
          <w:rFonts w:hint="eastAsia"/>
          <w:szCs w:val="21"/>
        </w:rPr>
        <w:t>1</w:t>
      </w:r>
      <w:r w:rsidR="00955D60">
        <w:rPr>
          <w:rFonts w:hint="eastAsia"/>
          <w:szCs w:val="21"/>
        </w:rPr>
        <w:t>引脚输入</w:t>
      </w:r>
      <w:r w:rsidR="00955D60">
        <w:rPr>
          <w:rFonts w:hint="eastAsia"/>
          <w:szCs w:val="21"/>
        </w:rPr>
        <w:t>1</w:t>
      </w:r>
      <w:r w:rsidR="00955D60">
        <w:rPr>
          <w:rFonts w:hint="eastAsia"/>
          <w:szCs w:val="21"/>
        </w:rPr>
        <w:t>信号。四路输出引脚连接实验箱上的七段显示器。同时将第一个触发器的时钟引脚连接到实验箱的单个脉冲输出引脚，这样每按下一下按钮，产生一个方波脉冲，就会使得计数器加</w:t>
      </w:r>
      <w:r w:rsidR="00955D60">
        <w:rPr>
          <w:rFonts w:hint="eastAsia"/>
          <w:szCs w:val="21"/>
        </w:rPr>
        <w:t>1</w:t>
      </w:r>
      <w:r w:rsidR="00955D60">
        <w:rPr>
          <w:rFonts w:hint="eastAsia"/>
          <w:szCs w:val="21"/>
        </w:rPr>
        <w:t>。</w:t>
      </w:r>
    </w:p>
    <w:p w14:paraId="7B315682" w14:textId="6BC760BD" w:rsidR="009D70F5" w:rsidRDefault="00955D60" w:rsidP="00286BB5">
      <w:pPr>
        <w:adjustRightInd w:val="0"/>
        <w:spacing w:line="312" w:lineRule="atLeast"/>
        <w:ind w:right="261"/>
        <w:textAlignment w:val="baseline"/>
        <w:rPr>
          <w:szCs w:val="21"/>
        </w:rPr>
      </w:pPr>
      <w:r>
        <w:rPr>
          <w:rFonts w:hint="eastAsia"/>
          <w:szCs w:val="21"/>
        </w:rPr>
        <w:t>对于减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计数器，在连接上需要</w:t>
      </w:r>
      <w:proofErr w:type="gramStart"/>
      <w:r>
        <w:rPr>
          <w:rFonts w:hint="eastAsia"/>
          <w:szCs w:val="21"/>
        </w:rPr>
        <w:t>作出</w:t>
      </w:r>
      <w:proofErr w:type="gramEnd"/>
      <w:r>
        <w:rPr>
          <w:rFonts w:hint="eastAsia"/>
          <w:szCs w:val="21"/>
        </w:rPr>
        <w:t>一些改动，包括：将低位触发器的输出与高位触发器的时钟引脚相连。</w:t>
      </w:r>
      <w:r w:rsidR="00286BB5">
        <w:rPr>
          <w:rFonts w:hint="eastAsia"/>
          <w:szCs w:val="21"/>
        </w:rPr>
        <w:t>同时撤去加法计数器中输出的非与高位时钟引脚的连接。</w:t>
      </w:r>
    </w:p>
    <w:p w14:paraId="1E06DEDC" w14:textId="328BBD1E" w:rsidR="00170A4A" w:rsidRPr="00170A4A" w:rsidRDefault="00170A4A" w:rsidP="00286BB5">
      <w:pPr>
        <w:adjustRightInd w:val="0"/>
        <w:spacing w:line="312" w:lineRule="atLeast"/>
        <w:ind w:right="261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实验时，每按下一次按钮，即产生一次方波脉冲，对于加法器，七段显示器的数字会依次加一，对于减法器，七段显示器的数字会依次减一</w:t>
      </w:r>
    </w:p>
    <w:p w14:paraId="57544A98" w14:textId="77777777" w:rsidR="00542CA2" w:rsidRPr="00542CA2" w:rsidRDefault="00542CA2" w:rsidP="00286BB5">
      <w:pPr>
        <w:adjustRightInd w:val="0"/>
        <w:spacing w:line="312" w:lineRule="atLeast"/>
        <w:ind w:right="261"/>
        <w:textAlignment w:val="baseline"/>
        <w:rPr>
          <w:szCs w:val="21"/>
        </w:rPr>
      </w:pPr>
    </w:p>
    <w:sectPr w:rsidR="00542CA2" w:rsidRPr="00542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A83D1" w14:textId="77777777" w:rsidR="00252FD2" w:rsidRDefault="00252FD2" w:rsidP="00602DE1">
      <w:r>
        <w:separator/>
      </w:r>
    </w:p>
  </w:endnote>
  <w:endnote w:type="continuationSeparator" w:id="0">
    <w:p w14:paraId="65E9E6E1" w14:textId="77777777" w:rsidR="00252FD2" w:rsidRDefault="00252FD2" w:rsidP="00602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1541280"/>
      <w:docPartObj>
        <w:docPartGallery w:val="Page Numbers (Bottom of Page)"/>
        <w:docPartUnique/>
      </w:docPartObj>
    </w:sdtPr>
    <w:sdtContent>
      <w:p w14:paraId="346943BB" w14:textId="576C3D07" w:rsidR="00602DE1" w:rsidRDefault="00602DE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28AC25" w14:textId="77777777" w:rsidR="00602DE1" w:rsidRDefault="00602D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AD857" w14:textId="77777777" w:rsidR="00252FD2" w:rsidRDefault="00252FD2" w:rsidP="00602DE1">
      <w:r>
        <w:separator/>
      </w:r>
    </w:p>
  </w:footnote>
  <w:footnote w:type="continuationSeparator" w:id="0">
    <w:p w14:paraId="7BA496BB" w14:textId="77777777" w:rsidR="00252FD2" w:rsidRDefault="00252FD2" w:rsidP="00602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2EFCCD0A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14"/>
    <w:multiLevelType w:val="multilevel"/>
    <w:tmpl w:val="0000001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17"/>
    <w:multiLevelType w:val="multilevel"/>
    <w:tmpl w:val="00000017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47562138">
    <w:abstractNumId w:val="0"/>
  </w:num>
  <w:num w:numId="2" w16cid:durableId="585774528">
    <w:abstractNumId w:val="1"/>
  </w:num>
  <w:num w:numId="3" w16cid:durableId="143454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24"/>
    <w:rsid w:val="00077BE0"/>
    <w:rsid w:val="00170A4A"/>
    <w:rsid w:val="001868D9"/>
    <w:rsid w:val="0021523F"/>
    <w:rsid w:val="00252FD2"/>
    <w:rsid w:val="00286BB5"/>
    <w:rsid w:val="00542CA2"/>
    <w:rsid w:val="00602DE1"/>
    <w:rsid w:val="0061578E"/>
    <w:rsid w:val="00630E24"/>
    <w:rsid w:val="006C5990"/>
    <w:rsid w:val="00702611"/>
    <w:rsid w:val="008C7B1F"/>
    <w:rsid w:val="00911D99"/>
    <w:rsid w:val="00955D60"/>
    <w:rsid w:val="009C1DB3"/>
    <w:rsid w:val="009D70F5"/>
    <w:rsid w:val="00C86D89"/>
    <w:rsid w:val="00D52F5B"/>
    <w:rsid w:val="00DB49FB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47BFB"/>
  <w15:docId w15:val="{6E8C12DB-86DE-4BF4-AFB1-8C04FCC6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9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1"/>
    <w:qFormat/>
    <w:rsid w:val="00602DE1"/>
    <w:pPr>
      <w:keepNext/>
      <w:keepLines/>
      <w:spacing w:before="260" w:after="260" w:line="500" w:lineRule="exact"/>
      <w:jc w:val="center"/>
      <w:outlineLvl w:val="1"/>
    </w:pPr>
    <w:rPr>
      <w:rFonts w:ascii="黑体" w:eastAsia="黑体" w:hAnsi="宋体"/>
      <w:b/>
      <w:bCs/>
      <w:sz w:val="30"/>
      <w:szCs w:val="3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2D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2D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2D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2DE1"/>
    <w:rPr>
      <w:sz w:val="18"/>
      <w:szCs w:val="18"/>
    </w:rPr>
  </w:style>
  <w:style w:type="character" w:customStyle="1" w:styleId="20">
    <w:name w:val="标题 2 字符"/>
    <w:basedOn w:val="a0"/>
    <w:uiPriority w:val="9"/>
    <w:semiHidden/>
    <w:rsid w:val="00602DE1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21">
    <w:name w:val="标题 2 字符1"/>
    <w:link w:val="2"/>
    <w:rsid w:val="00602DE1"/>
    <w:rPr>
      <w:rFonts w:ascii="黑体" w:eastAsia="黑体" w:hAnsi="宋体" w:cs="Times New Roman"/>
      <w:b/>
      <w:bCs/>
      <w:sz w:val="30"/>
      <w:szCs w:val="30"/>
      <w:lang w:val="x-none" w:eastAsia="x-none"/>
    </w:rPr>
  </w:style>
  <w:style w:type="paragraph" w:customStyle="1" w:styleId="3">
    <w:name w:val="样式3"/>
    <w:basedOn w:val="a"/>
    <w:rsid w:val="009D70F5"/>
    <w:pPr>
      <w:keepNext/>
      <w:keepLines/>
      <w:spacing w:before="260" w:after="260" w:line="400" w:lineRule="exact"/>
      <w:outlineLvl w:val="2"/>
    </w:pPr>
    <w:rPr>
      <w:bCs/>
      <w:spacing w:val="2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5</cp:revision>
  <dcterms:created xsi:type="dcterms:W3CDTF">2024-01-03T12:57:00Z</dcterms:created>
  <dcterms:modified xsi:type="dcterms:W3CDTF">2024-01-04T12:34:00Z</dcterms:modified>
</cp:coreProperties>
</file>