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4720A" w14:textId="77777777" w:rsidR="00947826" w:rsidRDefault="002A7653">
      <w:pPr>
        <w:jc w:val="center"/>
        <w:rPr>
          <w:rFonts w:ascii="Times New Roman" w:hAnsi="Times New Roman"/>
          <w:sz w:val="32"/>
          <w:szCs w:val="32"/>
        </w:rPr>
      </w:pPr>
      <w:r>
        <w:rPr>
          <w:rFonts w:ascii="Times New Roman" w:hAnsi="Times New Roman"/>
          <w:noProof/>
          <w:sz w:val="32"/>
          <w:szCs w:val="32"/>
        </w:rPr>
        <w:drawing>
          <wp:inline distT="0" distB="0" distL="0" distR="0" wp14:anchorId="0C0801F2" wp14:editId="2A3F4C99">
            <wp:extent cx="4963795" cy="124079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963795" cy="1240790"/>
                    </a:xfrm>
                    <a:prstGeom prst="rect">
                      <a:avLst/>
                    </a:prstGeom>
                    <a:noFill/>
                    <a:ln>
                      <a:noFill/>
                    </a:ln>
                  </pic:spPr>
                </pic:pic>
              </a:graphicData>
            </a:graphic>
          </wp:inline>
        </w:drawing>
      </w:r>
    </w:p>
    <w:p w14:paraId="1BB7A9D9" w14:textId="77777777" w:rsidR="00947826" w:rsidRDefault="00947826">
      <w:pPr>
        <w:jc w:val="center"/>
        <w:rPr>
          <w:rFonts w:ascii="Times New Roman" w:hAnsi="Times New Roman"/>
          <w:sz w:val="32"/>
          <w:szCs w:val="32"/>
        </w:rPr>
      </w:pPr>
    </w:p>
    <w:p w14:paraId="6FFBB6DB" w14:textId="77777777" w:rsidR="00947826" w:rsidRDefault="00947826">
      <w:pPr>
        <w:jc w:val="center"/>
        <w:rPr>
          <w:rFonts w:ascii="Times New Roman" w:hAnsi="Times New Roman"/>
          <w:b/>
          <w:sz w:val="52"/>
          <w:szCs w:val="52"/>
        </w:rPr>
      </w:pP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4545"/>
      </w:tblGrid>
      <w:tr w:rsidR="00947826" w14:paraId="59C3BB28" w14:textId="77777777">
        <w:trPr>
          <w:trHeight w:val="1239"/>
          <w:jc w:val="center"/>
        </w:trPr>
        <w:tc>
          <w:tcPr>
            <w:tcW w:w="2265" w:type="dxa"/>
          </w:tcPr>
          <w:p w14:paraId="26A2E546" w14:textId="77777777" w:rsidR="00947826" w:rsidRDefault="002A7653">
            <w:pPr>
              <w:jc w:val="center"/>
              <w:rPr>
                <w:rFonts w:ascii="Times New Roman" w:hAnsi="Times New Roman"/>
                <w:b/>
                <w:sz w:val="44"/>
                <w:szCs w:val="52"/>
              </w:rPr>
            </w:pPr>
            <w:r>
              <w:rPr>
                <w:noProof/>
                <w:sz w:val="44"/>
              </w:rPr>
              <w:drawing>
                <wp:inline distT="0" distB="0" distL="0" distR="0" wp14:anchorId="596A5F73" wp14:editId="60DC9EC2">
                  <wp:extent cx="683895" cy="727075"/>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99668" cy="744327"/>
                          </a:xfrm>
                          <a:prstGeom prst="rect">
                            <a:avLst/>
                          </a:prstGeom>
                        </pic:spPr>
                      </pic:pic>
                    </a:graphicData>
                  </a:graphic>
                </wp:inline>
              </w:drawing>
            </w:r>
          </w:p>
        </w:tc>
        <w:tc>
          <w:tcPr>
            <w:tcW w:w="4545" w:type="dxa"/>
          </w:tcPr>
          <w:p w14:paraId="52426FB1" w14:textId="77777777" w:rsidR="00947826" w:rsidRDefault="002A7653">
            <w:pPr>
              <w:snapToGrid w:val="0"/>
              <w:spacing w:beforeLines="100" w:before="312" w:line="520" w:lineRule="atLeast"/>
              <w:jc w:val="left"/>
              <w:rPr>
                <w:b/>
                <w:sz w:val="44"/>
              </w:rPr>
            </w:pPr>
            <w:r>
              <w:rPr>
                <w:rFonts w:hint="eastAsia"/>
                <w:b/>
                <w:sz w:val="44"/>
              </w:rPr>
              <w:t>新生研讨课期</w:t>
            </w:r>
            <w:proofErr w:type="gramStart"/>
            <w:r>
              <w:rPr>
                <w:rFonts w:hint="eastAsia"/>
                <w:b/>
                <w:sz w:val="44"/>
              </w:rPr>
              <w:t>末报告</w:t>
            </w:r>
            <w:proofErr w:type="gramEnd"/>
          </w:p>
        </w:tc>
      </w:tr>
    </w:tbl>
    <w:p w14:paraId="44EFCFEA" w14:textId="77777777" w:rsidR="00947826" w:rsidRDefault="00947826">
      <w:pPr>
        <w:jc w:val="center"/>
        <w:rPr>
          <w:rFonts w:ascii="Times New Roman" w:hAnsi="Times New Roman"/>
          <w:b/>
          <w:sz w:val="52"/>
          <w:szCs w:val="52"/>
        </w:rPr>
      </w:pPr>
    </w:p>
    <w:p w14:paraId="3F080A71" w14:textId="77777777" w:rsidR="00947826" w:rsidRDefault="002A7653">
      <w:pPr>
        <w:rPr>
          <w:rFonts w:ascii="Times New Roman" w:hAnsi="Times New Roman"/>
          <w:sz w:val="44"/>
          <w:szCs w:val="44"/>
        </w:rPr>
      </w:pPr>
      <w:r>
        <w:rPr>
          <w:rFonts w:hint="eastAsia"/>
          <w:sz w:val="44"/>
          <w:szCs w:val="44"/>
        </w:rPr>
        <w:t xml:space="preserve">  </w:t>
      </w:r>
    </w:p>
    <w:p w14:paraId="32856100" w14:textId="77777777" w:rsidR="00947826" w:rsidRDefault="00947826">
      <w:pPr>
        <w:jc w:val="center"/>
        <w:rPr>
          <w:rFonts w:ascii="Times New Roman" w:hAnsi="Times New Roman"/>
          <w:sz w:val="44"/>
          <w:szCs w:val="44"/>
        </w:rPr>
      </w:pPr>
    </w:p>
    <w:p w14:paraId="41E70F92" w14:textId="77777777" w:rsidR="00947826" w:rsidRDefault="00947826">
      <w:pPr>
        <w:jc w:val="center"/>
        <w:rPr>
          <w:rFonts w:ascii="Times New Roman" w:hAnsi="Times New Roman"/>
          <w:sz w:val="44"/>
          <w:szCs w:val="44"/>
        </w:rPr>
      </w:pPr>
    </w:p>
    <w:p w14:paraId="584D3452" w14:textId="77777777" w:rsidR="00947826" w:rsidRDefault="00947826">
      <w:pPr>
        <w:jc w:val="center"/>
        <w:rPr>
          <w:rFonts w:ascii="Times New Roman" w:hAnsi="Times New Roman"/>
          <w:sz w:val="44"/>
          <w:szCs w:val="44"/>
        </w:rPr>
      </w:pPr>
    </w:p>
    <w:p w14:paraId="24DD174A" w14:textId="1C82C9C6" w:rsidR="00947826" w:rsidRDefault="002A7653" w:rsidP="002A7653">
      <w:pPr>
        <w:ind w:leftChars="852" w:left="1789"/>
        <w:textAlignment w:val="baseline"/>
        <w:rPr>
          <w:rFonts w:ascii="Times New Roman" w:hAnsi="Times New Roman"/>
          <w:sz w:val="30"/>
          <w:szCs w:val="30"/>
        </w:rPr>
      </w:pPr>
      <w:r>
        <w:rPr>
          <w:rFonts w:ascii="Times New Roman" w:hint="eastAsia"/>
          <w:sz w:val="30"/>
          <w:szCs w:val="30"/>
        </w:rPr>
        <w:t>报告题目：《</w:t>
      </w:r>
      <w:proofErr w:type="spellStart"/>
      <w:r>
        <w:rPr>
          <w:rFonts w:ascii="Times New Roman" w:hint="eastAsia"/>
          <w:sz w:val="30"/>
          <w:szCs w:val="30"/>
        </w:rPr>
        <w:t>EulerMormer</w:t>
      </w:r>
      <w:proofErr w:type="spellEnd"/>
      <w:r>
        <w:rPr>
          <w:rFonts w:ascii="Times New Roman" w:hint="eastAsia"/>
          <w:sz w:val="30"/>
          <w:szCs w:val="30"/>
        </w:rPr>
        <w:t>: Robust Eulerian Motion Magnification via</w:t>
      </w:r>
      <w:r>
        <w:rPr>
          <w:rFonts w:ascii="Times New Roman"/>
          <w:sz w:val="30"/>
          <w:szCs w:val="30"/>
        </w:rPr>
        <w:t xml:space="preserve"> </w:t>
      </w:r>
      <w:r>
        <w:rPr>
          <w:rFonts w:ascii="Times New Roman" w:hint="eastAsia"/>
          <w:sz w:val="30"/>
          <w:szCs w:val="30"/>
        </w:rPr>
        <w:t xml:space="preserve">Dynamic Filtering within Transformer </w:t>
      </w:r>
      <w:r>
        <w:rPr>
          <w:rFonts w:ascii="Times New Roman" w:hint="eastAsia"/>
          <w:sz w:val="30"/>
          <w:szCs w:val="30"/>
        </w:rPr>
        <w:t>》阅读报告</w:t>
      </w:r>
    </w:p>
    <w:p w14:paraId="50D34221" w14:textId="77777777" w:rsidR="00947826" w:rsidRDefault="002A7653">
      <w:pPr>
        <w:ind w:firstLineChars="600" w:firstLine="1800"/>
        <w:textAlignment w:val="baseline"/>
        <w:rPr>
          <w:rFonts w:ascii="Times New Roman" w:hAnsi="Times New Roman"/>
          <w:sz w:val="30"/>
          <w:szCs w:val="30"/>
        </w:rPr>
      </w:pPr>
      <w:r>
        <w:rPr>
          <w:rFonts w:ascii="Times New Roman" w:hint="eastAsia"/>
          <w:sz w:val="30"/>
          <w:szCs w:val="30"/>
        </w:rPr>
        <w:t>学生姓名：邓宇航</w:t>
      </w:r>
    </w:p>
    <w:p w14:paraId="539CDA6F" w14:textId="77777777" w:rsidR="00947826" w:rsidRDefault="002A7653">
      <w:pPr>
        <w:ind w:firstLineChars="600" w:firstLine="1800"/>
        <w:textAlignment w:val="baseline"/>
        <w:rPr>
          <w:rFonts w:ascii="Times New Roman" w:hAnsi="Times New Roman"/>
          <w:sz w:val="30"/>
          <w:szCs w:val="30"/>
        </w:rPr>
      </w:pPr>
      <w:r>
        <w:rPr>
          <w:rFonts w:ascii="Times New Roman" w:hint="eastAsia"/>
          <w:sz w:val="30"/>
          <w:szCs w:val="30"/>
        </w:rPr>
        <w:t>专</w:t>
      </w:r>
      <w:r>
        <w:rPr>
          <w:rFonts w:ascii="Times New Roman" w:hAnsi="Times New Roman" w:hint="eastAsia"/>
          <w:sz w:val="30"/>
          <w:szCs w:val="30"/>
        </w:rPr>
        <w:t xml:space="preserve">    </w:t>
      </w:r>
      <w:r>
        <w:rPr>
          <w:rFonts w:ascii="Times New Roman" w:hint="eastAsia"/>
          <w:sz w:val="30"/>
          <w:szCs w:val="30"/>
        </w:rPr>
        <w:t>业：计算机科学与技术</w:t>
      </w:r>
    </w:p>
    <w:p w14:paraId="4374A41F" w14:textId="77777777" w:rsidR="00947826" w:rsidRDefault="002A7653">
      <w:pPr>
        <w:ind w:firstLineChars="600" w:firstLine="1800"/>
        <w:textAlignment w:val="baseline"/>
        <w:rPr>
          <w:rFonts w:ascii="Times New Roman" w:hAnsi="Times New Roman"/>
          <w:sz w:val="30"/>
          <w:szCs w:val="30"/>
        </w:rPr>
      </w:pPr>
      <w:r>
        <w:rPr>
          <w:rFonts w:ascii="Times New Roman" w:hint="eastAsia"/>
          <w:sz w:val="30"/>
          <w:szCs w:val="30"/>
        </w:rPr>
        <w:t>班</w:t>
      </w:r>
      <w:r>
        <w:rPr>
          <w:rFonts w:ascii="Times New Roman" w:hAnsi="Times New Roman" w:hint="eastAsia"/>
          <w:sz w:val="30"/>
          <w:szCs w:val="30"/>
        </w:rPr>
        <w:t xml:space="preserve">    </w:t>
      </w:r>
      <w:r>
        <w:rPr>
          <w:rFonts w:ascii="Times New Roman" w:hint="eastAsia"/>
          <w:sz w:val="30"/>
          <w:szCs w:val="30"/>
        </w:rPr>
        <w:t>级：计算机</w:t>
      </w:r>
      <w:r>
        <w:rPr>
          <w:rFonts w:ascii="Times New Roman" w:hint="eastAsia"/>
          <w:sz w:val="30"/>
          <w:szCs w:val="30"/>
        </w:rPr>
        <w:t>23-1</w:t>
      </w:r>
      <w:r>
        <w:rPr>
          <w:rFonts w:ascii="Times New Roman" w:hint="eastAsia"/>
          <w:sz w:val="30"/>
          <w:szCs w:val="30"/>
        </w:rPr>
        <w:t>班</w:t>
      </w:r>
    </w:p>
    <w:p w14:paraId="6CC92442" w14:textId="77777777" w:rsidR="00947826" w:rsidRDefault="002A7653">
      <w:pPr>
        <w:ind w:firstLineChars="600" w:firstLine="1800"/>
        <w:textAlignment w:val="baseline"/>
        <w:rPr>
          <w:rFonts w:ascii="Times New Roman"/>
          <w:sz w:val="30"/>
          <w:szCs w:val="30"/>
        </w:rPr>
      </w:pPr>
      <w:r>
        <w:rPr>
          <w:rFonts w:ascii="Times New Roman" w:hint="eastAsia"/>
          <w:sz w:val="30"/>
          <w:szCs w:val="30"/>
        </w:rPr>
        <w:t>学</w:t>
      </w:r>
      <w:r>
        <w:rPr>
          <w:rFonts w:ascii="Times New Roman" w:hAnsi="Times New Roman" w:hint="eastAsia"/>
          <w:sz w:val="30"/>
          <w:szCs w:val="30"/>
        </w:rPr>
        <w:t xml:space="preserve">    </w:t>
      </w:r>
      <w:r>
        <w:rPr>
          <w:rFonts w:ascii="Times New Roman" w:hint="eastAsia"/>
          <w:sz w:val="30"/>
          <w:szCs w:val="30"/>
        </w:rPr>
        <w:t>号：</w:t>
      </w:r>
      <w:r>
        <w:rPr>
          <w:rFonts w:ascii="Times New Roman" w:hint="eastAsia"/>
          <w:sz w:val="30"/>
          <w:szCs w:val="30"/>
        </w:rPr>
        <w:t>2023216485</w:t>
      </w:r>
    </w:p>
    <w:p w14:paraId="7B80E080" w14:textId="77777777" w:rsidR="00947826" w:rsidRDefault="002A7653">
      <w:pPr>
        <w:ind w:firstLineChars="600" w:firstLine="1800"/>
        <w:textAlignment w:val="baseline"/>
        <w:rPr>
          <w:rFonts w:ascii="Times New Roman" w:hAnsi="Times New Roman"/>
          <w:sz w:val="30"/>
          <w:szCs w:val="30"/>
        </w:rPr>
      </w:pPr>
      <w:r>
        <w:rPr>
          <w:rFonts w:ascii="Times New Roman" w:hint="eastAsia"/>
          <w:sz w:val="30"/>
          <w:szCs w:val="30"/>
        </w:rPr>
        <w:t>指导教师：</w:t>
      </w:r>
      <w:proofErr w:type="gramStart"/>
      <w:r>
        <w:rPr>
          <w:rFonts w:ascii="Times New Roman" w:hint="eastAsia"/>
          <w:sz w:val="30"/>
          <w:szCs w:val="30"/>
        </w:rPr>
        <w:t>胡学钢</w:t>
      </w:r>
      <w:proofErr w:type="gramEnd"/>
      <w:r>
        <w:rPr>
          <w:rFonts w:ascii="Times New Roman" w:hint="eastAsia"/>
          <w:sz w:val="30"/>
          <w:szCs w:val="30"/>
        </w:rPr>
        <w:t>/</w:t>
      </w:r>
      <w:r>
        <w:rPr>
          <w:rFonts w:ascii="Times New Roman" w:hint="eastAsia"/>
          <w:sz w:val="30"/>
          <w:szCs w:val="30"/>
        </w:rPr>
        <w:t>陆阳</w:t>
      </w:r>
      <w:r>
        <w:rPr>
          <w:rFonts w:ascii="Times New Roman" w:hint="eastAsia"/>
          <w:sz w:val="30"/>
          <w:szCs w:val="30"/>
        </w:rPr>
        <w:t>/</w:t>
      </w:r>
      <w:r>
        <w:rPr>
          <w:rFonts w:ascii="Times New Roman" w:hint="eastAsia"/>
          <w:sz w:val="30"/>
          <w:szCs w:val="30"/>
        </w:rPr>
        <w:t>王浩</w:t>
      </w:r>
    </w:p>
    <w:p w14:paraId="1A317754" w14:textId="77777777" w:rsidR="00947826" w:rsidRDefault="002A7653">
      <w:pPr>
        <w:ind w:firstLineChars="600" w:firstLine="1800"/>
        <w:textAlignment w:val="baseline"/>
        <w:rPr>
          <w:rFonts w:ascii="Times New Roman" w:hAnsi="Times New Roman"/>
          <w:sz w:val="30"/>
          <w:szCs w:val="30"/>
        </w:rPr>
      </w:pPr>
      <w:r>
        <w:rPr>
          <w:rFonts w:ascii="Times New Roman" w:hint="eastAsia"/>
          <w:sz w:val="30"/>
          <w:szCs w:val="30"/>
        </w:rPr>
        <w:t>完成日期：</w:t>
      </w:r>
      <w:r>
        <w:rPr>
          <w:rFonts w:ascii="Times New Roman" w:hint="eastAsia"/>
          <w:sz w:val="30"/>
          <w:szCs w:val="30"/>
        </w:rPr>
        <w:t>2024</w:t>
      </w:r>
      <w:r>
        <w:rPr>
          <w:rFonts w:ascii="Times New Roman" w:hint="eastAsia"/>
          <w:sz w:val="30"/>
          <w:szCs w:val="30"/>
        </w:rPr>
        <w:t>年</w:t>
      </w:r>
      <w:r>
        <w:rPr>
          <w:rFonts w:ascii="Times New Roman" w:hint="eastAsia"/>
          <w:sz w:val="30"/>
          <w:szCs w:val="30"/>
        </w:rPr>
        <w:t>10</w:t>
      </w:r>
      <w:r>
        <w:rPr>
          <w:rFonts w:ascii="Times New Roman" w:hint="eastAsia"/>
          <w:sz w:val="30"/>
          <w:szCs w:val="30"/>
        </w:rPr>
        <w:t>月</w:t>
      </w:r>
      <w:r>
        <w:rPr>
          <w:rFonts w:ascii="Times New Roman" w:hint="eastAsia"/>
          <w:sz w:val="30"/>
          <w:szCs w:val="30"/>
        </w:rPr>
        <w:t>25</w:t>
      </w:r>
      <w:r>
        <w:rPr>
          <w:rFonts w:ascii="Times New Roman" w:hint="eastAsia"/>
          <w:sz w:val="30"/>
          <w:szCs w:val="30"/>
        </w:rPr>
        <w:t>日</w:t>
      </w:r>
    </w:p>
    <w:p w14:paraId="76BB897C" w14:textId="77777777" w:rsidR="00947826" w:rsidRDefault="00947826">
      <w:pPr>
        <w:jc w:val="left"/>
        <w:textAlignment w:val="baseline"/>
        <w:rPr>
          <w:rFonts w:ascii="Times New Roman" w:hAnsi="Times New Roman"/>
          <w:sz w:val="32"/>
          <w:szCs w:val="32"/>
        </w:rPr>
      </w:pPr>
    </w:p>
    <w:p w14:paraId="13964E30" w14:textId="77777777" w:rsidR="00947826" w:rsidRDefault="00947826" w:rsidP="002A7653">
      <w:pPr>
        <w:rPr>
          <w:rFonts w:hint="eastAsia"/>
          <w:sz w:val="24"/>
          <w:szCs w:val="24"/>
        </w:rPr>
        <w:sectPr w:rsidR="00947826">
          <w:pgSz w:w="11906" w:h="16838"/>
          <w:pgMar w:top="1440" w:right="1800" w:bottom="1440" w:left="1800" w:header="851" w:footer="992" w:gutter="0"/>
          <w:cols w:space="425"/>
          <w:docGrid w:type="lines" w:linePitch="312"/>
        </w:sectPr>
      </w:pPr>
    </w:p>
    <w:sdt>
      <w:sdtPr>
        <w:rPr>
          <w:lang w:val="zh-CN"/>
        </w:rPr>
        <w:id w:val="-1904515084"/>
        <w:docPartObj>
          <w:docPartGallery w:val="Table of Contents"/>
          <w:docPartUnique/>
        </w:docPartObj>
      </w:sdtPr>
      <w:sdtEndPr>
        <w:rPr>
          <w:rFonts w:asciiTheme="minorHAnsi" w:eastAsiaTheme="minorEastAsia" w:hAnsiTheme="minorHAnsi" w:cstheme="minorBidi"/>
          <w:b/>
          <w:bCs/>
          <w:color w:val="auto"/>
          <w:kern w:val="2"/>
          <w:sz w:val="28"/>
          <w:szCs w:val="28"/>
        </w:rPr>
      </w:sdtEndPr>
      <w:sdtContent>
        <w:p w14:paraId="0AA58D15" w14:textId="4E5A51C1" w:rsidR="002A7653" w:rsidRPr="002A7653" w:rsidRDefault="002A7653">
          <w:pPr>
            <w:pStyle w:val="TOC"/>
            <w:rPr>
              <w:color w:val="000000" w:themeColor="text1"/>
            </w:rPr>
          </w:pPr>
          <w:r w:rsidRPr="002A7653">
            <w:rPr>
              <w:color w:val="000000" w:themeColor="text1"/>
              <w:lang w:val="zh-CN"/>
            </w:rPr>
            <w:t>目录</w:t>
          </w:r>
        </w:p>
        <w:p w14:paraId="2DD321CF" w14:textId="5DADA71F" w:rsidR="002A7653" w:rsidRPr="002A7653" w:rsidRDefault="002A7653">
          <w:pPr>
            <w:pStyle w:val="TOC1"/>
            <w:tabs>
              <w:tab w:val="right" w:leader="dot" w:pos="8296"/>
            </w:tabs>
            <w:rPr>
              <w:noProof/>
              <w:sz w:val="28"/>
              <w:szCs w:val="28"/>
            </w:rPr>
          </w:pPr>
          <w:r w:rsidRPr="002A7653">
            <w:rPr>
              <w:sz w:val="28"/>
              <w:szCs w:val="28"/>
            </w:rPr>
            <w:fldChar w:fldCharType="begin"/>
          </w:r>
          <w:r w:rsidRPr="002A7653">
            <w:rPr>
              <w:sz w:val="28"/>
              <w:szCs w:val="28"/>
            </w:rPr>
            <w:instrText xml:space="preserve"> TOC \o "1-3" \h \z \u </w:instrText>
          </w:r>
          <w:r w:rsidRPr="002A7653">
            <w:rPr>
              <w:sz w:val="28"/>
              <w:szCs w:val="28"/>
            </w:rPr>
            <w:fldChar w:fldCharType="separate"/>
          </w:r>
          <w:hyperlink w:anchor="_Toc186136824" w:history="1">
            <w:r w:rsidRPr="002A7653">
              <w:rPr>
                <w:rStyle w:val="af5"/>
                <w:noProof/>
                <w:sz w:val="28"/>
                <w:szCs w:val="28"/>
              </w:rPr>
              <w:t>一、论文综述</w:t>
            </w:r>
            <w:r w:rsidRPr="002A7653">
              <w:rPr>
                <w:noProof/>
                <w:webHidden/>
                <w:sz w:val="28"/>
                <w:szCs w:val="28"/>
              </w:rPr>
              <w:tab/>
            </w:r>
            <w:r w:rsidRPr="002A7653">
              <w:rPr>
                <w:noProof/>
                <w:webHidden/>
                <w:sz w:val="28"/>
                <w:szCs w:val="28"/>
              </w:rPr>
              <w:fldChar w:fldCharType="begin"/>
            </w:r>
            <w:r w:rsidRPr="002A7653">
              <w:rPr>
                <w:noProof/>
                <w:webHidden/>
                <w:sz w:val="28"/>
                <w:szCs w:val="28"/>
              </w:rPr>
              <w:instrText xml:space="preserve"> PAGEREF _Toc186136824 \h </w:instrText>
            </w:r>
            <w:r w:rsidRPr="002A7653">
              <w:rPr>
                <w:noProof/>
                <w:webHidden/>
                <w:sz w:val="28"/>
                <w:szCs w:val="28"/>
              </w:rPr>
            </w:r>
            <w:r w:rsidRPr="002A7653">
              <w:rPr>
                <w:noProof/>
                <w:webHidden/>
                <w:sz w:val="28"/>
                <w:szCs w:val="28"/>
              </w:rPr>
              <w:fldChar w:fldCharType="separate"/>
            </w:r>
            <w:r w:rsidRPr="002A7653">
              <w:rPr>
                <w:noProof/>
                <w:webHidden/>
                <w:sz w:val="28"/>
                <w:szCs w:val="28"/>
              </w:rPr>
              <w:t>3</w:t>
            </w:r>
            <w:r w:rsidRPr="002A7653">
              <w:rPr>
                <w:noProof/>
                <w:webHidden/>
                <w:sz w:val="28"/>
                <w:szCs w:val="28"/>
              </w:rPr>
              <w:fldChar w:fldCharType="end"/>
            </w:r>
          </w:hyperlink>
        </w:p>
        <w:p w14:paraId="17C4DF1D" w14:textId="3616315F" w:rsidR="002A7653" w:rsidRPr="002A7653" w:rsidRDefault="002A7653" w:rsidP="002A7653">
          <w:pPr>
            <w:pStyle w:val="TOC2"/>
            <w:rPr>
              <w:noProof/>
            </w:rPr>
          </w:pPr>
          <w:hyperlink w:anchor="_Toc186136825" w:history="1">
            <w:r w:rsidRPr="002A7653">
              <w:rPr>
                <w:rStyle w:val="af5"/>
                <w:noProof/>
                <w:sz w:val="28"/>
                <w:szCs w:val="28"/>
              </w:rPr>
              <w:t>1.1</w:t>
            </w:r>
            <w:r w:rsidRPr="002A7653">
              <w:rPr>
                <w:rStyle w:val="af5"/>
                <w:noProof/>
                <w:sz w:val="28"/>
                <w:szCs w:val="28"/>
              </w:rPr>
              <w:t>、论文内容</w:t>
            </w:r>
            <w:r w:rsidRPr="002A7653">
              <w:rPr>
                <w:noProof/>
                <w:webHidden/>
              </w:rPr>
              <w:tab/>
            </w:r>
            <w:r w:rsidRPr="002A7653">
              <w:rPr>
                <w:noProof/>
                <w:webHidden/>
              </w:rPr>
              <w:fldChar w:fldCharType="begin"/>
            </w:r>
            <w:r w:rsidRPr="002A7653">
              <w:rPr>
                <w:noProof/>
                <w:webHidden/>
              </w:rPr>
              <w:instrText xml:space="preserve"> PAGEREF _Toc186136825 \h </w:instrText>
            </w:r>
            <w:r w:rsidRPr="002A7653">
              <w:rPr>
                <w:noProof/>
                <w:webHidden/>
              </w:rPr>
            </w:r>
            <w:r w:rsidRPr="002A7653">
              <w:rPr>
                <w:noProof/>
                <w:webHidden/>
              </w:rPr>
              <w:fldChar w:fldCharType="separate"/>
            </w:r>
            <w:r w:rsidRPr="002A7653">
              <w:rPr>
                <w:noProof/>
                <w:webHidden/>
              </w:rPr>
              <w:t>3</w:t>
            </w:r>
            <w:r w:rsidRPr="002A7653">
              <w:rPr>
                <w:noProof/>
                <w:webHidden/>
              </w:rPr>
              <w:fldChar w:fldCharType="end"/>
            </w:r>
          </w:hyperlink>
        </w:p>
        <w:p w14:paraId="76B01800" w14:textId="3D18B7FA" w:rsidR="002A7653" w:rsidRPr="002A7653" w:rsidRDefault="002A7653" w:rsidP="002A7653">
          <w:pPr>
            <w:pStyle w:val="TOC2"/>
            <w:rPr>
              <w:noProof/>
            </w:rPr>
          </w:pPr>
          <w:hyperlink w:anchor="_Toc186136826" w:history="1">
            <w:r w:rsidRPr="002A7653">
              <w:rPr>
                <w:rStyle w:val="af5"/>
                <w:noProof/>
                <w:sz w:val="28"/>
                <w:szCs w:val="28"/>
              </w:rPr>
              <w:t>1.2</w:t>
            </w:r>
            <w:r w:rsidRPr="002A7653">
              <w:rPr>
                <w:rStyle w:val="af5"/>
                <w:noProof/>
                <w:sz w:val="28"/>
                <w:szCs w:val="28"/>
              </w:rPr>
              <w:t>、背景概述</w:t>
            </w:r>
            <w:r w:rsidRPr="002A7653">
              <w:rPr>
                <w:noProof/>
                <w:webHidden/>
              </w:rPr>
              <w:tab/>
            </w:r>
            <w:r w:rsidRPr="002A7653">
              <w:rPr>
                <w:noProof/>
                <w:webHidden/>
              </w:rPr>
              <w:fldChar w:fldCharType="begin"/>
            </w:r>
            <w:r w:rsidRPr="002A7653">
              <w:rPr>
                <w:noProof/>
                <w:webHidden/>
              </w:rPr>
              <w:instrText xml:space="preserve"> PAGEREF _Toc186136826 \h </w:instrText>
            </w:r>
            <w:r w:rsidRPr="002A7653">
              <w:rPr>
                <w:noProof/>
                <w:webHidden/>
              </w:rPr>
            </w:r>
            <w:r w:rsidRPr="002A7653">
              <w:rPr>
                <w:noProof/>
                <w:webHidden/>
              </w:rPr>
              <w:fldChar w:fldCharType="separate"/>
            </w:r>
            <w:r w:rsidRPr="002A7653">
              <w:rPr>
                <w:noProof/>
                <w:webHidden/>
              </w:rPr>
              <w:t>3</w:t>
            </w:r>
            <w:r w:rsidRPr="002A7653">
              <w:rPr>
                <w:noProof/>
                <w:webHidden/>
              </w:rPr>
              <w:fldChar w:fldCharType="end"/>
            </w:r>
          </w:hyperlink>
        </w:p>
        <w:p w14:paraId="5C95A83E" w14:textId="4877D8A9" w:rsidR="002A7653" w:rsidRPr="002A7653" w:rsidRDefault="002A7653">
          <w:pPr>
            <w:pStyle w:val="TOC1"/>
            <w:tabs>
              <w:tab w:val="right" w:leader="dot" w:pos="8296"/>
            </w:tabs>
            <w:rPr>
              <w:noProof/>
              <w:sz w:val="28"/>
              <w:szCs w:val="28"/>
            </w:rPr>
          </w:pPr>
          <w:hyperlink w:anchor="_Toc186136827" w:history="1">
            <w:r w:rsidRPr="002A7653">
              <w:rPr>
                <w:rStyle w:val="af5"/>
                <w:noProof/>
                <w:sz w:val="28"/>
                <w:szCs w:val="28"/>
              </w:rPr>
              <w:t>二、论文模型</w:t>
            </w:r>
            <w:r w:rsidRPr="002A7653">
              <w:rPr>
                <w:noProof/>
                <w:webHidden/>
                <w:sz w:val="28"/>
                <w:szCs w:val="28"/>
              </w:rPr>
              <w:tab/>
            </w:r>
            <w:r w:rsidRPr="002A7653">
              <w:rPr>
                <w:noProof/>
                <w:webHidden/>
                <w:sz w:val="28"/>
                <w:szCs w:val="28"/>
              </w:rPr>
              <w:fldChar w:fldCharType="begin"/>
            </w:r>
            <w:r w:rsidRPr="002A7653">
              <w:rPr>
                <w:noProof/>
                <w:webHidden/>
                <w:sz w:val="28"/>
                <w:szCs w:val="28"/>
              </w:rPr>
              <w:instrText xml:space="preserve"> PAGEREF _Toc186136827 \h </w:instrText>
            </w:r>
            <w:r w:rsidRPr="002A7653">
              <w:rPr>
                <w:noProof/>
                <w:webHidden/>
                <w:sz w:val="28"/>
                <w:szCs w:val="28"/>
              </w:rPr>
            </w:r>
            <w:r w:rsidRPr="002A7653">
              <w:rPr>
                <w:noProof/>
                <w:webHidden/>
                <w:sz w:val="28"/>
                <w:szCs w:val="28"/>
              </w:rPr>
              <w:fldChar w:fldCharType="separate"/>
            </w:r>
            <w:r w:rsidRPr="002A7653">
              <w:rPr>
                <w:noProof/>
                <w:webHidden/>
                <w:sz w:val="28"/>
                <w:szCs w:val="28"/>
              </w:rPr>
              <w:t>4</w:t>
            </w:r>
            <w:r w:rsidRPr="002A7653">
              <w:rPr>
                <w:noProof/>
                <w:webHidden/>
                <w:sz w:val="28"/>
                <w:szCs w:val="28"/>
              </w:rPr>
              <w:fldChar w:fldCharType="end"/>
            </w:r>
          </w:hyperlink>
        </w:p>
        <w:p w14:paraId="74643041" w14:textId="5EF137C8" w:rsidR="002A7653" w:rsidRPr="002A7653" w:rsidRDefault="002A7653" w:rsidP="002A7653">
          <w:pPr>
            <w:pStyle w:val="TOC2"/>
            <w:rPr>
              <w:noProof/>
            </w:rPr>
          </w:pPr>
          <w:hyperlink w:anchor="_Toc186136828" w:history="1">
            <w:r w:rsidRPr="002A7653">
              <w:rPr>
                <w:rStyle w:val="af5"/>
                <w:noProof/>
                <w:sz w:val="28"/>
                <w:szCs w:val="28"/>
              </w:rPr>
              <w:t>2.1</w:t>
            </w:r>
            <w:r w:rsidRPr="002A7653">
              <w:rPr>
                <w:rStyle w:val="af5"/>
                <w:noProof/>
                <w:sz w:val="28"/>
                <w:szCs w:val="28"/>
              </w:rPr>
              <w:t>、</w:t>
            </w:r>
            <w:r w:rsidRPr="002A7653">
              <w:rPr>
                <w:rStyle w:val="af5"/>
                <w:noProof/>
                <w:sz w:val="28"/>
                <w:szCs w:val="28"/>
              </w:rPr>
              <w:t>EulerMormer</w:t>
            </w:r>
            <w:r w:rsidRPr="002A7653">
              <w:rPr>
                <w:rStyle w:val="af5"/>
                <w:noProof/>
                <w:sz w:val="28"/>
                <w:szCs w:val="28"/>
              </w:rPr>
              <w:t>框架</w:t>
            </w:r>
            <w:r w:rsidRPr="002A7653">
              <w:rPr>
                <w:noProof/>
                <w:webHidden/>
              </w:rPr>
              <w:tab/>
            </w:r>
            <w:r w:rsidRPr="002A7653">
              <w:rPr>
                <w:noProof/>
                <w:webHidden/>
              </w:rPr>
              <w:fldChar w:fldCharType="begin"/>
            </w:r>
            <w:r w:rsidRPr="002A7653">
              <w:rPr>
                <w:noProof/>
                <w:webHidden/>
              </w:rPr>
              <w:instrText xml:space="preserve"> PAGEREF _Toc186136828 \h </w:instrText>
            </w:r>
            <w:r w:rsidRPr="002A7653">
              <w:rPr>
                <w:noProof/>
                <w:webHidden/>
              </w:rPr>
            </w:r>
            <w:r w:rsidRPr="002A7653">
              <w:rPr>
                <w:noProof/>
                <w:webHidden/>
              </w:rPr>
              <w:fldChar w:fldCharType="separate"/>
            </w:r>
            <w:r w:rsidRPr="002A7653">
              <w:rPr>
                <w:noProof/>
                <w:webHidden/>
              </w:rPr>
              <w:t>4</w:t>
            </w:r>
            <w:r w:rsidRPr="002A7653">
              <w:rPr>
                <w:noProof/>
                <w:webHidden/>
              </w:rPr>
              <w:fldChar w:fldCharType="end"/>
            </w:r>
          </w:hyperlink>
        </w:p>
        <w:p w14:paraId="429C36BB" w14:textId="0E85CEF0" w:rsidR="002A7653" w:rsidRPr="002A7653" w:rsidRDefault="002A7653" w:rsidP="002A7653">
          <w:pPr>
            <w:pStyle w:val="TOC2"/>
            <w:rPr>
              <w:noProof/>
            </w:rPr>
          </w:pPr>
          <w:hyperlink w:anchor="_Toc186136829" w:history="1">
            <w:r w:rsidRPr="002A7653">
              <w:rPr>
                <w:rStyle w:val="af5"/>
                <w:noProof/>
                <w:sz w:val="28"/>
                <w:szCs w:val="28"/>
              </w:rPr>
              <w:t>2.2</w:t>
            </w:r>
            <w:r w:rsidRPr="002A7653">
              <w:rPr>
                <w:rStyle w:val="af5"/>
                <w:noProof/>
                <w:sz w:val="28"/>
                <w:szCs w:val="28"/>
              </w:rPr>
              <w:t>、动态滤波策略</w:t>
            </w:r>
            <w:r w:rsidRPr="002A7653">
              <w:rPr>
                <w:noProof/>
                <w:webHidden/>
              </w:rPr>
              <w:tab/>
            </w:r>
            <w:r w:rsidRPr="002A7653">
              <w:rPr>
                <w:noProof/>
                <w:webHidden/>
              </w:rPr>
              <w:fldChar w:fldCharType="begin"/>
            </w:r>
            <w:r w:rsidRPr="002A7653">
              <w:rPr>
                <w:noProof/>
                <w:webHidden/>
              </w:rPr>
              <w:instrText xml:space="preserve"> PAGEREF _Toc186136829 \h </w:instrText>
            </w:r>
            <w:r w:rsidRPr="002A7653">
              <w:rPr>
                <w:noProof/>
                <w:webHidden/>
              </w:rPr>
            </w:r>
            <w:r w:rsidRPr="002A7653">
              <w:rPr>
                <w:noProof/>
                <w:webHidden/>
              </w:rPr>
              <w:fldChar w:fldCharType="separate"/>
            </w:r>
            <w:r w:rsidRPr="002A7653">
              <w:rPr>
                <w:noProof/>
                <w:webHidden/>
              </w:rPr>
              <w:t>5</w:t>
            </w:r>
            <w:r w:rsidRPr="002A7653">
              <w:rPr>
                <w:noProof/>
                <w:webHidden/>
              </w:rPr>
              <w:fldChar w:fldCharType="end"/>
            </w:r>
          </w:hyperlink>
        </w:p>
        <w:p w14:paraId="7DEC8D5B" w14:textId="65B9F60D" w:rsidR="002A7653" w:rsidRPr="002A7653" w:rsidRDefault="002A7653">
          <w:pPr>
            <w:pStyle w:val="TOC1"/>
            <w:tabs>
              <w:tab w:val="right" w:leader="dot" w:pos="8296"/>
            </w:tabs>
            <w:rPr>
              <w:noProof/>
              <w:sz w:val="28"/>
              <w:szCs w:val="28"/>
            </w:rPr>
          </w:pPr>
          <w:hyperlink w:anchor="_Toc186136830" w:history="1">
            <w:r w:rsidRPr="002A7653">
              <w:rPr>
                <w:rStyle w:val="af5"/>
                <w:noProof/>
                <w:sz w:val="28"/>
                <w:szCs w:val="28"/>
              </w:rPr>
              <w:t>三、实验过程</w:t>
            </w:r>
            <w:r w:rsidRPr="002A7653">
              <w:rPr>
                <w:noProof/>
                <w:webHidden/>
                <w:sz w:val="28"/>
                <w:szCs w:val="28"/>
              </w:rPr>
              <w:tab/>
            </w:r>
            <w:r w:rsidRPr="002A7653">
              <w:rPr>
                <w:noProof/>
                <w:webHidden/>
                <w:sz w:val="28"/>
                <w:szCs w:val="28"/>
              </w:rPr>
              <w:fldChar w:fldCharType="begin"/>
            </w:r>
            <w:r w:rsidRPr="002A7653">
              <w:rPr>
                <w:noProof/>
                <w:webHidden/>
                <w:sz w:val="28"/>
                <w:szCs w:val="28"/>
              </w:rPr>
              <w:instrText xml:space="preserve"> PAGEREF _Toc186136830 \h </w:instrText>
            </w:r>
            <w:r w:rsidRPr="002A7653">
              <w:rPr>
                <w:noProof/>
                <w:webHidden/>
                <w:sz w:val="28"/>
                <w:szCs w:val="28"/>
              </w:rPr>
            </w:r>
            <w:r w:rsidRPr="002A7653">
              <w:rPr>
                <w:noProof/>
                <w:webHidden/>
                <w:sz w:val="28"/>
                <w:szCs w:val="28"/>
              </w:rPr>
              <w:fldChar w:fldCharType="separate"/>
            </w:r>
            <w:r w:rsidRPr="002A7653">
              <w:rPr>
                <w:noProof/>
                <w:webHidden/>
                <w:sz w:val="28"/>
                <w:szCs w:val="28"/>
              </w:rPr>
              <w:t>5</w:t>
            </w:r>
            <w:r w:rsidRPr="002A7653">
              <w:rPr>
                <w:noProof/>
                <w:webHidden/>
                <w:sz w:val="28"/>
                <w:szCs w:val="28"/>
              </w:rPr>
              <w:fldChar w:fldCharType="end"/>
            </w:r>
          </w:hyperlink>
        </w:p>
        <w:p w14:paraId="76F7CBB3" w14:textId="3225186B" w:rsidR="002A7653" w:rsidRPr="002A7653" w:rsidRDefault="002A7653" w:rsidP="002A7653">
          <w:pPr>
            <w:pStyle w:val="TOC2"/>
            <w:rPr>
              <w:noProof/>
            </w:rPr>
          </w:pPr>
          <w:hyperlink w:anchor="_Toc186136831" w:history="1">
            <w:r w:rsidRPr="002A7653">
              <w:rPr>
                <w:rStyle w:val="af5"/>
                <w:noProof/>
                <w:sz w:val="28"/>
                <w:szCs w:val="28"/>
              </w:rPr>
              <w:t>3.1</w:t>
            </w:r>
            <w:r w:rsidRPr="002A7653">
              <w:rPr>
                <w:rStyle w:val="af5"/>
                <w:noProof/>
                <w:sz w:val="28"/>
                <w:szCs w:val="28"/>
              </w:rPr>
              <w:t>、数据集与实验设定</w:t>
            </w:r>
            <w:r w:rsidRPr="002A7653">
              <w:rPr>
                <w:noProof/>
                <w:webHidden/>
              </w:rPr>
              <w:tab/>
            </w:r>
            <w:r w:rsidRPr="002A7653">
              <w:rPr>
                <w:noProof/>
                <w:webHidden/>
              </w:rPr>
              <w:fldChar w:fldCharType="begin"/>
            </w:r>
            <w:r w:rsidRPr="002A7653">
              <w:rPr>
                <w:noProof/>
                <w:webHidden/>
              </w:rPr>
              <w:instrText xml:space="preserve"> PAGEREF _Toc186136831 \h </w:instrText>
            </w:r>
            <w:r w:rsidRPr="002A7653">
              <w:rPr>
                <w:noProof/>
                <w:webHidden/>
              </w:rPr>
            </w:r>
            <w:r w:rsidRPr="002A7653">
              <w:rPr>
                <w:noProof/>
                <w:webHidden/>
              </w:rPr>
              <w:fldChar w:fldCharType="separate"/>
            </w:r>
            <w:r w:rsidRPr="002A7653">
              <w:rPr>
                <w:noProof/>
                <w:webHidden/>
              </w:rPr>
              <w:t>5</w:t>
            </w:r>
            <w:r w:rsidRPr="002A7653">
              <w:rPr>
                <w:noProof/>
                <w:webHidden/>
              </w:rPr>
              <w:fldChar w:fldCharType="end"/>
            </w:r>
          </w:hyperlink>
        </w:p>
        <w:p w14:paraId="1B4E84BF" w14:textId="35B6705A" w:rsidR="002A7653" w:rsidRPr="002A7653" w:rsidRDefault="002A7653" w:rsidP="002A7653">
          <w:pPr>
            <w:pStyle w:val="TOC2"/>
            <w:rPr>
              <w:noProof/>
            </w:rPr>
          </w:pPr>
          <w:hyperlink w:anchor="_Toc186136832" w:history="1">
            <w:r w:rsidRPr="002A7653">
              <w:rPr>
                <w:rStyle w:val="af5"/>
                <w:noProof/>
                <w:sz w:val="28"/>
                <w:szCs w:val="28"/>
              </w:rPr>
              <w:t>3.2</w:t>
            </w:r>
            <w:r w:rsidRPr="002A7653">
              <w:rPr>
                <w:rStyle w:val="af5"/>
                <w:noProof/>
                <w:sz w:val="28"/>
                <w:szCs w:val="28"/>
              </w:rPr>
              <w:t>、损失函数优化</w:t>
            </w:r>
            <w:r w:rsidRPr="002A7653">
              <w:rPr>
                <w:noProof/>
                <w:webHidden/>
              </w:rPr>
              <w:tab/>
            </w:r>
            <w:r w:rsidRPr="002A7653">
              <w:rPr>
                <w:noProof/>
                <w:webHidden/>
              </w:rPr>
              <w:fldChar w:fldCharType="begin"/>
            </w:r>
            <w:r w:rsidRPr="002A7653">
              <w:rPr>
                <w:noProof/>
                <w:webHidden/>
              </w:rPr>
              <w:instrText xml:space="preserve"> PAGEREF _Toc186136832 \h </w:instrText>
            </w:r>
            <w:r w:rsidRPr="002A7653">
              <w:rPr>
                <w:noProof/>
                <w:webHidden/>
              </w:rPr>
            </w:r>
            <w:r w:rsidRPr="002A7653">
              <w:rPr>
                <w:noProof/>
                <w:webHidden/>
              </w:rPr>
              <w:fldChar w:fldCharType="separate"/>
            </w:r>
            <w:r w:rsidRPr="002A7653">
              <w:rPr>
                <w:noProof/>
                <w:webHidden/>
              </w:rPr>
              <w:t>6</w:t>
            </w:r>
            <w:r w:rsidRPr="002A7653">
              <w:rPr>
                <w:noProof/>
                <w:webHidden/>
              </w:rPr>
              <w:fldChar w:fldCharType="end"/>
            </w:r>
          </w:hyperlink>
        </w:p>
        <w:p w14:paraId="2E474A76" w14:textId="35CB2C01" w:rsidR="002A7653" w:rsidRPr="002A7653" w:rsidRDefault="002A7653">
          <w:pPr>
            <w:pStyle w:val="TOC1"/>
            <w:tabs>
              <w:tab w:val="right" w:leader="dot" w:pos="8296"/>
            </w:tabs>
            <w:rPr>
              <w:noProof/>
              <w:sz w:val="28"/>
              <w:szCs w:val="28"/>
            </w:rPr>
          </w:pPr>
          <w:hyperlink w:anchor="_Toc186136833" w:history="1">
            <w:r w:rsidRPr="002A7653">
              <w:rPr>
                <w:rStyle w:val="af5"/>
                <w:noProof/>
                <w:sz w:val="28"/>
                <w:szCs w:val="28"/>
              </w:rPr>
              <w:t>四、阅读体会</w:t>
            </w:r>
            <w:r w:rsidRPr="002A7653">
              <w:rPr>
                <w:noProof/>
                <w:webHidden/>
                <w:sz w:val="28"/>
                <w:szCs w:val="28"/>
              </w:rPr>
              <w:tab/>
            </w:r>
            <w:r w:rsidRPr="002A7653">
              <w:rPr>
                <w:noProof/>
                <w:webHidden/>
                <w:sz w:val="28"/>
                <w:szCs w:val="28"/>
              </w:rPr>
              <w:fldChar w:fldCharType="begin"/>
            </w:r>
            <w:r w:rsidRPr="002A7653">
              <w:rPr>
                <w:noProof/>
                <w:webHidden/>
                <w:sz w:val="28"/>
                <w:szCs w:val="28"/>
              </w:rPr>
              <w:instrText xml:space="preserve"> PAGEREF _Toc186136833 \h </w:instrText>
            </w:r>
            <w:r w:rsidRPr="002A7653">
              <w:rPr>
                <w:noProof/>
                <w:webHidden/>
                <w:sz w:val="28"/>
                <w:szCs w:val="28"/>
              </w:rPr>
            </w:r>
            <w:r w:rsidRPr="002A7653">
              <w:rPr>
                <w:noProof/>
                <w:webHidden/>
                <w:sz w:val="28"/>
                <w:szCs w:val="28"/>
              </w:rPr>
              <w:fldChar w:fldCharType="separate"/>
            </w:r>
            <w:r w:rsidRPr="002A7653">
              <w:rPr>
                <w:noProof/>
                <w:webHidden/>
                <w:sz w:val="28"/>
                <w:szCs w:val="28"/>
              </w:rPr>
              <w:t>7</w:t>
            </w:r>
            <w:r w:rsidRPr="002A7653">
              <w:rPr>
                <w:noProof/>
                <w:webHidden/>
                <w:sz w:val="28"/>
                <w:szCs w:val="28"/>
              </w:rPr>
              <w:fldChar w:fldCharType="end"/>
            </w:r>
          </w:hyperlink>
        </w:p>
        <w:p w14:paraId="0C2219D3" w14:textId="000057C1" w:rsidR="002A7653" w:rsidRPr="002A7653" w:rsidRDefault="002A7653">
          <w:pPr>
            <w:rPr>
              <w:sz w:val="28"/>
              <w:szCs w:val="28"/>
            </w:rPr>
          </w:pPr>
          <w:r w:rsidRPr="002A7653">
            <w:rPr>
              <w:b/>
              <w:bCs/>
              <w:sz w:val="28"/>
              <w:szCs w:val="28"/>
              <w:lang w:val="zh-CN"/>
            </w:rPr>
            <w:fldChar w:fldCharType="end"/>
          </w:r>
        </w:p>
      </w:sdtContent>
    </w:sdt>
    <w:p w14:paraId="5FD4EB05" w14:textId="2D6D789D" w:rsidR="00947826" w:rsidRDefault="002A7653">
      <w:pPr>
        <w:spacing w:line="720" w:lineRule="auto"/>
        <w:rPr>
          <w:sz w:val="32"/>
          <w:szCs w:val="32"/>
        </w:rPr>
      </w:pPr>
      <w:r>
        <w:rPr>
          <w:sz w:val="32"/>
          <w:szCs w:val="32"/>
        </w:rPr>
        <w:br/>
      </w:r>
    </w:p>
    <w:p w14:paraId="0648FCEE" w14:textId="77777777" w:rsidR="00947826" w:rsidRDefault="00947826">
      <w:pPr>
        <w:spacing w:line="440" w:lineRule="exact"/>
        <w:rPr>
          <w:sz w:val="24"/>
          <w:szCs w:val="24"/>
        </w:rPr>
        <w:sectPr w:rsidR="00947826">
          <w:pgSz w:w="11906" w:h="16838"/>
          <w:pgMar w:top="1440" w:right="1800" w:bottom="1440" w:left="1800" w:header="851" w:footer="992" w:gutter="0"/>
          <w:cols w:space="425"/>
          <w:docGrid w:type="lines" w:linePitch="312"/>
        </w:sectPr>
      </w:pPr>
    </w:p>
    <w:p w14:paraId="391BEF55" w14:textId="77777777" w:rsidR="00947826" w:rsidRPr="002A7653" w:rsidRDefault="002A7653">
      <w:pPr>
        <w:pStyle w:val="1"/>
      </w:pPr>
      <w:bookmarkStart w:id="0" w:name="_Toc25187"/>
      <w:bookmarkStart w:id="1" w:name="_Toc186136824"/>
      <w:r>
        <w:lastRenderedPageBreak/>
        <w:t>一、</w:t>
      </w:r>
      <w:r w:rsidRPr="002A7653">
        <w:t>论文综述</w:t>
      </w:r>
      <w:bookmarkEnd w:id="0"/>
      <w:bookmarkEnd w:id="1"/>
    </w:p>
    <w:p w14:paraId="7FB9648B" w14:textId="77777777" w:rsidR="00947826" w:rsidRDefault="002A7653">
      <w:pPr>
        <w:pStyle w:val="2"/>
      </w:pPr>
      <w:bookmarkStart w:id="2" w:name="_Toc186136825"/>
      <w:r>
        <w:t>1.1</w:t>
      </w:r>
      <w:r>
        <w:t>、论文内容</w:t>
      </w:r>
      <w:bookmarkEnd w:id="2"/>
      <w:r>
        <w:t xml:space="preserve"> </w:t>
      </w:r>
    </w:p>
    <w:p w14:paraId="06533271" w14:textId="77777777" w:rsidR="00947826" w:rsidRDefault="002A7653">
      <w:pPr>
        <w:pStyle w:val="af"/>
        <w:shd w:val="clear" w:color="auto" w:fill="FFFFFF"/>
        <w:spacing w:before="240" w:beforeAutospacing="0" w:after="240" w:afterAutospacing="0" w:line="360" w:lineRule="auto"/>
        <w:ind w:firstLine="420"/>
        <w:rPr>
          <w:rFonts w:ascii="Times New Roman" w:eastAsia="宋体" w:hAnsi="Times New Roman" w:cstheme="minorBidi"/>
          <w:kern w:val="2"/>
          <w14:ligatures w14:val="standardContextual"/>
        </w:rPr>
      </w:pPr>
      <w:r>
        <w:rPr>
          <w:rFonts w:ascii="Times New Roman" w:eastAsia="宋体" w:hAnsi="Times New Roman" w:cstheme="minorBidi" w:hint="eastAsia"/>
          <w:kern w:val="2"/>
          <w14:ligatures w14:val="standardContextual"/>
        </w:rPr>
        <w:t>本文提出了一种新颖的动态滤波策略来实现静态</w:t>
      </w:r>
      <w:r>
        <w:rPr>
          <w:rFonts w:ascii="Times New Roman" w:eastAsia="宋体" w:hAnsi="Times New Roman" w:cstheme="minorBidi" w:hint="eastAsia"/>
          <w:kern w:val="2"/>
          <w14:ligatures w14:val="standardContextual"/>
        </w:rPr>
        <w:t>-</w:t>
      </w:r>
      <w:proofErr w:type="gramStart"/>
      <w:r>
        <w:rPr>
          <w:rFonts w:ascii="Times New Roman" w:eastAsia="宋体" w:hAnsi="Times New Roman" w:cstheme="minorBidi" w:hint="eastAsia"/>
          <w:kern w:val="2"/>
          <w14:ligatures w14:val="standardContextual"/>
        </w:rPr>
        <w:t>动态场</w:t>
      </w:r>
      <w:proofErr w:type="gramEnd"/>
      <w:r>
        <w:rPr>
          <w:rFonts w:ascii="Times New Roman" w:eastAsia="宋体" w:hAnsi="Times New Roman" w:cstheme="minorBidi" w:hint="eastAsia"/>
          <w:kern w:val="2"/>
          <w14:ligatures w14:val="standardContextual"/>
        </w:rPr>
        <w:t>自适应去噪。具体来说，基于欧拉理论，分离纹理和形状来提取运动。然后，它介绍了一种新颖的动态滤波器，它可以消除噪声线索，并在运动放大和放大生成阶段保留关键特征。总体而言，统一框架</w:t>
      </w:r>
      <w:proofErr w:type="spellStart"/>
      <w:r>
        <w:rPr>
          <w:rFonts w:ascii="Times New Roman" w:eastAsia="宋体" w:hAnsi="Times New Roman" w:cstheme="minorBidi" w:hint="eastAsia"/>
          <w:kern w:val="2"/>
          <w14:ligatures w14:val="standardContextual"/>
        </w:rPr>
        <w:t>EulerMormer</w:t>
      </w:r>
      <w:proofErr w:type="spellEnd"/>
      <w:r>
        <w:rPr>
          <w:rFonts w:ascii="Times New Roman" w:eastAsia="宋体" w:hAnsi="Times New Roman" w:cstheme="minorBidi" w:hint="eastAsia"/>
          <w:kern w:val="2"/>
          <w14:ligatures w14:val="standardContextual"/>
        </w:rPr>
        <w:t>是首次在基于学习的</w:t>
      </w:r>
      <w:r>
        <w:rPr>
          <w:rFonts w:ascii="Times New Roman" w:eastAsia="宋体" w:hAnsi="Times New Roman" w:cstheme="minorBidi" w:hint="eastAsia"/>
          <w:kern w:val="2"/>
          <w14:ligatures w14:val="standardContextual"/>
        </w:rPr>
        <w:t>VMM</w:t>
      </w:r>
      <w:r>
        <w:rPr>
          <w:rFonts w:ascii="Times New Roman" w:eastAsia="宋体" w:hAnsi="Times New Roman" w:cstheme="minorBidi" w:hint="eastAsia"/>
          <w:kern w:val="2"/>
          <w14:ligatures w14:val="standardContextual"/>
        </w:rPr>
        <w:t>中配</w:t>
      </w:r>
      <w:r>
        <w:rPr>
          <w:rFonts w:ascii="Times New Roman" w:eastAsia="宋体" w:hAnsi="Times New Roman" w:cstheme="minorBidi" w:hint="eastAsia"/>
          <w:kern w:val="2"/>
          <w14:ligatures w14:val="standardContextual"/>
        </w:rPr>
        <w:t>备</w:t>
      </w:r>
      <w:r>
        <w:rPr>
          <w:rFonts w:ascii="Times New Roman" w:eastAsia="宋体" w:hAnsi="Times New Roman" w:cstheme="minorBidi" w:hint="eastAsia"/>
          <w:kern w:val="2"/>
          <w14:ligatures w14:val="standardContextual"/>
        </w:rPr>
        <w:t>Transformer</w:t>
      </w:r>
      <w:r>
        <w:rPr>
          <w:rFonts w:ascii="Times New Roman" w:eastAsia="宋体" w:hAnsi="Times New Roman" w:cstheme="minorBidi" w:hint="eastAsia"/>
          <w:kern w:val="2"/>
          <w14:ligatures w14:val="standardContextual"/>
        </w:rPr>
        <w:t>的开创性工作。动态滤波器的核心在于全局动态稀疏互协方差注意力机制，在保留生命信息的同时显式地去除噪声，再加上多</w:t>
      </w:r>
      <w:proofErr w:type="gramStart"/>
      <w:r>
        <w:rPr>
          <w:rFonts w:ascii="Times New Roman" w:eastAsia="宋体" w:hAnsi="Times New Roman" w:cstheme="minorBidi" w:hint="eastAsia"/>
          <w:kern w:val="2"/>
          <w14:ligatures w14:val="standardContextual"/>
        </w:rPr>
        <w:t>尺度双</w:t>
      </w:r>
      <w:proofErr w:type="gramEnd"/>
      <w:r>
        <w:rPr>
          <w:rFonts w:ascii="Times New Roman" w:eastAsia="宋体" w:hAnsi="Times New Roman" w:cstheme="minorBidi" w:hint="eastAsia"/>
          <w:kern w:val="2"/>
          <w14:ligatures w14:val="standardContextual"/>
        </w:rPr>
        <w:t>通道门控机制，选择性地调节对不同频率特征的依赖，以减少空间衰减和补充运动边界。</w:t>
      </w:r>
    </w:p>
    <w:p w14:paraId="40C2DBF6" w14:textId="77777777" w:rsidR="00947826" w:rsidRDefault="002A7653">
      <w:pPr>
        <w:pStyle w:val="2"/>
      </w:pPr>
      <w:bookmarkStart w:id="3" w:name="_Toc186136826"/>
      <w:r>
        <w:t>1.2</w:t>
      </w:r>
      <w:r>
        <w:t>、背景概述</w:t>
      </w:r>
      <w:bookmarkEnd w:id="3"/>
      <w:r>
        <w:t xml:space="preserve"> </w:t>
      </w:r>
    </w:p>
    <w:p w14:paraId="0E7D4E14" w14:textId="77777777" w:rsidR="00947826" w:rsidRDefault="002A7653">
      <w:pPr>
        <w:pStyle w:val="a3"/>
        <w:spacing w:line="360" w:lineRule="auto"/>
        <w:rPr>
          <w:rFonts w:cstheme="minorBidi"/>
          <w:sz w:val="24"/>
          <w:szCs w:val="22"/>
          <w14:ligatures w14:val="standardContextual"/>
        </w:rPr>
      </w:pPr>
      <w:r>
        <w:rPr>
          <w:rFonts w:cstheme="minorBidi" w:hint="eastAsia"/>
          <w:sz w:val="24"/>
          <w:szCs w:val="22"/>
          <w14:ligatures w14:val="standardContextual"/>
        </w:rPr>
        <w:t>视频运动放大技术（</w:t>
      </w:r>
      <w:r>
        <w:rPr>
          <w:rFonts w:cstheme="minorBidi" w:hint="eastAsia"/>
          <w:sz w:val="24"/>
          <w:szCs w:val="22"/>
          <w14:ligatures w14:val="standardContextual"/>
        </w:rPr>
        <w:t>VMM</w:t>
      </w:r>
      <w:r>
        <w:rPr>
          <w:rFonts w:cstheme="minorBidi" w:hint="eastAsia"/>
          <w:sz w:val="24"/>
          <w:szCs w:val="22"/>
          <w14:ligatures w14:val="standardContextual"/>
        </w:rPr>
        <w:t>）旨在超越人类视觉感知的极限，揭示那些肉眼无法察觉的微小动作，这些动作在宏观层面上包含了有价值的信息。然而，由于摄像设备不可避免地引入了光子噪声，以及在放大过程中存在的空间不一致性，导致在视频中产生了诸如静态区域的闪烁伪影和动态区域的运动模糊及形变</w:t>
      </w:r>
      <w:r>
        <w:rPr>
          <w:rFonts w:cstheme="minorBidi" w:hint="eastAsia"/>
          <w:sz w:val="24"/>
          <w:szCs w:val="22"/>
          <w14:ligatures w14:val="standardContextual"/>
        </w:rPr>
        <w:t>等问题。现有的方法大多专注于显式运动建模，而没有充分重视在运动放大过程中优先</w:t>
      </w:r>
      <w:proofErr w:type="gramStart"/>
      <w:r>
        <w:rPr>
          <w:rFonts w:cstheme="minorBidi" w:hint="eastAsia"/>
          <w:sz w:val="24"/>
          <w:szCs w:val="22"/>
          <w14:ligatures w14:val="standardContextual"/>
        </w:rPr>
        <w:t>进行去噪的</w:t>
      </w:r>
      <w:proofErr w:type="gramEnd"/>
      <w:r>
        <w:rPr>
          <w:rFonts w:cstheme="minorBidi" w:hint="eastAsia"/>
          <w:sz w:val="24"/>
          <w:szCs w:val="22"/>
          <w14:ligatures w14:val="standardContextual"/>
        </w:rPr>
        <w:t>重要性。因此，如何有效地处理视频中的细微运动，并在放大过程中保持图像质量，成为视频运动放大技术领域的一项重要挑战。近年来，随着深度学习技术的进步，特别是</w:t>
      </w:r>
      <w:r>
        <w:rPr>
          <w:rFonts w:cstheme="minorBidi" w:hint="eastAsia"/>
          <w:sz w:val="24"/>
          <w:szCs w:val="22"/>
          <w14:ligatures w14:val="standardContextual"/>
        </w:rPr>
        <w:t>Transformer</w:t>
      </w:r>
      <w:r>
        <w:rPr>
          <w:rFonts w:cstheme="minorBidi" w:hint="eastAsia"/>
          <w:sz w:val="24"/>
          <w:szCs w:val="22"/>
          <w14:ligatures w14:val="standardContextual"/>
        </w:rPr>
        <w:t>架构的出现，为解决视频运动放大中的这些问题提供了新的思路。利用</w:t>
      </w:r>
      <w:r>
        <w:rPr>
          <w:rFonts w:cstheme="minorBidi" w:hint="eastAsia"/>
          <w:sz w:val="24"/>
          <w:szCs w:val="22"/>
          <w14:ligatures w14:val="standardContextual"/>
        </w:rPr>
        <w:t>Transformer</w:t>
      </w:r>
      <w:r>
        <w:rPr>
          <w:rFonts w:cstheme="minorBidi" w:hint="eastAsia"/>
          <w:sz w:val="24"/>
          <w:szCs w:val="22"/>
          <w14:ligatures w14:val="standardContextual"/>
        </w:rPr>
        <w:t>的全局视图和自适应特性，可以更好地捕捉视频序列中的长期依赖关系，从而实现更自然、更真实的细微运动放大效果。</w:t>
      </w:r>
    </w:p>
    <w:p w14:paraId="78290358" w14:textId="77777777" w:rsidR="00947826" w:rsidRDefault="002A7653">
      <w:pPr>
        <w:pStyle w:val="1"/>
      </w:pPr>
      <w:bookmarkStart w:id="4" w:name="_Toc31694"/>
      <w:bookmarkStart w:id="5" w:name="_Toc186136827"/>
      <w:r>
        <w:rPr>
          <w:rFonts w:hint="eastAsia"/>
        </w:rPr>
        <w:lastRenderedPageBreak/>
        <w:t>二、论</w:t>
      </w:r>
      <w:r>
        <w:t>文模型</w:t>
      </w:r>
      <w:bookmarkEnd w:id="4"/>
      <w:bookmarkEnd w:id="5"/>
    </w:p>
    <w:p w14:paraId="58723C01" w14:textId="77777777" w:rsidR="00947826" w:rsidRDefault="002A7653">
      <w:pPr>
        <w:pStyle w:val="2"/>
      </w:pPr>
      <w:bookmarkStart w:id="6" w:name="_Toc186136828"/>
      <w:r>
        <w:t>2.1</w:t>
      </w:r>
      <w:r>
        <w:t>、</w:t>
      </w:r>
      <w:proofErr w:type="spellStart"/>
      <w:r>
        <w:t>EulerMormer</w:t>
      </w:r>
      <w:proofErr w:type="spellEnd"/>
      <w:r>
        <w:t>框架</w:t>
      </w:r>
      <w:bookmarkEnd w:id="6"/>
      <w:r>
        <w:t xml:space="preserve"> </w:t>
      </w:r>
    </w:p>
    <w:p w14:paraId="3174E814" w14:textId="77777777" w:rsidR="00947826" w:rsidRDefault="002A7653">
      <w:pPr>
        <w:spacing w:line="360" w:lineRule="auto"/>
        <w:ind w:firstLineChars="200" w:firstLine="480"/>
        <w:rPr>
          <w:sz w:val="24"/>
          <w:szCs w:val="24"/>
        </w:rPr>
      </w:pPr>
      <w:proofErr w:type="spellStart"/>
      <w:r>
        <w:rPr>
          <w:rFonts w:hint="eastAsia"/>
          <w:sz w:val="24"/>
          <w:szCs w:val="24"/>
        </w:rPr>
        <w:t>Eule</w:t>
      </w:r>
      <w:r>
        <w:rPr>
          <w:rFonts w:hint="eastAsia"/>
          <w:sz w:val="24"/>
          <w:szCs w:val="24"/>
        </w:rPr>
        <w:t>rMormer</w:t>
      </w:r>
      <w:proofErr w:type="spellEnd"/>
      <w:r>
        <w:rPr>
          <w:rFonts w:hint="eastAsia"/>
          <w:sz w:val="24"/>
          <w:szCs w:val="24"/>
        </w:rPr>
        <w:t>是一个创新性的视频运动放大（</w:t>
      </w:r>
      <w:r>
        <w:rPr>
          <w:rFonts w:hint="eastAsia"/>
          <w:sz w:val="24"/>
          <w:szCs w:val="24"/>
        </w:rPr>
        <w:t>VMM</w:t>
      </w:r>
      <w:r>
        <w:rPr>
          <w:rFonts w:hint="eastAsia"/>
          <w:sz w:val="24"/>
          <w:szCs w:val="24"/>
        </w:rPr>
        <w:t>）框架，由王飞、郭丹等人基于</w:t>
      </w:r>
      <w:r>
        <w:rPr>
          <w:rFonts w:hint="eastAsia"/>
          <w:sz w:val="24"/>
          <w:szCs w:val="24"/>
        </w:rPr>
        <w:t>Eulerian</w:t>
      </w:r>
      <w:r>
        <w:rPr>
          <w:rFonts w:hint="eastAsia"/>
          <w:sz w:val="24"/>
          <w:szCs w:val="24"/>
        </w:rPr>
        <w:t>视角开发，旨在克服现有技术在处理视频运动放大任务时遇到的挑战。传统方法因光子噪声和空间不一致放大而导致的问题，如静止区域的闪烁伪影和动态区域的运动模糊与失真，成为视频运动放大技术进步的重要障碍。</w:t>
      </w:r>
      <w:proofErr w:type="spellStart"/>
      <w:r>
        <w:rPr>
          <w:rFonts w:hint="eastAsia"/>
          <w:sz w:val="24"/>
          <w:szCs w:val="24"/>
        </w:rPr>
        <w:t>EulerMormer</w:t>
      </w:r>
      <w:proofErr w:type="spellEnd"/>
      <w:r>
        <w:rPr>
          <w:rFonts w:hint="eastAsia"/>
          <w:sz w:val="24"/>
          <w:szCs w:val="24"/>
        </w:rPr>
        <w:t>通过在基于学习的方法中首次引入</w:t>
      </w:r>
      <w:r>
        <w:rPr>
          <w:rFonts w:hint="eastAsia"/>
          <w:sz w:val="24"/>
          <w:szCs w:val="24"/>
        </w:rPr>
        <w:t>Transformer</w:t>
      </w:r>
      <w:r>
        <w:rPr>
          <w:rFonts w:hint="eastAsia"/>
          <w:sz w:val="24"/>
          <w:szCs w:val="24"/>
        </w:rPr>
        <w:t>架构，提供了一个更为强大的解决方案。</w:t>
      </w:r>
    </w:p>
    <w:p w14:paraId="6CF80873" w14:textId="77777777" w:rsidR="00947826" w:rsidRDefault="002A7653">
      <w:pPr>
        <w:spacing w:line="360" w:lineRule="auto"/>
        <w:ind w:firstLineChars="200" w:firstLine="480"/>
        <w:rPr>
          <w:sz w:val="24"/>
          <w:szCs w:val="24"/>
        </w:rPr>
      </w:pPr>
      <w:proofErr w:type="spellStart"/>
      <w:r>
        <w:rPr>
          <w:rFonts w:hint="eastAsia"/>
          <w:sz w:val="24"/>
          <w:szCs w:val="24"/>
        </w:rPr>
        <w:t>EulerMormer</w:t>
      </w:r>
      <w:proofErr w:type="spellEnd"/>
      <w:r>
        <w:rPr>
          <w:rFonts w:hint="eastAsia"/>
          <w:sz w:val="24"/>
          <w:szCs w:val="24"/>
        </w:rPr>
        <w:t>的核心在于其独特的动态过滤模块，该模块通过全局动态稀疏交叉协方差注意力机制来去除噪声，同时保</w:t>
      </w:r>
      <w:r>
        <w:rPr>
          <w:rFonts w:hint="eastAsia"/>
          <w:sz w:val="24"/>
          <w:szCs w:val="24"/>
        </w:rPr>
        <w:t>留重要信息，并通过多</w:t>
      </w:r>
      <w:proofErr w:type="gramStart"/>
      <w:r>
        <w:rPr>
          <w:rFonts w:hint="eastAsia"/>
          <w:sz w:val="24"/>
          <w:szCs w:val="24"/>
        </w:rPr>
        <w:t>尺度双</w:t>
      </w:r>
      <w:proofErr w:type="gramEnd"/>
      <w:r>
        <w:rPr>
          <w:rFonts w:hint="eastAsia"/>
          <w:sz w:val="24"/>
          <w:szCs w:val="24"/>
        </w:rPr>
        <w:t>路径门控机制选择性地调整对不同频率特征的依赖，以此来减少空间衰减并补充运动边界。这个动态过滤器在整个流程中起着至关重要的作用，它在运动放大和放大生成阶段两次运行，确保在纹理、形状和运动表示学习方面实现静态</w:t>
      </w:r>
      <w:r>
        <w:rPr>
          <w:rFonts w:hint="eastAsia"/>
          <w:sz w:val="24"/>
          <w:szCs w:val="24"/>
        </w:rPr>
        <w:t>-</w:t>
      </w:r>
      <w:proofErr w:type="gramStart"/>
      <w:r>
        <w:rPr>
          <w:rFonts w:hint="eastAsia"/>
          <w:sz w:val="24"/>
          <w:szCs w:val="24"/>
        </w:rPr>
        <w:t>动态场</w:t>
      </w:r>
      <w:proofErr w:type="gramEnd"/>
      <w:r>
        <w:rPr>
          <w:rFonts w:hint="eastAsia"/>
          <w:sz w:val="24"/>
          <w:szCs w:val="24"/>
        </w:rPr>
        <w:t>自适应去噪。</w:t>
      </w:r>
    </w:p>
    <w:p w14:paraId="02692508" w14:textId="77777777" w:rsidR="00947826" w:rsidRDefault="002A7653">
      <w:pPr>
        <w:spacing w:line="360" w:lineRule="auto"/>
        <w:ind w:firstLineChars="200" w:firstLine="480"/>
        <w:rPr>
          <w:sz w:val="24"/>
          <w:szCs w:val="24"/>
        </w:rPr>
      </w:pPr>
      <w:proofErr w:type="spellStart"/>
      <w:r>
        <w:rPr>
          <w:sz w:val="24"/>
          <w:szCs w:val="24"/>
        </w:rPr>
        <w:t>EulerMormer</w:t>
      </w:r>
      <w:proofErr w:type="spellEnd"/>
      <w:r>
        <w:rPr>
          <w:rFonts w:hint="eastAsia"/>
          <w:sz w:val="24"/>
          <w:szCs w:val="24"/>
        </w:rPr>
        <w:t>的总体架构包括三个阶段：首先是纹理</w:t>
      </w:r>
      <w:r>
        <w:rPr>
          <w:sz w:val="24"/>
          <w:szCs w:val="24"/>
        </w:rPr>
        <w:t>-</w:t>
      </w:r>
      <w:r>
        <w:rPr>
          <w:rFonts w:hint="eastAsia"/>
          <w:sz w:val="24"/>
          <w:szCs w:val="24"/>
        </w:rPr>
        <w:t>形状分离，接着是带有动态滤波器</w:t>
      </w:r>
      <w:r>
        <w:rPr>
          <w:sz w:val="24"/>
          <w:szCs w:val="24"/>
        </w:rPr>
        <w:t>F(·)</w:t>
      </w:r>
      <w:r>
        <w:rPr>
          <w:rFonts w:hint="eastAsia"/>
          <w:sz w:val="24"/>
          <w:szCs w:val="24"/>
        </w:rPr>
        <w:t>和点对点放大器</w:t>
      </w:r>
      <w:r>
        <w:rPr>
          <w:sz w:val="24"/>
          <w:szCs w:val="24"/>
        </w:rPr>
        <w:t>M(·)</w:t>
      </w:r>
      <w:r>
        <w:rPr>
          <w:rFonts w:hint="eastAsia"/>
          <w:sz w:val="24"/>
          <w:szCs w:val="24"/>
        </w:rPr>
        <w:t>的运动放大，最后是放大生成阶段，重新耦合并细化原始纹理ψ</w:t>
      </w:r>
      <w:r>
        <w:rPr>
          <w:sz w:val="24"/>
          <w:szCs w:val="24"/>
        </w:rPr>
        <w:t>t(x, t)</w:t>
      </w:r>
      <w:r>
        <w:rPr>
          <w:rFonts w:hint="eastAsia"/>
          <w:sz w:val="24"/>
          <w:szCs w:val="24"/>
        </w:rPr>
        <w:t>和放大的形状</w:t>
      </w:r>
      <w:proofErr w:type="spellStart"/>
      <w:r>
        <w:rPr>
          <w:sz w:val="24"/>
          <w:szCs w:val="24"/>
        </w:rPr>
        <w:t>ϕ</w:t>
      </w:r>
      <w:r>
        <w:rPr>
          <w:sz w:val="24"/>
          <w:szCs w:val="24"/>
        </w:rPr>
        <w:t>'s</w:t>
      </w:r>
      <w:proofErr w:type="spellEnd"/>
      <w:r>
        <w:rPr>
          <w:sz w:val="24"/>
          <w:szCs w:val="24"/>
        </w:rPr>
        <w:t>(x, t)</w:t>
      </w:r>
      <w:r>
        <w:rPr>
          <w:rFonts w:hint="eastAsia"/>
          <w:sz w:val="24"/>
          <w:szCs w:val="24"/>
        </w:rPr>
        <w:t>，生成高质量的放大帧。动态滤波器</w:t>
      </w:r>
      <w:r>
        <w:rPr>
          <w:sz w:val="24"/>
          <w:szCs w:val="24"/>
        </w:rPr>
        <w:t>F(·)</w:t>
      </w:r>
      <w:r>
        <w:rPr>
          <w:rFonts w:hint="eastAsia"/>
          <w:sz w:val="24"/>
          <w:szCs w:val="24"/>
        </w:rPr>
        <w:t>在运动放大阶段和放大生成阶段都发挥了作用，目的是实现纹理、形状和运动表示学习方面的静态</w:t>
      </w:r>
      <w:r>
        <w:rPr>
          <w:sz w:val="24"/>
          <w:szCs w:val="24"/>
        </w:rPr>
        <w:t>-</w:t>
      </w:r>
      <w:proofErr w:type="gramStart"/>
      <w:r>
        <w:rPr>
          <w:rFonts w:hint="eastAsia"/>
          <w:sz w:val="24"/>
          <w:szCs w:val="24"/>
        </w:rPr>
        <w:t>动态场</w:t>
      </w:r>
      <w:proofErr w:type="gramEnd"/>
      <w:r>
        <w:rPr>
          <w:rFonts w:hint="eastAsia"/>
          <w:sz w:val="24"/>
          <w:szCs w:val="24"/>
        </w:rPr>
        <w:t>自适应去噪。</w:t>
      </w:r>
    </w:p>
    <w:p w14:paraId="16BE641F" w14:textId="77777777" w:rsidR="00947826" w:rsidRDefault="002A7653">
      <w:pPr>
        <w:spacing w:line="360" w:lineRule="auto"/>
        <w:ind w:firstLineChars="200" w:firstLine="480"/>
        <w:rPr>
          <w:sz w:val="24"/>
          <w:szCs w:val="24"/>
        </w:rPr>
      </w:pPr>
      <w:r>
        <w:rPr>
          <w:rFonts w:hint="eastAsia"/>
          <w:sz w:val="24"/>
          <w:szCs w:val="24"/>
        </w:rPr>
        <w:t>实验结果证明了</w:t>
      </w:r>
      <w:proofErr w:type="spellStart"/>
      <w:r>
        <w:rPr>
          <w:rFonts w:hint="eastAsia"/>
          <w:sz w:val="24"/>
          <w:szCs w:val="24"/>
        </w:rPr>
        <w:t>EulerMormer</w:t>
      </w:r>
      <w:proofErr w:type="spellEnd"/>
      <w:r>
        <w:rPr>
          <w:rFonts w:hint="eastAsia"/>
          <w:sz w:val="24"/>
          <w:szCs w:val="24"/>
        </w:rPr>
        <w:t>在合成数据集和真实世界数据集上的优越性能，不仅在定量比较中表现出色，而且在定性分析中也展示出可靠的结果。通过随机选取的帧样本，</w:t>
      </w:r>
      <w:proofErr w:type="spellStart"/>
      <w:r>
        <w:rPr>
          <w:rFonts w:hint="eastAsia"/>
          <w:sz w:val="24"/>
          <w:szCs w:val="24"/>
        </w:rPr>
        <w:t>EulerMormer</w:t>
      </w:r>
      <w:proofErr w:type="spellEnd"/>
      <w:r>
        <w:rPr>
          <w:rFonts w:hint="eastAsia"/>
          <w:sz w:val="24"/>
          <w:szCs w:val="24"/>
        </w:rPr>
        <w:t>在不同的放大因子α下实现了可靠的视频运动放大。此外，</w:t>
      </w:r>
      <w:proofErr w:type="spellStart"/>
      <w:r>
        <w:rPr>
          <w:rFonts w:hint="eastAsia"/>
          <w:sz w:val="24"/>
          <w:szCs w:val="24"/>
        </w:rPr>
        <w:t>EulerMormer</w:t>
      </w:r>
      <w:proofErr w:type="spellEnd"/>
      <w:r>
        <w:rPr>
          <w:rFonts w:hint="eastAsia"/>
          <w:sz w:val="24"/>
          <w:szCs w:val="24"/>
        </w:rPr>
        <w:t>在多个基准测试中均超过了现有的最先进技术。</w:t>
      </w:r>
    </w:p>
    <w:p w14:paraId="2113C64B" w14:textId="77777777" w:rsidR="00947826" w:rsidRDefault="002A7653">
      <w:pPr>
        <w:spacing w:line="360" w:lineRule="auto"/>
        <w:ind w:firstLineChars="200" w:firstLine="480"/>
        <w:rPr>
          <w:rFonts w:ascii="Helvetica" w:hAnsi="Helvetica" w:cs="Helvetica"/>
          <w:color w:val="2C2C36"/>
        </w:rPr>
      </w:pPr>
      <w:r>
        <w:rPr>
          <w:rFonts w:hint="eastAsia"/>
          <w:sz w:val="24"/>
          <w:szCs w:val="24"/>
        </w:rPr>
        <w:t>总而言之，</w:t>
      </w:r>
      <w:proofErr w:type="spellStart"/>
      <w:r>
        <w:rPr>
          <w:rFonts w:hint="eastAsia"/>
          <w:sz w:val="24"/>
          <w:szCs w:val="24"/>
        </w:rPr>
        <w:t>EulerMormer</w:t>
      </w:r>
      <w:proofErr w:type="spellEnd"/>
      <w:r>
        <w:rPr>
          <w:rFonts w:hint="eastAsia"/>
          <w:sz w:val="24"/>
          <w:szCs w:val="24"/>
        </w:rPr>
        <w:t>通过引入先进的动态过滤技术和基</w:t>
      </w:r>
      <w:r>
        <w:rPr>
          <w:rFonts w:hint="eastAsia"/>
          <w:sz w:val="24"/>
          <w:szCs w:val="24"/>
        </w:rPr>
        <w:t>于</w:t>
      </w:r>
      <w:r>
        <w:rPr>
          <w:rFonts w:hint="eastAsia"/>
          <w:sz w:val="24"/>
          <w:szCs w:val="24"/>
        </w:rPr>
        <w:t>Transformer</w:t>
      </w:r>
      <w:r>
        <w:rPr>
          <w:rFonts w:hint="eastAsia"/>
          <w:sz w:val="24"/>
          <w:szCs w:val="24"/>
        </w:rPr>
        <w:t>的端到端框架，解决了视频运动放大中的关键难题，展现了其在视频处理领域内的巨大潜力。</w:t>
      </w:r>
    </w:p>
    <w:p w14:paraId="0EAAEB3D" w14:textId="77777777" w:rsidR="00947826" w:rsidRDefault="002A7653">
      <w:pPr>
        <w:pStyle w:val="2"/>
      </w:pPr>
      <w:bookmarkStart w:id="7" w:name="_Toc186136829"/>
      <w:r>
        <w:lastRenderedPageBreak/>
        <w:t>2.2</w:t>
      </w:r>
      <w:r>
        <w:t>、动态滤波策略</w:t>
      </w:r>
      <w:bookmarkEnd w:id="7"/>
      <w:r>
        <w:t xml:space="preserve"> </w:t>
      </w:r>
    </w:p>
    <w:p w14:paraId="4E0F3B48" w14:textId="77777777" w:rsidR="00947826" w:rsidRDefault="002A7653">
      <w:pPr>
        <w:spacing w:line="360" w:lineRule="auto"/>
        <w:ind w:firstLineChars="200" w:firstLine="480"/>
        <w:rPr>
          <w:rFonts w:ascii="Helvetica" w:hAnsi="Helvetica" w:cs="Helvetica"/>
          <w:color w:val="2C2C36"/>
        </w:rPr>
      </w:pPr>
      <w:r>
        <w:rPr>
          <w:sz w:val="24"/>
          <w:szCs w:val="24"/>
        </w:rPr>
        <w:t>动态滤波策略是</w:t>
      </w:r>
      <w:proofErr w:type="spellStart"/>
      <w:r>
        <w:rPr>
          <w:sz w:val="24"/>
          <w:szCs w:val="24"/>
        </w:rPr>
        <w:t>EulerMormer</w:t>
      </w:r>
      <w:proofErr w:type="spellEnd"/>
      <w:r>
        <w:rPr>
          <w:sz w:val="24"/>
          <w:szCs w:val="24"/>
        </w:rPr>
        <w:t>框架的核心组成部分，旨在解决视频运动放大（</w:t>
      </w:r>
      <w:r>
        <w:rPr>
          <w:sz w:val="24"/>
          <w:szCs w:val="24"/>
        </w:rPr>
        <w:t>VMM</w:t>
      </w:r>
      <w:r>
        <w:rPr>
          <w:sz w:val="24"/>
          <w:szCs w:val="24"/>
        </w:rPr>
        <w:t>）过程中常见的噪声放</w:t>
      </w:r>
      <w:r>
        <w:rPr>
          <w:rFonts w:ascii="Helvetica" w:hAnsi="Helvetica" w:cs="Helvetica"/>
          <w:color w:val="2C2C36"/>
          <w:sz w:val="24"/>
          <w:szCs w:val="24"/>
        </w:rPr>
        <w:t>大问题。该策略主要通过动态掩蔽滤波器（</w:t>
      </w:r>
      <w:r>
        <w:rPr>
          <w:rFonts w:ascii="Helvetica" w:hAnsi="Helvetica" w:cs="Helvetica"/>
          <w:color w:val="2C2C36"/>
          <w:sz w:val="24"/>
          <w:szCs w:val="24"/>
        </w:rPr>
        <w:t>DMF</w:t>
      </w:r>
      <w:r>
        <w:rPr>
          <w:rFonts w:ascii="Helvetica" w:hAnsi="Helvetica" w:cs="Helvetica"/>
          <w:color w:val="2C2C36"/>
          <w:sz w:val="24"/>
          <w:szCs w:val="24"/>
        </w:rPr>
        <w:t>）来实现。</w:t>
      </w:r>
      <w:r>
        <w:rPr>
          <w:rFonts w:ascii="Helvetica" w:hAnsi="Helvetica" w:cs="Helvetica"/>
          <w:color w:val="2C2C36"/>
          <w:sz w:val="24"/>
          <w:szCs w:val="24"/>
        </w:rPr>
        <w:t>DMF</w:t>
      </w:r>
      <w:r>
        <w:rPr>
          <w:rFonts w:ascii="Helvetica" w:hAnsi="Helvetica" w:cs="Helvetica"/>
          <w:color w:val="2C2C36"/>
          <w:sz w:val="24"/>
          <w:szCs w:val="24"/>
        </w:rPr>
        <w:t>首先对运动表示</w:t>
      </w:r>
      <w:proofErr w:type="spellStart"/>
      <w:r>
        <w:rPr>
          <w:rFonts w:ascii="Helvetica" w:hAnsi="Helvetica" w:cs="Helvetica"/>
          <w:color w:val="2C2C36"/>
          <w:sz w:val="24"/>
          <w:szCs w:val="24"/>
        </w:rPr>
        <w:t>δm</w:t>
      </w:r>
      <w:proofErr w:type="spellEnd"/>
      <w:r>
        <w:rPr>
          <w:rFonts w:ascii="Helvetica" w:hAnsi="Helvetica" w:cs="Helvetica"/>
          <w:color w:val="2C2C36"/>
          <w:sz w:val="24"/>
          <w:szCs w:val="24"/>
        </w:rPr>
        <w:t xml:space="preserve">(x, </w:t>
      </w:r>
      <w:r>
        <w:rPr>
          <w:rFonts w:ascii="Helvetica" w:hAnsi="Helvetica" w:cs="Helvetica"/>
          <w:color w:val="2C2C36"/>
          <w:sz w:val="24"/>
          <w:szCs w:val="24"/>
        </w:rPr>
        <w:t>t)</w:t>
      </w:r>
      <w:r>
        <w:rPr>
          <w:rFonts w:ascii="Helvetica" w:hAnsi="Helvetica" w:cs="Helvetica"/>
          <w:color w:val="2C2C36"/>
          <w:sz w:val="24"/>
          <w:szCs w:val="24"/>
        </w:rPr>
        <w:t>进行多头自注意力机制处理，将其分为多个头，每个头分别计算查询</w:t>
      </w:r>
      <w:r>
        <w:rPr>
          <w:rFonts w:ascii="Helvetica" w:hAnsi="Helvetica" w:cs="Helvetica"/>
          <w:color w:val="2C2C36"/>
          <w:sz w:val="24"/>
          <w:szCs w:val="24"/>
        </w:rPr>
        <w:t>Q</w:t>
      </w:r>
      <w:r>
        <w:rPr>
          <w:rFonts w:ascii="Helvetica" w:hAnsi="Helvetica" w:cs="Helvetica"/>
          <w:color w:val="2C2C36"/>
          <w:sz w:val="24"/>
          <w:szCs w:val="24"/>
        </w:rPr>
        <w:t>、键</w:t>
      </w:r>
      <w:r>
        <w:rPr>
          <w:rFonts w:ascii="Helvetica" w:hAnsi="Helvetica" w:cs="Helvetica"/>
          <w:color w:val="2C2C36"/>
          <w:sz w:val="24"/>
          <w:szCs w:val="24"/>
        </w:rPr>
        <w:t>K</w:t>
      </w:r>
      <w:r>
        <w:rPr>
          <w:rFonts w:ascii="Helvetica" w:hAnsi="Helvetica" w:cs="Helvetica"/>
          <w:color w:val="2C2C36"/>
          <w:sz w:val="24"/>
          <w:szCs w:val="24"/>
        </w:rPr>
        <w:t>和值</w:t>
      </w:r>
      <w:r>
        <w:rPr>
          <w:rFonts w:ascii="Helvetica" w:hAnsi="Helvetica" w:cs="Helvetica"/>
          <w:color w:val="2C2C36"/>
          <w:sz w:val="24"/>
          <w:szCs w:val="24"/>
        </w:rPr>
        <w:t>V</w:t>
      </w:r>
      <w:r>
        <w:rPr>
          <w:rFonts w:ascii="Helvetica" w:hAnsi="Helvetica" w:cs="Helvetica"/>
          <w:color w:val="2C2C36"/>
          <w:sz w:val="24"/>
          <w:szCs w:val="24"/>
        </w:rPr>
        <w:t>。随后，每个头计算出查询和</w:t>
      </w:r>
      <w:proofErr w:type="gramStart"/>
      <w:r>
        <w:rPr>
          <w:rFonts w:ascii="Helvetica" w:hAnsi="Helvetica" w:cs="Helvetica"/>
          <w:color w:val="2C2C36"/>
          <w:sz w:val="24"/>
          <w:szCs w:val="24"/>
        </w:rPr>
        <w:t>键之间</w:t>
      </w:r>
      <w:proofErr w:type="gramEnd"/>
      <w:r>
        <w:rPr>
          <w:rFonts w:ascii="Helvetica" w:hAnsi="Helvetica" w:cs="Helvetica"/>
          <w:color w:val="2C2C36"/>
          <w:sz w:val="24"/>
          <w:szCs w:val="24"/>
        </w:rPr>
        <w:t>的交叉协方差注意力矩阵</w:t>
      </w:r>
      <w:r>
        <w:rPr>
          <w:rFonts w:ascii="Helvetica" w:hAnsi="Helvetica" w:cs="Helvetica"/>
          <w:color w:val="2C2C36"/>
          <w:sz w:val="24"/>
          <w:szCs w:val="24"/>
        </w:rPr>
        <w:t>CA</w:t>
      </w:r>
      <w:r>
        <w:rPr>
          <w:rFonts w:ascii="Helvetica" w:hAnsi="Helvetica" w:cs="Helvetica"/>
          <w:color w:val="2C2C36"/>
          <w:sz w:val="24"/>
          <w:szCs w:val="24"/>
        </w:rPr>
        <w:t>，并通过一个可学习的温度参数</w:t>
      </w:r>
      <w:r>
        <w:rPr>
          <w:rFonts w:ascii="Helvetica" w:hAnsi="Helvetica" w:cs="Helvetica"/>
          <w:color w:val="2C2C36"/>
          <w:sz w:val="24"/>
          <w:szCs w:val="24"/>
        </w:rPr>
        <w:t>τ</w:t>
      </w:r>
      <w:r>
        <w:rPr>
          <w:rFonts w:ascii="Helvetica" w:hAnsi="Helvetica" w:cs="Helvetica"/>
          <w:color w:val="2C2C36"/>
          <w:sz w:val="24"/>
          <w:szCs w:val="24"/>
        </w:rPr>
        <w:t>来调整内积前的注意力权重，从而增强训练的稳定性。接下来，</w:t>
      </w:r>
      <w:r>
        <w:rPr>
          <w:rFonts w:ascii="Helvetica" w:hAnsi="Helvetica" w:cs="Helvetica"/>
          <w:color w:val="2C2C36"/>
          <w:sz w:val="24"/>
          <w:szCs w:val="24"/>
        </w:rPr>
        <w:t>DMF</w:t>
      </w:r>
      <w:r>
        <w:rPr>
          <w:rFonts w:ascii="Helvetica" w:hAnsi="Helvetica" w:cs="Helvetica"/>
          <w:color w:val="2C2C36"/>
          <w:sz w:val="24"/>
          <w:szCs w:val="24"/>
        </w:rPr>
        <w:t>策略利用</w:t>
      </w:r>
      <w:r>
        <w:rPr>
          <w:rFonts w:ascii="Helvetica" w:hAnsi="Helvetica" w:cs="Helvetica"/>
          <w:color w:val="2C2C36"/>
          <w:sz w:val="24"/>
          <w:szCs w:val="24"/>
        </w:rPr>
        <w:t>Top-k</w:t>
      </w:r>
      <w:r>
        <w:rPr>
          <w:rFonts w:ascii="Helvetica" w:hAnsi="Helvetica" w:cs="Helvetica"/>
          <w:color w:val="2C2C36"/>
          <w:sz w:val="24"/>
          <w:szCs w:val="24"/>
        </w:rPr>
        <w:t>算子沿着通道维</w:t>
      </w:r>
      <w:proofErr w:type="gramStart"/>
      <w:r>
        <w:rPr>
          <w:rFonts w:ascii="Helvetica" w:hAnsi="Helvetica" w:cs="Helvetica"/>
          <w:color w:val="2C2C36"/>
          <w:sz w:val="24"/>
          <w:szCs w:val="24"/>
        </w:rPr>
        <w:t>度执行</w:t>
      </w:r>
      <w:proofErr w:type="gramEnd"/>
      <w:r>
        <w:rPr>
          <w:rFonts w:ascii="Helvetica" w:hAnsi="Helvetica" w:cs="Helvetica"/>
          <w:color w:val="2C2C36"/>
          <w:sz w:val="24"/>
          <w:szCs w:val="24"/>
        </w:rPr>
        <w:t>动态稀疏擦除，即根据通道相关性分数选择每一行中贡献最大的</w:t>
      </w:r>
      <w:r>
        <w:rPr>
          <w:rFonts w:ascii="Helvetica" w:hAnsi="Helvetica" w:cs="Helvetica"/>
          <w:color w:val="2C2C36"/>
          <w:sz w:val="24"/>
          <w:szCs w:val="24"/>
        </w:rPr>
        <w:t>k</w:t>
      </w:r>
      <w:r>
        <w:rPr>
          <w:rFonts w:ascii="Helvetica" w:hAnsi="Helvetica" w:cs="Helvetica"/>
          <w:color w:val="2C2C36"/>
          <w:sz w:val="24"/>
          <w:szCs w:val="24"/>
        </w:rPr>
        <w:t>个元素，并生成相应的二进制掩码用于位置索引，代表高贡献元素的位置。通过这种方式，</w:t>
      </w:r>
      <w:r>
        <w:rPr>
          <w:rFonts w:ascii="Helvetica" w:hAnsi="Helvetica" w:cs="Helvetica"/>
          <w:color w:val="2C2C36"/>
          <w:sz w:val="24"/>
          <w:szCs w:val="24"/>
        </w:rPr>
        <w:t>DMF</w:t>
      </w:r>
      <w:r>
        <w:rPr>
          <w:rFonts w:ascii="Helvetica" w:hAnsi="Helvetica" w:cs="Helvetica"/>
          <w:color w:val="2C2C36"/>
          <w:sz w:val="24"/>
          <w:szCs w:val="24"/>
        </w:rPr>
        <w:t>能够将密集的注意力矩阵</w:t>
      </w:r>
      <w:r>
        <w:rPr>
          <w:rFonts w:ascii="Helvetica" w:hAnsi="Helvetica" w:cs="Helvetica"/>
          <w:color w:val="2C2C36"/>
          <w:sz w:val="24"/>
          <w:szCs w:val="24"/>
        </w:rPr>
        <w:t>SCA</w:t>
      </w:r>
      <w:r>
        <w:rPr>
          <w:rFonts w:ascii="Helvetica" w:hAnsi="Helvetica" w:cs="Helvetica"/>
          <w:color w:val="2C2C36"/>
          <w:sz w:val="24"/>
          <w:szCs w:val="24"/>
        </w:rPr>
        <w:t>转化为稀疏形式，从而在保持重要运动信息的同时有效地</w:t>
      </w:r>
      <w:proofErr w:type="gramStart"/>
      <w:r>
        <w:rPr>
          <w:rFonts w:ascii="Helvetica" w:hAnsi="Helvetica" w:cs="Helvetica"/>
          <w:color w:val="2C2C36"/>
          <w:sz w:val="24"/>
          <w:szCs w:val="24"/>
        </w:rPr>
        <w:t>移除了</w:t>
      </w:r>
      <w:proofErr w:type="gramEnd"/>
      <w:r>
        <w:rPr>
          <w:rFonts w:ascii="Helvetica" w:hAnsi="Helvetica" w:cs="Helvetica"/>
          <w:color w:val="2C2C36"/>
          <w:sz w:val="24"/>
          <w:szCs w:val="24"/>
        </w:rPr>
        <w:t>噪声。最终，通过将</w:t>
      </w:r>
      <w:proofErr w:type="gramStart"/>
      <w:r>
        <w:rPr>
          <w:rFonts w:ascii="Helvetica" w:hAnsi="Helvetica" w:cs="Helvetica"/>
          <w:color w:val="2C2C36"/>
          <w:sz w:val="24"/>
          <w:szCs w:val="24"/>
        </w:rPr>
        <w:t>加权值</w:t>
      </w:r>
      <w:proofErr w:type="gramEnd"/>
      <w:r>
        <w:rPr>
          <w:rFonts w:ascii="Helvetica" w:hAnsi="Helvetica" w:cs="Helvetica"/>
          <w:color w:val="2C2C36"/>
          <w:sz w:val="24"/>
          <w:szCs w:val="24"/>
        </w:rPr>
        <w:t>V</w:t>
      </w:r>
      <w:r>
        <w:rPr>
          <w:rFonts w:ascii="Helvetica" w:hAnsi="Helvetica" w:cs="Helvetica"/>
          <w:color w:val="2C2C36"/>
          <w:sz w:val="24"/>
          <w:szCs w:val="24"/>
        </w:rPr>
        <w:t>与稀疏矩阵</w:t>
      </w:r>
      <w:r>
        <w:rPr>
          <w:rFonts w:ascii="Helvetica" w:hAnsi="Helvetica" w:cs="Helvetica"/>
          <w:color w:val="2C2C36"/>
          <w:sz w:val="24"/>
          <w:szCs w:val="24"/>
        </w:rPr>
        <w:t>SCA</w:t>
      </w:r>
      <w:r>
        <w:rPr>
          <w:rFonts w:ascii="Helvetica" w:hAnsi="Helvetica" w:cs="Helvetica"/>
          <w:color w:val="2C2C36"/>
          <w:sz w:val="24"/>
          <w:szCs w:val="24"/>
        </w:rPr>
        <w:t>相乘后，输出更新的运动表示</w:t>
      </w:r>
      <w:proofErr w:type="spellStart"/>
      <w:r>
        <w:rPr>
          <w:rFonts w:ascii="Helvetica" w:hAnsi="Helvetica" w:cs="Helvetica"/>
          <w:color w:val="2C2C36"/>
          <w:sz w:val="24"/>
          <w:szCs w:val="24"/>
        </w:rPr>
        <w:t>δ'm</w:t>
      </w:r>
      <w:proofErr w:type="spellEnd"/>
      <w:r>
        <w:rPr>
          <w:rFonts w:ascii="Helvetica" w:hAnsi="Helvetica" w:cs="Helvetica"/>
          <w:color w:val="2C2C36"/>
          <w:sz w:val="24"/>
          <w:szCs w:val="24"/>
        </w:rPr>
        <w:t>(x, t)</w:t>
      </w:r>
      <w:r>
        <w:rPr>
          <w:rFonts w:ascii="Helvetica" w:hAnsi="Helvetica" w:cs="Helvetica"/>
          <w:color w:val="2C2C36"/>
          <w:sz w:val="24"/>
          <w:szCs w:val="24"/>
        </w:rPr>
        <w:t>。整个</w:t>
      </w:r>
      <w:r>
        <w:rPr>
          <w:rFonts w:ascii="Helvetica" w:hAnsi="Helvetica" w:cs="Helvetica"/>
          <w:color w:val="2C2C36"/>
          <w:sz w:val="24"/>
          <w:szCs w:val="24"/>
        </w:rPr>
        <w:t>DMF</w:t>
      </w:r>
      <w:r>
        <w:rPr>
          <w:rFonts w:ascii="Helvetica" w:hAnsi="Helvetica" w:cs="Helvetica"/>
          <w:color w:val="2C2C36"/>
          <w:sz w:val="24"/>
          <w:szCs w:val="24"/>
        </w:rPr>
        <w:t>的设计目的就是为了在</w:t>
      </w:r>
      <w:proofErr w:type="spellStart"/>
      <w:r>
        <w:rPr>
          <w:rFonts w:ascii="Helvetica" w:hAnsi="Helvetica" w:cs="Helvetica"/>
          <w:color w:val="2C2C36"/>
          <w:sz w:val="24"/>
          <w:szCs w:val="24"/>
        </w:rPr>
        <w:t>δm</w:t>
      </w:r>
      <w:proofErr w:type="spellEnd"/>
      <w:r>
        <w:rPr>
          <w:rFonts w:ascii="Helvetica" w:hAnsi="Helvetica" w:cs="Helvetica"/>
          <w:color w:val="2C2C36"/>
          <w:sz w:val="24"/>
          <w:szCs w:val="24"/>
        </w:rPr>
        <w:t>(x, t)</w:t>
      </w:r>
      <w:r>
        <w:rPr>
          <w:rFonts w:ascii="Helvetica" w:hAnsi="Helvetica" w:cs="Helvetica"/>
          <w:color w:val="2C2C36"/>
          <w:sz w:val="24"/>
          <w:szCs w:val="24"/>
        </w:rPr>
        <w:t>中明确去除来自静态和</w:t>
      </w:r>
      <w:proofErr w:type="gramStart"/>
      <w:r>
        <w:rPr>
          <w:rFonts w:ascii="Helvetica" w:hAnsi="Helvetica" w:cs="Helvetica"/>
          <w:color w:val="2C2C36"/>
          <w:sz w:val="24"/>
          <w:szCs w:val="24"/>
        </w:rPr>
        <w:t>动态场</w:t>
      </w:r>
      <w:proofErr w:type="gramEnd"/>
      <w:r>
        <w:rPr>
          <w:rFonts w:ascii="Helvetica" w:hAnsi="Helvetica" w:cs="Helvetica"/>
          <w:color w:val="2C2C36"/>
          <w:sz w:val="24"/>
          <w:szCs w:val="24"/>
        </w:rPr>
        <w:t>的噪声，并保留所需的运动信息，避免了因放大噪声造成的图像失真和伪影问题。</w:t>
      </w:r>
    </w:p>
    <w:p w14:paraId="396214DF" w14:textId="77777777" w:rsidR="00947826" w:rsidRDefault="002A7653">
      <w:pPr>
        <w:pStyle w:val="1"/>
      </w:pPr>
      <w:bookmarkStart w:id="8" w:name="_Toc10117"/>
      <w:bookmarkStart w:id="9" w:name="_Toc186136830"/>
      <w:r>
        <w:t>三、实验过程</w:t>
      </w:r>
      <w:bookmarkEnd w:id="8"/>
      <w:bookmarkEnd w:id="9"/>
    </w:p>
    <w:p w14:paraId="02C76F14" w14:textId="77777777" w:rsidR="00947826" w:rsidRDefault="002A7653">
      <w:pPr>
        <w:pStyle w:val="2"/>
      </w:pPr>
      <w:bookmarkStart w:id="10" w:name="_Toc186136831"/>
      <w:r>
        <w:t>3.1</w:t>
      </w:r>
      <w:r>
        <w:t>、数据集与实验设定</w:t>
      </w:r>
      <w:bookmarkEnd w:id="10"/>
      <w:r>
        <w:t xml:space="preserve"> </w:t>
      </w:r>
    </w:p>
    <w:p w14:paraId="37FD115B" w14:textId="77777777" w:rsidR="00947826" w:rsidRDefault="002A7653">
      <w:pPr>
        <w:spacing w:line="360" w:lineRule="auto"/>
        <w:ind w:firstLineChars="200" w:firstLine="480"/>
        <w:rPr>
          <w:sz w:val="24"/>
          <w:szCs w:val="24"/>
        </w:rPr>
      </w:pPr>
      <w:r>
        <w:rPr>
          <w:sz w:val="24"/>
          <w:szCs w:val="24"/>
        </w:rPr>
        <w:t>实验使用了三个真实世界的基准数据集和一个合成数据集。真实世界的数据集包含经典的细微动作视频，涵盖了静态（如婴儿呼吸）和动态（如剧烈动作和视角变化）情景。合成数据集则是为了量化评估而生成的。</w:t>
      </w:r>
    </w:p>
    <w:p w14:paraId="028FA7A8" w14:textId="77777777" w:rsidR="00947826" w:rsidRDefault="002A7653">
      <w:pPr>
        <w:pStyle w:val="af"/>
        <w:shd w:val="clear" w:color="auto" w:fill="FFFFFF"/>
        <w:spacing w:before="240" w:beforeAutospacing="0" w:after="240" w:afterAutospacing="0"/>
        <w:ind w:firstLine="420"/>
        <w:rPr>
          <w:rFonts w:ascii="Helvetica" w:hAnsi="Helvetica" w:cs="Helvetica"/>
          <w:color w:val="2C2C36"/>
        </w:rPr>
      </w:pPr>
      <w:r>
        <w:rPr>
          <w:rFonts w:ascii="Helvetica" w:hAnsi="Helvetica" w:cs="Helvetica" w:hint="eastAsia"/>
          <w:noProof/>
          <w:color w:val="2C2C36"/>
        </w:rPr>
        <w:lastRenderedPageBreak/>
        <w:drawing>
          <wp:inline distT="0" distB="0" distL="0" distR="0" wp14:anchorId="0AC36C78" wp14:editId="0624F1F7">
            <wp:extent cx="5274310" cy="375539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3755390"/>
                    </a:xfrm>
                    <a:prstGeom prst="rect">
                      <a:avLst/>
                    </a:prstGeom>
                  </pic:spPr>
                </pic:pic>
              </a:graphicData>
            </a:graphic>
          </wp:inline>
        </w:drawing>
      </w:r>
    </w:p>
    <w:p w14:paraId="5C1F891C" w14:textId="77777777" w:rsidR="00947826" w:rsidRDefault="002A7653">
      <w:r>
        <w:rPr>
          <w:rFonts w:hint="eastAsia"/>
        </w:rPr>
        <w:t>图</w:t>
      </w:r>
      <w:r>
        <w:rPr>
          <w:rFonts w:hint="eastAsia"/>
        </w:rPr>
        <w:t>1</w:t>
      </w:r>
      <w:r>
        <w:rPr>
          <w:rFonts w:hint="eastAsia"/>
        </w:rPr>
        <w:t>：</w:t>
      </w:r>
      <w:r>
        <w:rPr>
          <w:rFonts w:hint="eastAsia"/>
        </w:rPr>
        <w:t>VMM</w:t>
      </w:r>
      <w:r>
        <w:rPr>
          <w:rFonts w:hint="eastAsia"/>
        </w:rPr>
        <w:t>的理论基础和现实结果。理论上，</w:t>
      </w:r>
      <w:r>
        <w:rPr>
          <w:rFonts w:hint="eastAsia"/>
        </w:rPr>
        <w:t>( a )</w:t>
      </w:r>
      <w:r>
        <w:rPr>
          <w:rFonts w:hint="eastAsia"/>
        </w:rPr>
        <w:t>中的</w:t>
      </w:r>
      <w:proofErr w:type="gramStart"/>
      <w:r>
        <w:rPr>
          <w:rFonts w:hint="eastAsia"/>
        </w:rPr>
        <w:t>静态</w:t>
      </w:r>
      <w:r>
        <w:rPr>
          <w:rFonts w:hint="eastAsia"/>
        </w:rPr>
        <w:t>场</w:t>
      </w:r>
      <w:proofErr w:type="gramEnd"/>
      <w:r>
        <w:rPr>
          <w:rFonts w:hint="eastAsia"/>
        </w:rPr>
        <w:t>不存在位置位移，而</w:t>
      </w:r>
      <w:proofErr w:type="gramStart"/>
      <w:r>
        <w:rPr>
          <w:rFonts w:hint="eastAsia"/>
        </w:rPr>
        <w:t>动态场</w:t>
      </w:r>
      <w:proofErr w:type="gramEnd"/>
      <w:r>
        <w:rPr>
          <w:rFonts w:hint="eastAsia"/>
        </w:rPr>
        <w:t>应表现出理想的位置位移以满足期望的运动放大。然而，在真实世界中，不可避免的光子噪声和空间不一致性与伪影、强度衰减等存在，在</w:t>
      </w:r>
      <w:r>
        <w:rPr>
          <w:rFonts w:hint="eastAsia"/>
        </w:rPr>
        <w:t>( b )</w:t>
      </w:r>
      <w:r>
        <w:rPr>
          <w:rFonts w:hint="eastAsia"/>
        </w:rPr>
        <w:t>中为放大结果</w:t>
      </w:r>
      <w:r>
        <w:rPr>
          <w:rFonts w:hint="eastAsia"/>
        </w:rPr>
        <w:t xml:space="preserve">( Oh et al 2018 ; Singh , </w:t>
      </w:r>
      <w:proofErr w:type="spellStart"/>
      <w:r>
        <w:rPr>
          <w:rFonts w:hint="eastAsia"/>
        </w:rPr>
        <w:t>Murala</w:t>
      </w:r>
      <w:proofErr w:type="spellEnd"/>
      <w:r>
        <w:rPr>
          <w:rFonts w:hint="eastAsia"/>
        </w:rPr>
        <w:t>和</w:t>
      </w:r>
      <w:proofErr w:type="spellStart"/>
      <w:r>
        <w:rPr>
          <w:rFonts w:hint="eastAsia"/>
        </w:rPr>
        <w:t>Kosuru</w:t>
      </w:r>
      <w:proofErr w:type="spellEnd"/>
      <w:r>
        <w:rPr>
          <w:rFonts w:hint="eastAsia"/>
        </w:rPr>
        <w:t xml:space="preserve"> 2023a)</w:t>
      </w:r>
      <w:r>
        <w:rPr>
          <w:rFonts w:hint="eastAsia"/>
        </w:rPr>
        <w:t>。相比之下，在</w:t>
      </w:r>
      <w:proofErr w:type="gramStart"/>
      <w:r>
        <w:rPr>
          <w:rFonts w:hint="eastAsia"/>
        </w:rPr>
        <w:t>静态场</w:t>
      </w:r>
      <w:proofErr w:type="gramEnd"/>
      <w:r>
        <w:rPr>
          <w:rFonts w:hint="eastAsia"/>
        </w:rPr>
        <w:t>和动态场中都实现了更稳健的放大。</w:t>
      </w:r>
    </w:p>
    <w:p w14:paraId="40DBD00A" w14:textId="77777777" w:rsidR="00947826" w:rsidRDefault="002A7653">
      <w:pPr>
        <w:pStyle w:val="2"/>
      </w:pPr>
      <w:bookmarkStart w:id="11" w:name="_Toc186136832"/>
      <w:r>
        <w:t>3.2</w:t>
      </w:r>
      <w:r>
        <w:t>、损失函数优化</w:t>
      </w:r>
      <w:bookmarkEnd w:id="11"/>
      <w:r>
        <w:t xml:space="preserve"> </w:t>
      </w:r>
    </w:p>
    <w:p w14:paraId="4BC8EA72" w14:textId="77777777" w:rsidR="00947826" w:rsidRDefault="002A7653">
      <w:pPr>
        <w:spacing w:line="360" w:lineRule="auto"/>
        <w:ind w:firstLineChars="200" w:firstLine="480"/>
        <w:rPr>
          <w:sz w:val="24"/>
          <w:szCs w:val="24"/>
        </w:rPr>
      </w:pPr>
      <w:r>
        <w:rPr>
          <w:rFonts w:hint="eastAsia"/>
          <w:sz w:val="24"/>
          <w:szCs w:val="24"/>
        </w:rPr>
        <w:t>损失函数的合理设置对模型的最终效果至关重要。通过对不同损失项的细致调控，</w:t>
      </w:r>
      <w:proofErr w:type="spellStart"/>
      <w:r>
        <w:rPr>
          <w:rFonts w:hint="eastAsia"/>
          <w:sz w:val="24"/>
          <w:szCs w:val="24"/>
        </w:rPr>
        <w:t>EulerMormer</w:t>
      </w:r>
      <w:proofErr w:type="spellEnd"/>
      <w:r>
        <w:rPr>
          <w:rFonts w:hint="eastAsia"/>
          <w:sz w:val="24"/>
          <w:szCs w:val="24"/>
        </w:rPr>
        <w:t>不仅在合成数据集上取得了优于其他方法的成绩，还在真实世界数据集上展示了出色的鲁</w:t>
      </w:r>
      <w:r>
        <w:rPr>
          <w:rFonts w:hint="eastAsia"/>
          <w:sz w:val="24"/>
          <w:szCs w:val="24"/>
        </w:rPr>
        <w:t>棒性。例如，通过添加损失项，</w:t>
      </w:r>
      <w:proofErr w:type="spellStart"/>
      <w:r>
        <w:rPr>
          <w:rFonts w:hint="eastAsia"/>
          <w:sz w:val="24"/>
          <w:szCs w:val="24"/>
        </w:rPr>
        <w:t>EulerMormer</w:t>
      </w:r>
      <w:proofErr w:type="spellEnd"/>
      <w:r>
        <w:rPr>
          <w:rFonts w:hint="eastAsia"/>
          <w:sz w:val="24"/>
          <w:szCs w:val="24"/>
        </w:rPr>
        <w:t>在</w:t>
      </w:r>
      <w:r>
        <w:rPr>
          <w:rFonts w:hint="eastAsia"/>
          <w:sz w:val="24"/>
          <w:szCs w:val="24"/>
        </w:rPr>
        <w:t>PSNR</w:t>
      </w:r>
      <w:r>
        <w:rPr>
          <w:rFonts w:hint="eastAsia"/>
          <w:sz w:val="24"/>
          <w:szCs w:val="24"/>
        </w:rPr>
        <w:t>和</w:t>
      </w:r>
      <w:r>
        <w:rPr>
          <w:rFonts w:hint="eastAsia"/>
          <w:sz w:val="24"/>
          <w:szCs w:val="24"/>
        </w:rPr>
        <w:t>SSIM</w:t>
      </w:r>
      <w:r>
        <w:rPr>
          <w:rFonts w:hint="eastAsia"/>
          <w:sz w:val="24"/>
          <w:szCs w:val="24"/>
        </w:rPr>
        <w:t>指标上分别获得了</w:t>
      </w:r>
      <w:r>
        <w:rPr>
          <w:rFonts w:hint="eastAsia"/>
          <w:sz w:val="24"/>
          <w:szCs w:val="24"/>
        </w:rPr>
        <w:t>0.58 dB</w:t>
      </w:r>
      <w:r>
        <w:rPr>
          <w:rFonts w:hint="eastAsia"/>
          <w:sz w:val="24"/>
          <w:szCs w:val="24"/>
        </w:rPr>
        <w:t>和</w:t>
      </w:r>
      <w:r>
        <w:rPr>
          <w:rFonts w:hint="eastAsia"/>
          <w:sz w:val="24"/>
          <w:szCs w:val="24"/>
        </w:rPr>
        <w:t>0.0131</w:t>
      </w:r>
      <w:r>
        <w:rPr>
          <w:rFonts w:hint="eastAsia"/>
          <w:sz w:val="24"/>
          <w:szCs w:val="24"/>
        </w:rPr>
        <w:t>的提升，证明了其在噪声鲁棒性、边缘连续性以及低对比度放大运动边界的有效提取方面的能力。此外，损失函数的优化有助于抑制放大过程中可能出现的高频噪声和振铃伪影，从而生成更高质量的放大图像。</w:t>
      </w:r>
      <w:r>
        <w:rPr>
          <w:sz w:val="24"/>
          <w:szCs w:val="24"/>
        </w:rPr>
        <w:t>为了优化提出的模型，目标函数</w:t>
      </w:r>
      <w:r>
        <w:rPr>
          <w:sz w:val="24"/>
          <w:szCs w:val="24"/>
        </w:rPr>
        <w:t>L</w:t>
      </w:r>
      <w:r>
        <w:rPr>
          <w:sz w:val="24"/>
          <w:szCs w:val="24"/>
        </w:rPr>
        <w:t>是三个损失项的加权和，包括</w:t>
      </w:r>
      <w:proofErr w:type="gramStart"/>
      <w:r>
        <w:rPr>
          <w:sz w:val="24"/>
          <w:szCs w:val="24"/>
        </w:rPr>
        <w:t>基本损失项</w:t>
      </w:r>
      <w:proofErr w:type="spellStart"/>
      <w:proofErr w:type="gramEnd"/>
      <w:r>
        <w:rPr>
          <w:sz w:val="24"/>
          <w:szCs w:val="24"/>
        </w:rPr>
        <w:t>Lmag</w:t>
      </w:r>
      <w:proofErr w:type="spellEnd"/>
      <w:r>
        <w:rPr>
          <w:sz w:val="24"/>
          <w:szCs w:val="24"/>
        </w:rPr>
        <w:t>、颜色扰动损失</w:t>
      </w:r>
      <w:proofErr w:type="spellStart"/>
      <w:r>
        <w:rPr>
          <w:sz w:val="24"/>
          <w:szCs w:val="24"/>
        </w:rPr>
        <w:t>Ldr</w:t>
      </w:r>
      <w:proofErr w:type="spellEnd"/>
      <w:r>
        <w:rPr>
          <w:sz w:val="24"/>
          <w:szCs w:val="24"/>
        </w:rPr>
        <w:t>和边缘损失</w:t>
      </w:r>
      <w:r>
        <w:rPr>
          <w:sz w:val="24"/>
          <w:szCs w:val="24"/>
        </w:rPr>
        <w:t>Ledge</w:t>
      </w:r>
      <w:r>
        <w:rPr>
          <w:sz w:val="24"/>
          <w:szCs w:val="24"/>
        </w:rPr>
        <w:t>。</w:t>
      </w:r>
      <w:proofErr w:type="gramStart"/>
      <w:r>
        <w:rPr>
          <w:sz w:val="24"/>
          <w:szCs w:val="24"/>
        </w:rPr>
        <w:t>基本损失项</w:t>
      </w:r>
      <w:proofErr w:type="spellStart"/>
      <w:proofErr w:type="gramEnd"/>
      <w:r>
        <w:rPr>
          <w:sz w:val="24"/>
          <w:szCs w:val="24"/>
        </w:rPr>
        <w:t>Lmag</w:t>
      </w:r>
      <w:proofErr w:type="spellEnd"/>
      <w:r>
        <w:rPr>
          <w:sz w:val="24"/>
          <w:szCs w:val="24"/>
        </w:rPr>
        <w:t>使用</w:t>
      </w:r>
      <w:r>
        <w:rPr>
          <w:sz w:val="24"/>
          <w:szCs w:val="24"/>
        </w:rPr>
        <w:t>Charbonnier</w:t>
      </w:r>
      <w:r>
        <w:rPr>
          <w:sz w:val="24"/>
          <w:szCs w:val="24"/>
        </w:rPr>
        <w:t>惩罚计算放大图像与地面实况之间的差异；颜色扰动损失</w:t>
      </w:r>
      <w:proofErr w:type="spellStart"/>
      <w:r>
        <w:rPr>
          <w:sz w:val="24"/>
          <w:szCs w:val="24"/>
        </w:rPr>
        <w:t>Ld</w:t>
      </w:r>
      <w:r>
        <w:rPr>
          <w:sz w:val="24"/>
          <w:szCs w:val="24"/>
        </w:rPr>
        <w:t>r</w:t>
      </w:r>
      <w:proofErr w:type="spellEnd"/>
      <w:r>
        <w:rPr>
          <w:sz w:val="24"/>
          <w:szCs w:val="24"/>
        </w:rPr>
        <w:t>强制执行形状和纹理的解耦表示学习；边缘损失</w:t>
      </w:r>
      <w:r>
        <w:rPr>
          <w:sz w:val="24"/>
          <w:szCs w:val="24"/>
        </w:rPr>
        <w:t>Ledge</w:t>
      </w:r>
      <w:r>
        <w:rPr>
          <w:sz w:val="24"/>
          <w:szCs w:val="24"/>
        </w:rPr>
        <w:t>使用高斯拉普拉斯边缘检测器</w:t>
      </w:r>
      <w:proofErr w:type="spellStart"/>
      <w:r>
        <w:rPr>
          <w:sz w:val="24"/>
          <w:szCs w:val="24"/>
        </w:rPr>
        <w:t>ELoG</w:t>
      </w:r>
      <w:proofErr w:type="spellEnd"/>
      <w:r>
        <w:rPr>
          <w:sz w:val="24"/>
          <w:szCs w:val="24"/>
        </w:rPr>
        <w:t>来限制纹理和放大形状变形之间的一致性。</w:t>
      </w:r>
    </w:p>
    <w:p w14:paraId="75D6F6F2" w14:textId="77777777" w:rsidR="00947826" w:rsidRDefault="002A7653">
      <w:pPr>
        <w:pStyle w:val="1"/>
      </w:pPr>
      <w:bookmarkStart w:id="12" w:name="_Toc21349"/>
      <w:bookmarkStart w:id="13" w:name="_Toc186136833"/>
      <w:r>
        <w:lastRenderedPageBreak/>
        <w:t>四、阅读体会</w:t>
      </w:r>
      <w:bookmarkEnd w:id="12"/>
      <w:bookmarkEnd w:id="13"/>
    </w:p>
    <w:p w14:paraId="52CC9275" w14:textId="77777777" w:rsidR="00947826" w:rsidRDefault="002A7653">
      <w:pPr>
        <w:spacing w:line="360" w:lineRule="auto"/>
        <w:ind w:firstLineChars="200" w:firstLine="480"/>
        <w:rPr>
          <w:sz w:val="24"/>
          <w:szCs w:val="24"/>
        </w:rPr>
      </w:pPr>
      <w:r>
        <w:rPr>
          <w:rFonts w:hint="eastAsia"/>
          <w:sz w:val="24"/>
          <w:szCs w:val="24"/>
        </w:rPr>
        <w:t>阅读了关于</w:t>
      </w:r>
      <w:proofErr w:type="spellStart"/>
      <w:r>
        <w:rPr>
          <w:rFonts w:hint="eastAsia"/>
          <w:sz w:val="24"/>
          <w:szCs w:val="24"/>
        </w:rPr>
        <w:t>EulerMormer</w:t>
      </w:r>
      <w:proofErr w:type="spellEnd"/>
      <w:r>
        <w:rPr>
          <w:rFonts w:hint="eastAsia"/>
          <w:sz w:val="24"/>
          <w:szCs w:val="24"/>
        </w:rPr>
        <w:t>的文章后，我对视频运动放大（</w:t>
      </w:r>
      <w:r>
        <w:rPr>
          <w:rFonts w:hint="eastAsia"/>
          <w:sz w:val="24"/>
          <w:szCs w:val="24"/>
        </w:rPr>
        <w:t>VMM</w:t>
      </w:r>
      <w:r>
        <w:rPr>
          <w:rFonts w:hint="eastAsia"/>
          <w:sz w:val="24"/>
          <w:szCs w:val="24"/>
        </w:rPr>
        <w:t>）技术有了新的认识。这篇论文不仅展示了</w:t>
      </w:r>
      <w:proofErr w:type="spellStart"/>
      <w:r>
        <w:rPr>
          <w:rFonts w:hint="eastAsia"/>
          <w:sz w:val="24"/>
          <w:szCs w:val="24"/>
        </w:rPr>
        <w:t>EulerMormer</w:t>
      </w:r>
      <w:proofErr w:type="spellEnd"/>
      <w:r>
        <w:rPr>
          <w:rFonts w:hint="eastAsia"/>
          <w:sz w:val="24"/>
          <w:szCs w:val="24"/>
        </w:rPr>
        <w:t>在处理视频中细微运动放大方面的卓越表现，而且还强调了其在噪声去除和细节保持上的独特贡献。</w:t>
      </w:r>
      <w:proofErr w:type="spellStart"/>
      <w:r>
        <w:rPr>
          <w:rFonts w:hint="eastAsia"/>
          <w:sz w:val="24"/>
          <w:szCs w:val="24"/>
        </w:rPr>
        <w:t>EulerMormer</w:t>
      </w:r>
      <w:proofErr w:type="spellEnd"/>
      <w:r>
        <w:rPr>
          <w:rFonts w:hint="eastAsia"/>
          <w:sz w:val="24"/>
          <w:szCs w:val="24"/>
        </w:rPr>
        <w:t>通过引入动态过滤器和</w:t>
      </w:r>
      <w:r>
        <w:rPr>
          <w:rFonts w:hint="eastAsia"/>
          <w:sz w:val="24"/>
          <w:szCs w:val="24"/>
        </w:rPr>
        <w:t>Transformers</w:t>
      </w:r>
      <w:r>
        <w:rPr>
          <w:rFonts w:hint="eastAsia"/>
          <w:sz w:val="24"/>
          <w:szCs w:val="24"/>
        </w:rPr>
        <w:t>架构，解决了传统方法中存在的光子噪声和空间不一致性问题，这对于改善视频放大质量至关重要。</w:t>
      </w:r>
    </w:p>
    <w:p w14:paraId="0D1B65C1" w14:textId="77777777" w:rsidR="00947826" w:rsidRDefault="002A7653">
      <w:pPr>
        <w:spacing w:line="360" w:lineRule="auto"/>
        <w:ind w:firstLineChars="200" w:firstLine="480"/>
        <w:rPr>
          <w:sz w:val="24"/>
          <w:szCs w:val="24"/>
        </w:rPr>
      </w:pPr>
      <w:r>
        <w:rPr>
          <w:rFonts w:hint="eastAsia"/>
          <w:sz w:val="24"/>
          <w:szCs w:val="24"/>
        </w:rPr>
        <w:t>尤其值得一提的是，</w:t>
      </w:r>
      <w:proofErr w:type="spellStart"/>
      <w:r>
        <w:rPr>
          <w:rFonts w:hint="eastAsia"/>
          <w:sz w:val="24"/>
          <w:szCs w:val="24"/>
        </w:rPr>
        <w:t>EulerMormer</w:t>
      </w:r>
      <w:proofErr w:type="spellEnd"/>
      <w:r>
        <w:rPr>
          <w:rFonts w:hint="eastAsia"/>
          <w:sz w:val="24"/>
          <w:szCs w:val="24"/>
        </w:rPr>
        <w:t>的动态过滤器通过自适应地去除噪声，同时保留重要信息，实现了在不同场景下的鲁棒性。这表明，即便是在充满挑战的真实环境中，该技术也能展现出其强大的实用性。通过将</w:t>
      </w:r>
      <w:proofErr w:type="spellStart"/>
      <w:r>
        <w:rPr>
          <w:rFonts w:hint="eastAsia"/>
          <w:sz w:val="24"/>
          <w:szCs w:val="24"/>
        </w:rPr>
        <w:t>EulerMormer</w:t>
      </w:r>
      <w:proofErr w:type="spellEnd"/>
      <w:r>
        <w:rPr>
          <w:rFonts w:hint="eastAsia"/>
          <w:sz w:val="24"/>
          <w:szCs w:val="24"/>
        </w:rPr>
        <w:t>与其他基于学习的方法进行比较，可以看出它在多个基准测试上的优越性能，包括更低的</w:t>
      </w:r>
      <w:r>
        <w:rPr>
          <w:rFonts w:hint="eastAsia"/>
          <w:sz w:val="24"/>
          <w:szCs w:val="24"/>
        </w:rPr>
        <w:t>RMSE</w:t>
      </w:r>
      <w:r>
        <w:rPr>
          <w:rFonts w:hint="eastAsia"/>
          <w:sz w:val="24"/>
          <w:szCs w:val="24"/>
        </w:rPr>
        <w:t>、更高的</w:t>
      </w:r>
      <w:r>
        <w:rPr>
          <w:rFonts w:hint="eastAsia"/>
          <w:sz w:val="24"/>
          <w:szCs w:val="24"/>
        </w:rPr>
        <w:t>PSNR</w:t>
      </w:r>
      <w:r>
        <w:rPr>
          <w:rFonts w:hint="eastAsia"/>
          <w:sz w:val="24"/>
          <w:szCs w:val="24"/>
        </w:rPr>
        <w:t>以及</w:t>
      </w:r>
      <w:r>
        <w:rPr>
          <w:rFonts w:hint="eastAsia"/>
          <w:sz w:val="24"/>
          <w:szCs w:val="24"/>
        </w:rPr>
        <w:t>SSIM</w:t>
      </w:r>
      <w:r>
        <w:rPr>
          <w:rFonts w:hint="eastAsia"/>
          <w:sz w:val="24"/>
          <w:szCs w:val="24"/>
        </w:rPr>
        <w:t>值，这些都证实了该方法的有效性。</w:t>
      </w:r>
    </w:p>
    <w:p w14:paraId="6F1B4905" w14:textId="77777777" w:rsidR="00947826" w:rsidRDefault="002A7653">
      <w:pPr>
        <w:spacing w:line="360" w:lineRule="auto"/>
        <w:ind w:firstLineChars="200" w:firstLine="480"/>
        <w:rPr>
          <w:sz w:val="24"/>
          <w:szCs w:val="24"/>
        </w:rPr>
      </w:pPr>
      <w:r>
        <w:rPr>
          <w:rFonts w:hint="eastAsia"/>
          <w:sz w:val="24"/>
          <w:szCs w:val="24"/>
        </w:rPr>
        <w:t>此外，论文中关于不同损失函数的消融研究也非常引人关注。通过对比不同的损失组合，可以清楚地看到，结合不同的损失项（如△</w:t>
      </w:r>
      <w:r>
        <w:rPr>
          <w:rFonts w:hint="eastAsia"/>
          <w:sz w:val="24"/>
          <w:szCs w:val="24"/>
        </w:rPr>
        <w:t>shape</w:t>
      </w:r>
      <w:r>
        <w:rPr>
          <w:rFonts w:hint="eastAsia"/>
          <w:sz w:val="24"/>
          <w:szCs w:val="24"/>
        </w:rPr>
        <w:t>、△</w:t>
      </w:r>
      <w:proofErr w:type="spellStart"/>
      <w:r>
        <w:rPr>
          <w:rFonts w:hint="eastAsia"/>
          <w:sz w:val="24"/>
          <w:szCs w:val="24"/>
        </w:rPr>
        <w:t>dr</w:t>
      </w:r>
      <w:proofErr w:type="spellEnd"/>
      <w:r>
        <w:rPr>
          <w:rFonts w:hint="eastAsia"/>
          <w:sz w:val="24"/>
          <w:szCs w:val="24"/>
        </w:rPr>
        <w:t>和△</w:t>
      </w:r>
      <w:r>
        <w:rPr>
          <w:rFonts w:hint="eastAsia"/>
          <w:sz w:val="24"/>
          <w:szCs w:val="24"/>
        </w:rPr>
        <w:t>edge</w:t>
      </w:r>
      <w:r>
        <w:rPr>
          <w:rFonts w:hint="eastAsia"/>
          <w:sz w:val="24"/>
          <w:szCs w:val="24"/>
        </w:rPr>
        <w:t>）是如何显著提高放大结果的质量的。特别是△</w:t>
      </w:r>
      <w:r>
        <w:rPr>
          <w:rFonts w:hint="eastAsia"/>
          <w:sz w:val="24"/>
          <w:szCs w:val="24"/>
        </w:rPr>
        <w:t>edge</w:t>
      </w:r>
      <w:r>
        <w:rPr>
          <w:rFonts w:hint="eastAsia"/>
          <w:sz w:val="24"/>
          <w:szCs w:val="24"/>
        </w:rPr>
        <w:t>损失项的加入，不仅提高了边缘连续性，还增强了对低对比度放大运动边界的提取能力。</w:t>
      </w:r>
    </w:p>
    <w:p w14:paraId="04CD2F98" w14:textId="77777777" w:rsidR="00947826" w:rsidRDefault="002A7653">
      <w:pPr>
        <w:spacing w:line="360" w:lineRule="auto"/>
        <w:ind w:firstLineChars="200" w:firstLine="480"/>
        <w:rPr>
          <w:rFonts w:ascii="Helvetica" w:hAnsi="Helvetica" w:cs="Helvetica"/>
          <w:color w:val="2C2C36"/>
        </w:rPr>
      </w:pPr>
      <w:r>
        <w:rPr>
          <w:rFonts w:hint="eastAsia"/>
          <w:sz w:val="24"/>
          <w:szCs w:val="24"/>
        </w:rPr>
        <w:t>总的来说，</w:t>
      </w:r>
      <w:proofErr w:type="spellStart"/>
      <w:r>
        <w:rPr>
          <w:rFonts w:hint="eastAsia"/>
          <w:sz w:val="24"/>
          <w:szCs w:val="24"/>
        </w:rPr>
        <w:t>EulerMormer</w:t>
      </w:r>
      <w:proofErr w:type="spellEnd"/>
      <w:r>
        <w:rPr>
          <w:rFonts w:hint="eastAsia"/>
          <w:sz w:val="24"/>
          <w:szCs w:val="24"/>
        </w:rPr>
        <w:t>在视频运动放大领域是一个令人兴奋的进步。它不仅在技术上有所突破，还为未来的视频处理应用提供了新的可能性。作为计算机科学与技术专业的学生，我对这类前沿技术的发展感到非常振奋，同时也意识到，要在这个领域有所作为，还需要不断学习和实践。未来，我希望能够将所学应用于更多的实际问题中，为科技进步贡献力量。</w:t>
      </w:r>
    </w:p>
    <w:p w14:paraId="4EA7878D" w14:textId="77777777" w:rsidR="00947826" w:rsidRDefault="00947826">
      <w:pPr>
        <w:spacing w:line="440" w:lineRule="exact"/>
        <w:rPr>
          <w:sz w:val="24"/>
          <w:szCs w:val="24"/>
        </w:rPr>
      </w:pPr>
    </w:p>
    <w:sectPr w:rsidR="009478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黑体">
    <w:altName w:val="SimHei"/>
    <w:panose1 w:val="02010609060101010101"/>
    <w:charset w:val="86"/>
    <w:family w:val="modern"/>
    <w:pitch w:val="fixed"/>
    <w:sig w:usb0="800002BF" w:usb1="38CF7CFA" w:usb2="00000016" w:usb3="00000000" w:csb0="00040001" w:csb1="00000000"/>
  </w:font>
  <w:font w:name="NimbusRomNo9L-Medi">
    <w:altName w:val="Segoe Print"/>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kzMjVjYmQzNzI0NWQ2ODAxNzc0MGUzOTg5MTU5YTYifQ=="/>
    <w:docVar w:name="KSO_WPS_MARK_KEY" w:val="8d003904-bc09-4974-9067-a0dd60254a8f"/>
  </w:docVars>
  <w:rsids>
    <w:rsidRoot w:val="007B6CBF"/>
    <w:rsid w:val="000238BA"/>
    <w:rsid w:val="000261DB"/>
    <w:rsid w:val="000A7A3F"/>
    <w:rsid w:val="000B422E"/>
    <w:rsid w:val="000C0F81"/>
    <w:rsid w:val="000E0084"/>
    <w:rsid w:val="000E49E3"/>
    <w:rsid w:val="000E7942"/>
    <w:rsid w:val="001104CA"/>
    <w:rsid w:val="00113DA6"/>
    <w:rsid w:val="001363C4"/>
    <w:rsid w:val="001B3B3F"/>
    <w:rsid w:val="001C2133"/>
    <w:rsid w:val="001F270D"/>
    <w:rsid w:val="001F4D85"/>
    <w:rsid w:val="0021356C"/>
    <w:rsid w:val="002139F6"/>
    <w:rsid w:val="002A7653"/>
    <w:rsid w:val="002D3CD3"/>
    <w:rsid w:val="002D3DD0"/>
    <w:rsid w:val="00344DC2"/>
    <w:rsid w:val="00395F57"/>
    <w:rsid w:val="003B75D2"/>
    <w:rsid w:val="00415C99"/>
    <w:rsid w:val="004219D6"/>
    <w:rsid w:val="00474428"/>
    <w:rsid w:val="004C47C7"/>
    <w:rsid w:val="00515C6E"/>
    <w:rsid w:val="00533DC1"/>
    <w:rsid w:val="00552305"/>
    <w:rsid w:val="00556CE5"/>
    <w:rsid w:val="00592790"/>
    <w:rsid w:val="005B2142"/>
    <w:rsid w:val="005B6867"/>
    <w:rsid w:val="005D3E26"/>
    <w:rsid w:val="006062B2"/>
    <w:rsid w:val="00651028"/>
    <w:rsid w:val="00656DFC"/>
    <w:rsid w:val="00695EE2"/>
    <w:rsid w:val="006A52A9"/>
    <w:rsid w:val="00700284"/>
    <w:rsid w:val="00757D9D"/>
    <w:rsid w:val="00770D27"/>
    <w:rsid w:val="00775CDC"/>
    <w:rsid w:val="0078540A"/>
    <w:rsid w:val="00792CD3"/>
    <w:rsid w:val="007B2522"/>
    <w:rsid w:val="007B472D"/>
    <w:rsid w:val="007B6CBF"/>
    <w:rsid w:val="007E2248"/>
    <w:rsid w:val="007E42CA"/>
    <w:rsid w:val="008534EA"/>
    <w:rsid w:val="00890350"/>
    <w:rsid w:val="008C01DC"/>
    <w:rsid w:val="008E12E8"/>
    <w:rsid w:val="008E7B47"/>
    <w:rsid w:val="00910AFB"/>
    <w:rsid w:val="00935B3D"/>
    <w:rsid w:val="00941D73"/>
    <w:rsid w:val="009422E0"/>
    <w:rsid w:val="00943EBC"/>
    <w:rsid w:val="00947826"/>
    <w:rsid w:val="00985B53"/>
    <w:rsid w:val="00A34BF3"/>
    <w:rsid w:val="00A852BF"/>
    <w:rsid w:val="00AE587A"/>
    <w:rsid w:val="00B413EA"/>
    <w:rsid w:val="00B610E4"/>
    <w:rsid w:val="00B65765"/>
    <w:rsid w:val="00B85263"/>
    <w:rsid w:val="00B91BF4"/>
    <w:rsid w:val="00BB2C6F"/>
    <w:rsid w:val="00BF4E48"/>
    <w:rsid w:val="00C347EC"/>
    <w:rsid w:val="00C44F58"/>
    <w:rsid w:val="00C46EB0"/>
    <w:rsid w:val="00C961FA"/>
    <w:rsid w:val="00CA6013"/>
    <w:rsid w:val="00D02676"/>
    <w:rsid w:val="00D03C14"/>
    <w:rsid w:val="00D53621"/>
    <w:rsid w:val="00D67A09"/>
    <w:rsid w:val="00DC5C80"/>
    <w:rsid w:val="00DC79B6"/>
    <w:rsid w:val="00DF01B7"/>
    <w:rsid w:val="00DF2EDD"/>
    <w:rsid w:val="00E41CB9"/>
    <w:rsid w:val="00EE4F73"/>
    <w:rsid w:val="00EF68C4"/>
    <w:rsid w:val="00F05A10"/>
    <w:rsid w:val="00F22DAD"/>
    <w:rsid w:val="00F24D11"/>
    <w:rsid w:val="00F33754"/>
    <w:rsid w:val="00F42794"/>
    <w:rsid w:val="00F534EE"/>
    <w:rsid w:val="00F74F00"/>
    <w:rsid w:val="00F87EEE"/>
    <w:rsid w:val="00F93E2C"/>
    <w:rsid w:val="00FA6FF1"/>
    <w:rsid w:val="00FB5857"/>
    <w:rsid w:val="00FC4003"/>
    <w:rsid w:val="00FF5C55"/>
    <w:rsid w:val="010049C7"/>
    <w:rsid w:val="01201467"/>
    <w:rsid w:val="012B6906"/>
    <w:rsid w:val="015C5409"/>
    <w:rsid w:val="01796E7F"/>
    <w:rsid w:val="0193088F"/>
    <w:rsid w:val="01C32653"/>
    <w:rsid w:val="01C77435"/>
    <w:rsid w:val="01CF4943"/>
    <w:rsid w:val="01E5309F"/>
    <w:rsid w:val="020348C3"/>
    <w:rsid w:val="020F4297"/>
    <w:rsid w:val="021060AD"/>
    <w:rsid w:val="024041AB"/>
    <w:rsid w:val="026A5D84"/>
    <w:rsid w:val="027907A0"/>
    <w:rsid w:val="027927DF"/>
    <w:rsid w:val="02836D6B"/>
    <w:rsid w:val="028513FC"/>
    <w:rsid w:val="02B955E1"/>
    <w:rsid w:val="02CA7CB6"/>
    <w:rsid w:val="02DF58BC"/>
    <w:rsid w:val="02ED07DA"/>
    <w:rsid w:val="0339464B"/>
    <w:rsid w:val="033A22AD"/>
    <w:rsid w:val="033E14D0"/>
    <w:rsid w:val="033E486C"/>
    <w:rsid w:val="0363286C"/>
    <w:rsid w:val="036363F1"/>
    <w:rsid w:val="03702F4F"/>
    <w:rsid w:val="038A39E8"/>
    <w:rsid w:val="03B600D8"/>
    <w:rsid w:val="03F90B49"/>
    <w:rsid w:val="0404037C"/>
    <w:rsid w:val="04332368"/>
    <w:rsid w:val="0433566F"/>
    <w:rsid w:val="044B18E2"/>
    <w:rsid w:val="04555C90"/>
    <w:rsid w:val="048D1512"/>
    <w:rsid w:val="04AA7072"/>
    <w:rsid w:val="04CA145E"/>
    <w:rsid w:val="04CA2096"/>
    <w:rsid w:val="04EF3106"/>
    <w:rsid w:val="05110EED"/>
    <w:rsid w:val="05314D0C"/>
    <w:rsid w:val="055B64A7"/>
    <w:rsid w:val="055F6AF2"/>
    <w:rsid w:val="05655BA3"/>
    <w:rsid w:val="059F76A1"/>
    <w:rsid w:val="05B64F00"/>
    <w:rsid w:val="05E228E2"/>
    <w:rsid w:val="06037CE9"/>
    <w:rsid w:val="0610031A"/>
    <w:rsid w:val="06114A37"/>
    <w:rsid w:val="06164032"/>
    <w:rsid w:val="061E314D"/>
    <w:rsid w:val="062C51B8"/>
    <w:rsid w:val="06422BD0"/>
    <w:rsid w:val="066B3EDD"/>
    <w:rsid w:val="06A31790"/>
    <w:rsid w:val="06D50B51"/>
    <w:rsid w:val="06DD1A68"/>
    <w:rsid w:val="06E23E04"/>
    <w:rsid w:val="06F103D3"/>
    <w:rsid w:val="06F32039"/>
    <w:rsid w:val="07816266"/>
    <w:rsid w:val="0798477F"/>
    <w:rsid w:val="079E7872"/>
    <w:rsid w:val="07B130D5"/>
    <w:rsid w:val="08262A2C"/>
    <w:rsid w:val="083906DA"/>
    <w:rsid w:val="083E0B27"/>
    <w:rsid w:val="084417AA"/>
    <w:rsid w:val="08555A3B"/>
    <w:rsid w:val="085D5804"/>
    <w:rsid w:val="088C736F"/>
    <w:rsid w:val="089225D4"/>
    <w:rsid w:val="08E967F7"/>
    <w:rsid w:val="08EC37A9"/>
    <w:rsid w:val="090111AE"/>
    <w:rsid w:val="09363140"/>
    <w:rsid w:val="09592992"/>
    <w:rsid w:val="09701839"/>
    <w:rsid w:val="097E3EDB"/>
    <w:rsid w:val="09823637"/>
    <w:rsid w:val="09915888"/>
    <w:rsid w:val="09996D24"/>
    <w:rsid w:val="099D5418"/>
    <w:rsid w:val="09C83C5C"/>
    <w:rsid w:val="09CF77B4"/>
    <w:rsid w:val="09DD177D"/>
    <w:rsid w:val="0A181FB0"/>
    <w:rsid w:val="0A197A05"/>
    <w:rsid w:val="0A2A1EF1"/>
    <w:rsid w:val="0A306ABE"/>
    <w:rsid w:val="0AA77276"/>
    <w:rsid w:val="0ADD1B83"/>
    <w:rsid w:val="0B1D6A12"/>
    <w:rsid w:val="0B511D2F"/>
    <w:rsid w:val="0B5932E5"/>
    <w:rsid w:val="0B7F1735"/>
    <w:rsid w:val="0B8A10A3"/>
    <w:rsid w:val="0B8F482A"/>
    <w:rsid w:val="0BB723F9"/>
    <w:rsid w:val="0BC73E3E"/>
    <w:rsid w:val="0BC8556E"/>
    <w:rsid w:val="0C0B2A06"/>
    <w:rsid w:val="0C316183"/>
    <w:rsid w:val="0C536B96"/>
    <w:rsid w:val="0C5452C1"/>
    <w:rsid w:val="0C6F017E"/>
    <w:rsid w:val="0C847593"/>
    <w:rsid w:val="0CAD0831"/>
    <w:rsid w:val="0CB74F80"/>
    <w:rsid w:val="0CE11800"/>
    <w:rsid w:val="0CFA6720"/>
    <w:rsid w:val="0D5A7592"/>
    <w:rsid w:val="0D71618D"/>
    <w:rsid w:val="0DC472F9"/>
    <w:rsid w:val="0DC569F8"/>
    <w:rsid w:val="0DC721BC"/>
    <w:rsid w:val="0DFC7E17"/>
    <w:rsid w:val="0E3A5567"/>
    <w:rsid w:val="0E3D716E"/>
    <w:rsid w:val="0E3F157D"/>
    <w:rsid w:val="0E4F2096"/>
    <w:rsid w:val="0E606E76"/>
    <w:rsid w:val="0E686A47"/>
    <w:rsid w:val="0E6C480A"/>
    <w:rsid w:val="0E7F08CF"/>
    <w:rsid w:val="0E9E3FB5"/>
    <w:rsid w:val="0F2263D3"/>
    <w:rsid w:val="0F356BB6"/>
    <w:rsid w:val="0F39397B"/>
    <w:rsid w:val="0F46171C"/>
    <w:rsid w:val="0F712E82"/>
    <w:rsid w:val="0F7A2ADC"/>
    <w:rsid w:val="0F8D3B56"/>
    <w:rsid w:val="0FA04EC2"/>
    <w:rsid w:val="0FDA58FE"/>
    <w:rsid w:val="0FF05CA5"/>
    <w:rsid w:val="100A0C6E"/>
    <w:rsid w:val="10250251"/>
    <w:rsid w:val="102946A7"/>
    <w:rsid w:val="103D5489"/>
    <w:rsid w:val="10415E95"/>
    <w:rsid w:val="104413DF"/>
    <w:rsid w:val="10446943"/>
    <w:rsid w:val="10700716"/>
    <w:rsid w:val="109D469E"/>
    <w:rsid w:val="10A93C77"/>
    <w:rsid w:val="10C37F79"/>
    <w:rsid w:val="10E4160E"/>
    <w:rsid w:val="11460B16"/>
    <w:rsid w:val="11574DD8"/>
    <w:rsid w:val="115F29A7"/>
    <w:rsid w:val="116F6FA3"/>
    <w:rsid w:val="11834225"/>
    <w:rsid w:val="118D3345"/>
    <w:rsid w:val="119279A3"/>
    <w:rsid w:val="11966085"/>
    <w:rsid w:val="11C25D88"/>
    <w:rsid w:val="11CC4B5C"/>
    <w:rsid w:val="11DA3AC0"/>
    <w:rsid w:val="11DA60CC"/>
    <w:rsid w:val="11DC672C"/>
    <w:rsid w:val="123B56B3"/>
    <w:rsid w:val="12422E52"/>
    <w:rsid w:val="124E6717"/>
    <w:rsid w:val="12617C2B"/>
    <w:rsid w:val="1274632A"/>
    <w:rsid w:val="128229CE"/>
    <w:rsid w:val="12954AF4"/>
    <w:rsid w:val="12B00DB9"/>
    <w:rsid w:val="12D6281D"/>
    <w:rsid w:val="12E57C44"/>
    <w:rsid w:val="12F770D5"/>
    <w:rsid w:val="131C2292"/>
    <w:rsid w:val="13421566"/>
    <w:rsid w:val="135B05A4"/>
    <w:rsid w:val="13605173"/>
    <w:rsid w:val="13865308"/>
    <w:rsid w:val="13A14E17"/>
    <w:rsid w:val="13F1343B"/>
    <w:rsid w:val="141C2102"/>
    <w:rsid w:val="141D16F6"/>
    <w:rsid w:val="141F1BB8"/>
    <w:rsid w:val="14605046"/>
    <w:rsid w:val="14852672"/>
    <w:rsid w:val="148A49B6"/>
    <w:rsid w:val="14C134A8"/>
    <w:rsid w:val="14D775EC"/>
    <w:rsid w:val="152C2EF3"/>
    <w:rsid w:val="15C874EA"/>
    <w:rsid w:val="15D943F9"/>
    <w:rsid w:val="15E07011"/>
    <w:rsid w:val="15E17DC9"/>
    <w:rsid w:val="15E51A90"/>
    <w:rsid w:val="15F210D1"/>
    <w:rsid w:val="15FD62B9"/>
    <w:rsid w:val="160233F1"/>
    <w:rsid w:val="161E31CB"/>
    <w:rsid w:val="162236E7"/>
    <w:rsid w:val="16343E60"/>
    <w:rsid w:val="163957D1"/>
    <w:rsid w:val="16434CD3"/>
    <w:rsid w:val="164B3832"/>
    <w:rsid w:val="16505E22"/>
    <w:rsid w:val="16574624"/>
    <w:rsid w:val="165B7216"/>
    <w:rsid w:val="16707C29"/>
    <w:rsid w:val="168C6934"/>
    <w:rsid w:val="172234D6"/>
    <w:rsid w:val="177C30DC"/>
    <w:rsid w:val="17A04239"/>
    <w:rsid w:val="17AF78D2"/>
    <w:rsid w:val="17BE409B"/>
    <w:rsid w:val="17E87A89"/>
    <w:rsid w:val="180078B6"/>
    <w:rsid w:val="18284F59"/>
    <w:rsid w:val="182C3054"/>
    <w:rsid w:val="18482D9E"/>
    <w:rsid w:val="1852741D"/>
    <w:rsid w:val="185B56F4"/>
    <w:rsid w:val="18682925"/>
    <w:rsid w:val="187A2918"/>
    <w:rsid w:val="188935CA"/>
    <w:rsid w:val="188F249E"/>
    <w:rsid w:val="1895635B"/>
    <w:rsid w:val="189E4202"/>
    <w:rsid w:val="18C162CC"/>
    <w:rsid w:val="18D7098A"/>
    <w:rsid w:val="18E51077"/>
    <w:rsid w:val="18E86F89"/>
    <w:rsid w:val="18FB5288"/>
    <w:rsid w:val="191043B9"/>
    <w:rsid w:val="19422119"/>
    <w:rsid w:val="195878D8"/>
    <w:rsid w:val="19603B54"/>
    <w:rsid w:val="19620D6B"/>
    <w:rsid w:val="19760674"/>
    <w:rsid w:val="19804725"/>
    <w:rsid w:val="198F1D56"/>
    <w:rsid w:val="19B00F9C"/>
    <w:rsid w:val="19BB23DC"/>
    <w:rsid w:val="19C77554"/>
    <w:rsid w:val="19D83CB1"/>
    <w:rsid w:val="19E21F5E"/>
    <w:rsid w:val="19E86991"/>
    <w:rsid w:val="1A067E37"/>
    <w:rsid w:val="1A1637C9"/>
    <w:rsid w:val="1A20559C"/>
    <w:rsid w:val="1A4D3B67"/>
    <w:rsid w:val="1A7B2C2D"/>
    <w:rsid w:val="1ACC7645"/>
    <w:rsid w:val="1B1240FB"/>
    <w:rsid w:val="1B202014"/>
    <w:rsid w:val="1B6A25FA"/>
    <w:rsid w:val="1B6B1739"/>
    <w:rsid w:val="1B8B73A6"/>
    <w:rsid w:val="1BBF57EC"/>
    <w:rsid w:val="1BED3102"/>
    <w:rsid w:val="1BFB202B"/>
    <w:rsid w:val="1C0C0089"/>
    <w:rsid w:val="1C2709D5"/>
    <w:rsid w:val="1C2B5F24"/>
    <w:rsid w:val="1C305564"/>
    <w:rsid w:val="1C323C29"/>
    <w:rsid w:val="1C3B1033"/>
    <w:rsid w:val="1C3C333D"/>
    <w:rsid w:val="1C4713DE"/>
    <w:rsid w:val="1CB76531"/>
    <w:rsid w:val="1CFD16F2"/>
    <w:rsid w:val="1D30622F"/>
    <w:rsid w:val="1D4B7E14"/>
    <w:rsid w:val="1D700FE8"/>
    <w:rsid w:val="1D805359"/>
    <w:rsid w:val="1D9A0898"/>
    <w:rsid w:val="1DA25D07"/>
    <w:rsid w:val="1DB852E4"/>
    <w:rsid w:val="1DB96B2E"/>
    <w:rsid w:val="1DEC7910"/>
    <w:rsid w:val="1E2E3E4C"/>
    <w:rsid w:val="1E3C48A8"/>
    <w:rsid w:val="1E404EE8"/>
    <w:rsid w:val="1E4B5C25"/>
    <w:rsid w:val="1E525D5C"/>
    <w:rsid w:val="1E6A6503"/>
    <w:rsid w:val="1E891F3C"/>
    <w:rsid w:val="1E984D1F"/>
    <w:rsid w:val="1E997E11"/>
    <w:rsid w:val="1E9D3838"/>
    <w:rsid w:val="1EA046AD"/>
    <w:rsid w:val="1EFF6A26"/>
    <w:rsid w:val="1F005CBA"/>
    <w:rsid w:val="1F0414D4"/>
    <w:rsid w:val="1F2E2921"/>
    <w:rsid w:val="1F400490"/>
    <w:rsid w:val="1F7B6063"/>
    <w:rsid w:val="1F8A42AF"/>
    <w:rsid w:val="1F9E7F86"/>
    <w:rsid w:val="1FC15606"/>
    <w:rsid w:val="1FC5204B"/>
    <w:rsid w:val="1FF451CE"/>
    <w:rsid w:val="1FFA5174"/>
    <w:rsid w:val="201C3F97"/>
    <w:rsid w:val="203277EE"/>
    <w:rsid w:val="20570B0B"/>
    <w:rsid w:val="20574E3B"/>
    <w:rsid w:val="206027C0"/>
    <w:rsid w:val="209F54E3"/>
    <w:rsid w:val="20AC4120"/>
    <w:rsid w:val="20C51200"/>
    <w:rsid w:val="20F5392E"/>
    <w:rsid w:val="20FB0154"/>
    <w:rsid w:val="21055897"/>
    <w:rsid w:val="213F0A21"/>
    <w:rsid w:val="2145680C"/>
    <w:rsid w:val="215E5780"/>
    <w:rsid w:val="216525BE"/>
    <w:rsid w:val="21701F90"/>
    <w:rsid w:val="21962C2D"/>
    <w:rsid w:val="2198457F"/>
    <w:rsid w:val="21A52CE3"/>
    <w:rsid w:val="21A62384"/>
    <w:rsid w:val="21D1039D"/>
    <w:rsid w:val="21FF3771"/>
    <w:rsid w:val="2202316A"/>
    <w:rsid w:val="22295F0D"/>
    <w:rsid w:val="22324B7C"/>
    <w:rsid w:val="22456438"/>
    <w:rsid w:val="22737381"/>
    <w:rsid w:val="229655E9"/>
    <w:rsid w:val="22A4703D"/>
    <w:rsid w:val="22D6131F"/>
    <w:rsid w:val="22D769E5"/>
    <w:rsid w:val="22F01805"/>
    <w:rsid w:val="22F56B20"/>
    <w:rsid w:val="22FC687F"/>
    <w:rsid w:val="230C5D96"/>
    <w:rsid w:val="23207C73"/>
    <w:rsid w:val="233256F2"/>
    <w:rsid w:val="23484824"/>
    <w:rsid w:val="235E5086"/>
    <w:rsid w:val="23E7140F"/>
    <w:rsid w:val="240C46E3"/>
    <w:rsid w:val="244056E8"/>
    <w:rsid w:val="24475694"/>
    <w:rsid w:val="24564CDB"/>
    <w:rsid w:val="247A4821"/>
    <w:rsid w:val="247F4EE7"/>
    <w:rsid w:val="24947BEC"/>
    <w:rsid w:val="24B72C1D"/>
    <w:rsid w:val="24C57FBA"/>
    <w:rsid w:val="24EF7DB5"/>
    <w:rsid w:val="24F8201C"/>
    <w:rsid w:val="251D5E7F"/>
    <w:rsid w:val="252E0AAD"/>
    <w:rsid w:val="25423586"/>
    <w:rsid w:val="255768D7"/>
    <w:rsid w:val="25612363"/>
    <w:rsid w:val="25DF7380"/>
    <w:rsid w:val="25ED6221"/>
    <w:rsid w:val="25FD3CC8"/>
    <w:rsid w:val="26121FBE"/>
    <w:rsid w:val="2659183B"/>
    <w:rsid w:val="26683870"/>
    <w:rsid w:val="26750238"/>
    <w:rsid w:val="267930D7"/>
    <w:rsid w:val="267A7DD2"/>
    <w:rsid w:val="267E2052"/>
    <w:rsid w:val="26922CAD"/>
    <w:rsid w:val="26B523CA"/>
    <w:rsid w:val="26BC7E39"/>
    <w:rsid w:val="26C44E44"/>
    <w:rsid w:val="26C94F95"/>
    <w:rsid w:val="26CB2A77"/>
    <w:rsid w:val="26E4026D"/>
    <w:rsid w:val="26E71506"/>
    <w:rsid w:val="2733783D"/>
    <w:rsid w:val="273B6995"/>
    <w:rsid w:val="27401E4D"/>
    <w:rsid w:val="27550F90"/>
    <w:rsid w:val="2758012C"/>
    <w:rsid w:val="27847563"/>
    <w:rsid w:val="278D173E"/>
    <w:rsid w:val="27E33D45"/>
    <w:rsid w:val="27F27A42"/>
    <w:rsid w:val="28032EE7"/>
    <w:rsid w:val="281011BF"/>
    <w:rsid w:val="281765D5"/>
    <w:rsid w:val="28483647"/>
    <w:rsid w:val="286E1E95"/>
    <w:rsid w:val="28792DF4"/>
    <w:rsid w:val="2882455F"/>
    <w:rsid w:val="28A3615C"/>
    <w:rsid w:val="28A4318D"/>
    <w:rsid w:val="28C244EA"/>
    <w:rsid w:val="28C44D0F"/>
    <w:rsid w:val="28C8787A"/>
    <w:rsid w:val="28D2687E"/>
    <w:rsid w:val="291C39E4"/>
    <w:rsid w:val="291F2D6B"/>
    <w:rsid w:val="29456434"/>
    <w:rsid w:val="2969686E"/>
    <w:rsid w:val="29713802"/>
    <w:rsid w:val="29943751"/>
    <w:rsid w:val="29AF739A"/>
    <w:rsid w:val="29B23F95"/>
    <w:rsid w:val="29D732F7"/>
    <w:rsid w:val="29E968CA"/>
    <w:rsid w:val="2A291420"/>
    <w:rsid w:val="2A3118C0"/>
    <w:rsid w:val="2A69324F"/>
    <w:rsid w:val="2AA9108B"/>
    <w:rsid w:val="2AAE23EC"/>
    <w:rsid w:val="2ABC07C7"/>
    <w:rsid w:val="2AEE5280"/>
    <w:rsid w:val="2B055FB1"/>
    <w:rsid w:val="2B084E6F"/>
    <w:rsid w:val="2B230146"/>
    <w:rsid w:val="2B2D4EF9"/>
    <w:rsid w:val="2B3C7705"/>
    <w:rsid w:val="2B5E460D"/>
    <w:rsid w:val="2B7238A6"/>
    <w:rsid w:val="2B735C09"/>
    <w:rsid w:val="2B7637BE"/>
    <w:rsid w:val="2BB02713"/>
    <w:rsid w:val="2BB56D9F"/>
    <w:rsid w:val="2BBE51CD"/>
    <w:rsid w:val="2BC3569E"/>
    <w:rsid w:val="2BDA4D67"/>
    <w:rsid w:val="2C4F27C0"/>
    <w:rsid w:val="2C970AEE"/>
    <w:rsid w:val="2CCB0F85"/>
    <w:rsid w:val="2CD32E2F"/>
    <w:rsid w:val="2D0C0D92"/>
    <w:rsid w:val="2D1B57A6"/>
    <w:rsid w:val="2D1F40B2"/>
    <w:rsid w:val="2D317FA2"/>
    <w:rsid w:val="2D543D46"/>
    <w:rsid w:val="2D711188"/>
    <w:rsid w:val="2D754D2F"/>
    <w:rsid w:val="2DB0263A"/>
    <w:rsid w:val="2DC15055"/>
    <w:rsid w:val="2DCF0F50"/>
    <w:rsid w:val="2DDC567A"/>
    <w:rsid w:val="2DE952A3"/>
    <w:rsid w:val="2DF4443D"/>
    <w:rsid w:val="2DFE0CC5"/>
    <w:rsid w:val="2E1540E6"/>
    <w:rsid w:val="2E5B72CB"/>
    <w:rsid w:val="2E620D32"/>
    <w:rsid w:val="2E736A1E"/>
    <w:rsid w:val="2EA9417D"/>
    <w:rsid w:val="2EFB1E31"/>
    <w:rsid w:val="2F2A4A4B"/>
    <w:rsid w:val="2F5863A2"/>
    <w:rsid w:val="2F6C7C24"/>
    <w:rsid w:val="2F7F0C67"/>
    <w:rsid w:val="2FC96BE5"/>
    <w:rsid w:val="2FCB092D"/>
    <w:rsid w:val="2FD35C51"/>
    <w:rsid w:val="303C0AB0"/>
    <w:rsid w:val="30545959"/>
    <w:rsid w:val="30562195"/>
    <w:rsid w:val="305D3C98"/>
    <w:rsid w:val="3066790D"/>
    <w:rsid w:val="309B127D"/>
    <w:rsid w:val="30AF0BAC"/>
    <w:rsid w:val="30BA25CA"/>
    <w:rsid w:val="30C87484"/>
    <w:rsid w:val="30D21C32"/>
    <w:rsid w:val="30E823D7"/>
    <w:rsid w:val="31082B8E"/>
    <w:rsid w:val="31237081"/>
    <w:rsid w:val="3141265B"/>
    <w:rsid w:val="315428EE"/>
    <w:rsid w:val="316C4960"/>
    <w:rsid w:val="316F28E0"/>
    <w:rsid w:val="318C4762"/>
    <w:rsid w:val="31AF34DE"/>
    <w:rsid w:val="31B01504"/>
    <w:rsid w:val="31D51E9B"/>
    <w:rsid w:val="31D807D6"/>
    <w:rsid w:val="31EE2C6B"/>
    <w:rsid w:val="322C36F2"/>
    <w:rsid w:val="329B1D29"/>
    <w:rsid w:val="32A35941"/>
    <w:rsid w:val="32C55921"/>
    <w:rsid w:val="32C62ECC"/>
    <w:rsid w:val="32D93B03"/>
    <w:rsid w:val="32E44E5C"/>
    <w:rsid w:val="3314592A"/>
    <w:rsid w:val="33190931"/>
    <w:rsid w:val="33343B32"/>
    <w:rsid w:val="333612FA"/>
    <w:rsid w:val="3352136A"/>
    <w:rsid w:val="335C7778"/>
    <w:rsid w:val="33717AFC"/>
    <w:rsid w:val="33C314E8"/>
    <w:rsid w:val="33C971B8"/>
    <w:rsid w:val="33D07392"/>
    <w:rsid w:val="33E47844"/>
    <w:rsid w:val="33F31FFA"/>
    <w:rsid w:val="341679EE"/>
    <w:rsid w:val="34316D31"/>
    <w:rsid w:val="34355817"/>
    <w:rsid w:val="343613D0"/>
    <w:rsid w:val="344708FF"/>
    <w:rsid w:val="345413FD"/>
    <w:rsid w:val="345C1832"/>
    <w:rsid w:val="3464034B"/>
    <w:rsid w:val="34685A4E"/>
    <w:rsid w:val="34753A26"/>
    <w:rsid w:val="347D4AE9"/>
    <w:rsid w:val="34970223"/>
    <w:rsid w:val="349D0921"/>
    <w:rsid w:val="34AD634E"/>
    <w:rsid w:val="34B46228"/>
    <w:rsid w:val="34BA4965"/>
    <w:rsid w:val="34BC0F1F"/>
    <w:rsid w:val="34FF4EB6"/>
    <w:rsid w:val="35074CC6"/>
    <w:rsid w:val="35185980"/>
    <w:rsid w:val="351E353E"/>
    <w:rsid w:val="355D7D0F"/>
    <w:rsid w:val="35741539"/>
    <w:rsid w:val="357A4FE9"/>
    <w:rsid w:val="35AD5AC8"/>
    <w:rsid w:val="35D035DB"/>
    <w:rsid w:val="35E97C94"/>
    <w:rsid w:val="35EE4E4D"/>
    <w:rsid w:val="35FB11FE"/>
    <w:rsid w:val="36102ED2"/>
    <w:rsid w:val="36120E05"/>
    <w:rsid w:val="361929D5"/>
    <w:rsid w:val="362239BA"/>
    <w:rsid w:val="36290031"/>
    <w:rsid w:val="363A3507"/>
    <w:rsid w:val="363B2352"/>
    <w:rsid w:val="366F73B6"/>
    <w:rsid w:val="367F41B9"/>
    <w:rsid w:val="3684507A"/>
    <w:rsid w:val="36846860"/>
    <w:rsid w:val="36886E70"/>
    <w:rsid w:val="368F2A0E"/>
    <w:rsid w:val="36C947A6"/>
    <w:rsid w:val="36F76CE8"/>
    <w:rsid w:val="371A1F4C"/>
    <w:rsid w:val="372314B2"/>
    <w:rsid w:val="37304875"/>
    <w:rsid w:val="373321BC"/>
    <w:rsid w:val="37546EDA"/>
    <w:rsid w:val="375810A6"/>
    <w:rsid w:val="37862639"/>
    <w:rsid w:val="378D0AE0"/>
    <w:rsid w:val="37950594"/>
    <w:rsid w:val="37A27B63"/>
    <w:rsid w:val="37BA5033"/>
    <w:rsid w:val="37CD2D1A"/>
    <w:rsid w:val="37F1631F"/>
    <w:rsid w:val="381C7989"/>
    <w:rsid w:val="383539B8"/>
    <w:rsid w:val="38F070A8"/>
    <w:rsid w:val="39154177"/>
    <w:rsid w:val="39433941"/>
    <w:rsid w:val="398F45F5"/>
    <w:rsid w:val="39A712F1"/>
    <w:rsid w:val="39DD7FD1"/>
    <w:rsid w:val="39ED0458"/>
    <w:rsid w:val="3A1156BF"/>
    <w:rsid w:val="3A2905DF"/>
    <w:rsid w:val="3A5A0FD0"/>
    <w:rsid w:val="3A5C47C7"/>
    <w:rsid w:val="3A902E52"/>
    <w:rsid w:val="3AB31901"/>
    <w:rsid w:val="3AD26FB9"/>
    <w:rsid w:val="3B092C82"/>
    <w:rsid w:val="3B1053B6"/>
    <w:rsid w:val="3B2238DF"/>
    <w:rsid w:val="3B68304F"/>
    <w:rsid w:val="3B8D7A3B"/>
    <w:rsid w:val="3BAA7467"/>
    <w:rsid w:val="3BB276D1"/>
    <w:rsid w:val="3BBD29ED"/>
    <w:rsid w:val="3BCE441C"/>
    <w:rsid w:val="3C0642E8"/>
    <w:rsid w:val="3C0B1CFC"/>
    <w:rsid w:val="3C114A71"/>
    <w:rsid w:val="3C33189C"/>
    <w:rsid w:val="3C3E0158"/>
    <w:rsid w:val="3C605521"/>
    <w:rsid w:val="3C683995"/>
    <w:rsid w:val="3C763027"/>
    <w:rsid w:val="3C7F1DE3"/>
    <w:rsid w:val="3C842CA8"/>
    <w:rsid w:val="3C974584"/>
    <w:rsid w:val="3CA73AFA"/>
    <w:rsid w:val="3CC037C6"/>
    <w:rsid w:val="3D103A56"/>
    <w:rsid w:val="3D626B5D"/>
    <w:rsid w:val="3D78657B"/>
    <w:rsid w:val="3D7B526E"/>
    <w:rsid w:val="3D8A0473"/>
    <w:rsid w:val="3DC04790"/>
    <w:rsid w:val="3DC506EC"/>
    <w:rsid w:val="3E257C24"/>
    <w:rsid w:val="3E294CDE"/>
    <w:rsid w:val="3E547E9F"/>
    <w:rsid w:val="3E571C15"/>
    <w:rsid w:val="3E6112E6"/>
    <w:rsid w:val="3E663289"/>
    <w:rsid w:val="3E792E63"/>
    <w:rsid w:val="3E972951"/>
    <w:rsid w:val="3E9C714D"/>
    <w:rsid w:val="3EB039E4"/>
    <w:rsid w:val="3ED70A09"/>
    <w:rsid w:val="3EE83A90"/>
    <w:rsid w:val="3EFF0241"/>
    <w:rsid w:val="3F6014B6"/>
    <w:rsid w:val="3F6C06E1"/>
    <w:rsid w:val="3F7F2BE5"/>
    <w:rsid w:val="3F921D68"/>
    <w:rsid w:val="3F985ABD"/>
    <w:rsid w:val="3F9F74BA"/>
    <w:rsid w:val="3FB67E4C"/>
    <w:rsid w:val="3FD670B9"/>
    <w:rsid w:val="401D1A63"/>
    <w:rsid w:val="402451A9"/>
    <w:rsid w:val="40277AC3"/>
    <w:rsid w:val="403425AC"/>
    <w:rsid w:val="40382840"/>
    <w:rsid w:val="404D67B3"/>
    <w:rsid w:val="406F003E"/>
    <w:rsid w:val="407D3858"/>
    <w:rsid w:val="40810DCC"/>
    <w:rsid w:val="409347E2"/>
    <w:rsid w:val="40A07EC2"/>
    <w:rsid w:val="40A50752"/>
    <w:rsid w:val="40AE7823"/>
    <w:rsid w:val="40C14FB5"/>
    <w:rsid w:val="40EA06D2"/>
    <w:rsid w:val="40EE4641"/>
    <w:rsid w:val="40EE77A4"/>
    <w:rsid w:val="40F91D7A"/>
    <w:rsid w:val="41391606"/>
    <w:rsid w:val="414301A6"/>
    <w:rsid w:val="415D3028"/>
    <w:rsid w:val="41674938"/>
    <w:rsid w:val="418F29A3"/>
    <w:rsid w:val="41C927DE"/>
    <w:rsid w:val="41D26B0F"/>
    <w:rsid w:val="41E00C27"/>
    <w:rsid w:val="41E53F8A"/>
    <w:rsid w:val="41F32937"/>
    <w:rsid w:val="42387439"/>
    <w:rsid w:val="42387E6D"/>
    <w:rsid w:val="423F51B6"/>
    <w:rsid w:val="424E0F1D"/>
    <w:rsid w:val="42754EFB"/>
    <w:rsid w:val="427A61BB"/>
    <w:rsid w:val="427C3FAB"/>
    <w:rsid w:val="42A72B94"/>
    <w:rsid w:val="42F96AAB"/>
    <w:rsid w:val="43432302"/>
    <w:rsid w:val="43496028"/>
    <w:rsid w:val="437461B9"/>
    <w:rsid w:val="43765F30"/>
    <w:rsid w:val="43766C96"/>
    <w:rsid w:val="43807B44"/>
    <w:rsid w:val="43960C26"/>
    <w:rsid w:val="4399696F"/>
    <w:rsid w:val="43AD294F"/>
    <w:rsid w:val="43F2155B"/>
    <w:rsid w:val="44113DE0"/>
    <w:rsid w:val="44210121"/>
    <w:rsid w:val="442867B4"/>
    <w:rsid w:val="44414A16"/>
    <w:rsid w:val="446A733E"/>
    <w:rsid w:val="44860F4E"/>
    <w:rsid w:val="44E618F0"/>
    <w:rsid w:val="44F94ADD"/>
    <w:rsid w:val="451C0B68"/>
    <w:rsid w:val="452B7FD8"/>
    <w:rsid w:val="453F4A97"/>
    <w:rsid w:val="4555639B"/>
    <w:rsid w:val="45587307"/>
    <w:rsid w:val="455E510A"/>
    <w:rsid w:val="456D0EFA"/>
    <w:rsid w:val="457D1FE7"/>
    <w:rsid w:val="45862D4F"/>
    <w:rsid w:val="458E2AF6"/>
    <w:rsid w:val="45E116C0"/>
    <w:rsid w:val="460B5E71"/>
    <w:rsid w:val="462551AE"/>
    <w:rsid w:val="468E71C3"/>
    <w:rsid w:val="46A61A7B"/>
    <w:rsid w:val="46D31E0B"/>
    <w:rsid w:val="46E005DF"/>
    <w:rsid w:val="47033CE3"/>
    <w:rsid w:val="470E6189"/>
    <w:rsid w:val="4724500B"/>
    <w:rsid w:val="477956F7"/>
    <w:rsid w:val="479C7A6C"/>
    <w:rsid w:val="47B32A73"/>
    <w:rsid w:val="47C84562"/>
    <w:rsid w:val="47C94755"/>
    <w:rsid w:val="47E52504"/>
    <w:rsid w:val="48053635"/>
    <w:rsid w:val="480831EA"/>
    <w:rsid w:val="4813418C"/>
    <w:rsid w:val="48143E71"/>
    <w:rsid w:val="485A2C6E"/>
    <w:rsid w:val="48664784"/>
    <w:rsid w:val="48793595"/>
    <w:rsid w:val="488A633A"/>
    <w:rsid w:val="48A80404"/>
    <w:rsid w:val="48F2002A"/>
    <w:rsid w:val="493D31D8"/>
    <w:rsid w:val="49502B7F"/>
    <w:rsid w:val="49681891"/>
    <w:rsid w:val="496D13CD"/>
    <w:rsid w:val="4985052E"/>
    <w:rsid w:val="499522C6"/>
    <w:rsid w:val="4A012B8E"/>
    <w:rsid w:val="4A292B47"/>
    <w:rsid w:val="4A711969"/>
    <w:rsid w:val="4A754221"/>
    <w:rsid w:val="4A911EFA"/>
    <w:rsid w:val="4AC04977"/>
    <w:rsid w:val="4AF92550"/>
    <w:rsid w:val="4B070567"/>
    <w:rsid w:val="4B093461"/>
    <w:rsid w:val="4B0D3A81"/>
    <w:rsid w:val="4B164934"/>
    <w:rsid w:val="4B2E1A9E"/>
    <w:rsid w:val="4B3C0A71"/>
    <w:rsid w:val="4B4E2D51"/>
    <w:rsid w:val="4B51301D"/>
    <w:rsid w:val="4B824AE2"/>
    <w:rsid w:val="4BC05F23"/>
    <w:rsid w:val="4BC86DE1"/>
    <w:rsid w:val="4BD113BF"/>
    <w:rsid w:val="4BD163B2"/>
    <w:rsid w:val="4BE23337"/>
    <w:rsid w:val="4BF0432E"/>
    <w:rsid w:val="4C072246"/>
    <w:rsid w:val="4C3B3926"/>
    <w:rsid w:val="4C9B401E"/>
    <w:rsid w:val="4CA74114"/>
    <w:rsid w:val="4CA94B83"/>
    <w:rsid w:val="4CD71FB3"/>
    <w:rsid w:val="4CEF41C0"/>
    <w:rsid w:val="4CF325D6"/>
    <w:rsid w:val="4CF4233B"/>
    <w:rsid w:val="4D0668D8"/>
    <w:rsid w:val="4D2473FB"/>
    <w:rsid w:val="4D255A23"/>
    <w:rsid w:val="4D966579"/>
    <w:rsid w:val="4DAA3CB0"/>
    <w:rsid w:val="4DD30D8B"/>
    <w:rsid w:val="4DDC3CF7"/>
    <w:rsid w:val="4DF56817"/>
    <w:rsid w:val="4DF96E7B"/>
    <w:rsid w:val="4E8A715F"/>
    <w:rsid w:val="4EA456FA"/>
    <w:rsid w:val="4EB44F1C"/>
    <w:rsid w:val="4EB743AF"/>
    <w:rsid w:val="4EDD54B4"/>
    <w:rsid w:val="4F0D3040"/>
    <w:rsid w:val="4F0E272C"/>
    <w:rsid w:val="4F222080"/>
    <w:rsid w:val="4F421DFE"/>
    <w:rsid w:val="4F4C00B4"/>
    <w:rsid w:val="4F4D1DD9"/>
    <w:rsid w:val="4F657792"/>
    <w:rsid w:val="4F6D546A"/>
    <w:rsid w:val="4F6E7842"/>
    <w:rsid w:val="4FA31357"/>
    <w:rsid w:val="4FA966FB"/>
    <w:rsid w:val="4FAD10DB"/>
    <w:rsid w:val="4FBA7CE8"/>
    <w:rsid w:val="4FD95C06"/>
    <w:rsid w:val="4FF76583"/>
    <w:rsid w:val="500C4CE9"/>
    <w:rsid w:val="50503BFC"/>
    <w:rsid w:val="505509B0"/>
    <w:rsid w:val="506A63D1"/>
    <w:rsid w:val="50AA1101"/>
    <w:rsid w:val="50E03F57"/>
    <w:rsid w:val="50FD3951"/>
    <w:rsid w:val="510223BC"/>
    <w:rsid w:val="5110408C"/>
    <w:rsid w:val="51436F1D"/>
    <w:rsid w:val="515A1349"/>
    <w:rsid w:val="517C58DA"/>
    <w:rsid w:val="51B63457"/>
    <w:rsid w:val="51BA7649"/>
    <w:rsid w:val="51CC59B7"/>
    <w:rsid w:val="51CD0455"/>
    <w:rsid w:val="51D9534A"/>
    <w:rsid w:val="51EA3DFF"/>
    <w:rsid w:val="51F42804"/>
    <w:rsid w:val="52203C7A"/>
    <w:rsid w:val="52506C3A"/>
    <w:rsid w:val="52543E91"/>
    <w:rsid w:val="52A634B8"/>
    <w:rsid w:val="52B17686"/>
    <w:rsid w:val="52E13836"/>
    <w:rsid w:val="531E6B81"/>
    <w:rsid w:val="53527BC9"/>
    <w:rsid w:val="535A2513"/>
    <w:rsid w:val="5374184D"/>
    <w:rsid w:val="53D0065A"/>
    <w:rsid w:val="545B5A24"/>
    <w:rsid w:val="54AA010C"/>
    <w:rsid w:val="54C347C7"/>
    <w:rsid w:val="54D55A80"/>
    <w:rsid w:val="550D754F"/>
    <w:rsid w:val="5553555F"/>
    <w:rsid w:val="5557361B"/>
    <w:rsid w:val="55867CC8"/>
    <w:rsid w:val="55AE6170"/>
    <w:rsid w:val="55D30F2D"/>
    <w:rsid w:val="56083B37"/>
    <w:rsid w:val="5621706E"/>
    <w:rsid w:val="564625FC"/>
    <w:rsid w:val="564C761F"/>
    <w:rsid w:val="56534978"/>
    <w:rsid w:val="568461EA"/>
    <w:rsid w:val="568C332E"/>
    <w:rsid w:val="569F7C03"/>
    <w:rsid w:val="56B32681"/>
    <w:rsid w:val="56BA3A92"/>
    <w:rsid w:val="56C03227"/>
    <w:rsid w:val="56C051B5"/>
    <w:rsid w:val="56C15B2D"/>
    <w:rsid w:val="56F478D6"/>
    <w:rsid w:val="5708685F"/>
    <w:rsid w:val="572B4A91"/>
    <w:rsid w:val="573306E7"/>
    <w:rsid w:val="57472FAC"/>
    <w:rsid w:val="57473EE4"/>
    <w:rsid w:val="5784651D"/>
    <w:rsid w:val="57981E79"/>
    <w:rsid w:val="57CA28ED"/>
    <w:rsid w:val="57DB508E"/>
    <w:rsid w:val="57F1588B"/>
    <w:rsid w:val="581B2F2A"/>
    <w:rsid w:val="581E59D8"/>
    <w:rsid w:val="584D575A"/>
    <w:rsid w:val="585B0DC5"/>
    <w:rsid w:val="585B616A"/>
    <w:rsid w:val="586C36BC"/>
    <w:rsid w:val="58802120"/>
    <w:rsid w:val="588D1A9E"/>
    <w:rsid w:val="58934DA4"/>
    <w:rsid w:val="58C078CA"/>
    <w:rsid w:val="58CA6EEF"/>
    <w:rsid w:val="58D63DF2"/>
    <w:rsid w:val="58D9483A"/>
    <w:rsid w:val="58E3148E"/>
    <w:rsid w:val="58FF43B3"/>
    <w:rsid w:val="59505DF9"/>
    <w:rsid w:val="595629FA"/>
    <w:rsid w:val="59591EA3"/>
    <w:rsid w:val="597D53A2"/>
    <w:rsid w:val="5999525D"/>
    <w:rsid w:val="59C27AFE"/>
    <w:rsid w:val="59DE56CD"/>
    <w:rsid w:val="59E34D66"/>
    <w:rsid w:val="5A59730F"/>
    <w:rsid w:val="5A78676C"/>
    <w:rsid w:val="5ABB1042"/>
    <w:rsid w:val="5AD606F5"/>
    <w:rsid w:val="5ADB6F24"/>
    <w:rsid w:val="5B065BAE"/>
    <w:rsid w:val="5B5E58A5"/>
    <w:rsid w:val="5BDA2607"/>
    <w:rsid w:val="5BDF41B2"/>
    <w:rsid w:val="5C3C78A3"/>
    <w:rsid w:val="5C506F7E"/>
    <w:rsid w:val="5C547302"/>
    <w:rsid w:val="5C5A7FE7"/>
    <w:rsid w:val="5C5D0636"/>
    <w:rsid w:val="5C5E761D"/>
    <w:rsid w:val="5C8528C5"/>
    <w:rsid w:val="5C8B2F3D"/>
    <w:rsid w:val="5C8F7E56"/>
    <w:rsid w:val="5C920F12"/>
    <w:rsid w:val="5C9608C8"/>
    <w:rsid w:val="5CCA0B2C"/>
    <w:rsid w:val="5CDD4775"/>
    <w:rsid w:val="5CEE6D32"/>
    <w:rsid w:val="5D287B00"/>
    <w:rsid w:val="5D47175E"/>
    <w:rsid w:val="5D6230FA"/>
    <w:rsid w:val="5D6B66CC"/>
    <w:rsid w:val="5D773527"/>
    <w:rsid w:val="5D776630"/>
    <w:rsid w:val="5D7A600B"/>
    <w:rsid w:val="5D7C7135"/>
    <w:rsid w:val="5D7D3AB2"/>
    <w:rsid w:val="5D8A3ED6"/>
    <w:rsid w:val="5D8A7F02"/>
    <w:rsid w:val="5D9D0EA4"/>
    <w:rsid w:val="5DC60D24"/>
    <w:rsid w:val="5DCA6DDF"/>
    <w:rsid w:val="5E166409"/>
    <w:rsid w:val="5E4D6C8B"/>
    <w:rsid w:val="5E5111EC"/>
    <w:rsid w:val="5E9F6C89"/>
    <w:rsid w:val="5EC2233A"/>
    <w:rsid w:val="5EC856D2"/>
    <w:rsid w:val="5ECD7110"/>
    <w:rsid w:val="5EFF3C0F"/>
    <w:rsid w:val="5F197BAD"/>
    <w:rsid w:val="5F337D51"/>
    <w:rsid w:val="5F342C71"/>
    <w:rsid w:val="5F3431E7"/>
    <w:rsid w:val="5F430AD3"/>
    <w:rsid w:val="5F4B2EC9"/>
    <w:rsid w:val="5F805A26"/>
    <w:rsid w:val="5FBA742D"/>
    <w:rsid w:val="5FC7276B"/>
    <w:rsid w:val="5FDC3979"/>
    <w:rsid w:val="5FDD50F2"/>
    <w:rsid w:val="5FF527C5"/>
    <w:rsid w:val="5FFC076A"/>
    <w:rsid w:val="602D3058"/>
    <w:rsid w:val="603E7FBA"/>
    <w:rsid w:val="60466A43"/>
    <w:rsid w:val="60830F07"/>
    <w:rsid w:val="609626DD"/>
    <w:rsid w:val="60BC2363"/>
    <w:rsid w:val="60D24532"/>
    <w:rsid w:val="60F674CC"/>
    <w:rsid w:val="61512A50"/>
    <w:rsid w:val="615C3870"/>
    <w:rsid w:val="616D4235"/>
    <w:rsid w:val="61775444"/>
    <w:rsid w:val="618826A1"/>
    <w:rsid w:val="618E45AA"/>
    <w:rsid w:val="619876AB"/>
    <w:rsid w:val="619A7E9D"/>
    <w:rsid w:val="619B4CC2"/>
    <w:rsid w:val="61DA1826"/>
    <w:rsid w:val="62154689"/>
    <w:rsid w:val="622D5B83"/>
    <w:rsid w:val="62672D31"/>
    <w:rsid w:val="6276405F"/>
    <w:rsid w:val="6279349F"/>
    <w:rsid w:val="62D504D3"/>
    <w:rsid w:val="62F014D4"/>
    <w:rsid w:val="62F31D7B"/>
    <w:rsid w:val="62FA22E0"/>
    <w:rsid w:val="63273177"/>
    <w:rsid w:val="63604E18"/>
    <w:rsid w:val="63663B33"/>
    <w:rsid w:val="637E6CAB"/>
    <w:rsid w:val="63823227"/>
    <w:rsid w:val="638523C4"/>
    <w:rsid w:val="63AA1D0B"/>
    <w:rsid w:val="63AC5A39"/>
    <w:rsid w:val="63AF0153"/>
    <w:rsid w:val="63B179EF"/>
    <w:rsid w:val="641845FB"/>
    <w:rsid w:val="64215C85"/>
    <w:rsid w:val="645A673C"/>
    <w:rsid w:val="647E1612"/>
    <w:rsid w:val="649675F6"/>
    <w:rsid w:val="64C1675E"/>
    <w:rsid w:val="64F96018"/>
    <w:rsid w:val="651665D8"/>
    <w:rsid w:val="65280906"/>
    <w:rsid w:val="652E7491"/>
    <w:rsid w:val="656C7661"/>
    <w:rsid w:val="657E0329"/>
    <w:rsid w:val="6632667B"/>
    <w:rsid w:val="66425A95"/>
    <w:rsid w:val="665C3190"/>
    <w:rsid w:val="667A25FD"/>
    <w:rsid w:val="66A10CD7"/>
    <w:rsid w:val="66BD2F55"/>
    <w:rsid w:val="66C2089C"/>
    <w:rsid w:val="66C720A9"/>
    <w:rsid w:val="66CC58E6"/>
    <w:rsid w:val="66CD33FC"/>
    <w:rsid w:val="66D63F6B"/>
    <w:rsid w:val="66DF59C3"/>
    <w:rsid w:val="66F22E5C"/>
    <w:rsid w:val="6715798F"/>
    <w:rsid w:val="67254E1E"/>
    <w:rsid w:val="67347F34"/>
    <w:rsid w:val="67687818"/>
    <w:rsid w:val="67772D19"/>
    <w:rsid w:val="678610E8"/>
    <w:rsid w:val="678D7621"/>
    <w:rsid w:val="67DE3111"/>
    <w:rsid w:val="67F13A73"/>
    <w:rsid w:val="680E0BC3"/>
    <w:rsid w:val="68240914"/>
    <w:rsid w:val="689F32DA"/>
    <w:rsid w:val="68B92D23"/>
    <w:rsid w:val="69266AA8"/>
    <w:rsid w:val="69451A7E"/>
    <w:rsid w:val="696C0A27"/>
    <w:rsid w:val="69BC062A"/>
    <w:rsid w:val="69C20AFE"/>
    <w:rsid w:val="69D05717"/>
    <w:rsid w:val="69F62AD2"/>
    <w:rsid w:val="69F64BD3"/>
    <w:rsid w:val="69FC5A0F"/>
    <w:rsid w:val="6A0D16E5"/>
    <w:rsid w:val="6A213131"/>
    <w:rsid w:val="6A44383B"/>
    <w:rsid w:val="6A4D2C5A"/>
    <w:rsid w:val="6A54415D"/>
    <w:rsid w:val="6A614E4E"/>
    <w:rsid w:val="6A624284"/>
    <w:rsid w:val="6A736B04"/>
    <w:rsid w:val="6AA21754"/>
    <w:rsid w:val="6AD87552"/>
    <w:rsid w:val="6ADA44DA"/>
    <w:rsid w:val="6AE6539F"/>
    <w:rsid w:val="6AEA72A3"/>
    <w:rsid w:val="6B1D7042"/>
    <w:rsid w:val="6B3568FC"/>
    <w:rsid w:val="6B4A71CD"/>
    <w:rsid w:val="6B691112"/>
    <w:rsid w:val="6B754A9B"/>
    <w:rsid w:val="6B9B6BA7"/>
    <w:rsid w:val="6B9C5CF6"/>
    <w:rsid w:val="6BAA1B3F"/>
    <w:rsid w:val="6BB25BC6"/>
    <w:rsid w:val="6BD07D67"/>
    <w:rsid w:val="6BF740FC"/>
    <w:rsid w:val="6BFE5D2F"/>
    <w:rsid w:val="6C1E437B"/>
    <w:rsid w:val="6C246D94"/>
    <w:rsid w:val="6C306EA1"/>
    <w:rsid w:val="6C4B2960"/>
    <w:rsid w:val="6C524D31"/>
    <w:rsid w:val="6C552C54"/>
    <w:rsid w:val="6C897D64"/>
    <w:rsid w:val="6C96485B"/>
    <w:rsid w:val="6CDD62ED"/>
    <w:rsid w:val="6CFB424D"/>
    <w:rsid w:val="6D155E77"/>
    <w:rsid w:val="6D165422"/>
    <w:rsid w:val="6D3778F3"/>
    <w:rsid w:val="6D3C31FC"/>
    <w:rsid w:val="6D47737D"/>
    <w:rsid w:val="6D4E71EE"/>
    <w:rsid w:val="6D534600"/>
    <w:rsid w:val="6D6231A2"/>
    <w:rsid w:val="6D643BA1"/>
    <w:rsid w:val="6D6819EC"/>
    <w:rsid w:val="6D7337AD"/>
    <w:rsid w:val="6DC2649E"/>
    <w:rsid w:val="6DE0562D"/>
    <w:rsid w:val="6DF819A2"/>
    <w:rsid w:val="6DFB2763"/>
    <w:rsid w:val="6E855D11"/>
    <w:rsid w:val="6E922F4B"/>
    <w:rsid w:val="6ED87DA5"/>
    <w:rsid w:val="6F283137"/>
    <w:rsid w:val="6F4648D1"/>
    <w:rsid w:val="6F536A75"/>
    <w:rsid w:val="6F54529A"/>
    <w:rsid w:val="6F7637D6"/>
    <w:rsid w:val="6F7670D7"/>
    <w:rsid w:val="6FE90FB7"/>
    <w:rsid w:val="6FE957EA"/>
    <w:rsid w:val="70132CD9"/>
    <w:rsid w:val="701E4659"/>
    <w:rsid w:val="70323C03"/>
    <w:rsid w:val="704530C8"/>
    <w:rsid w:val="705C5E18"/>
    <w:rsid w:val="708A22BF"/>
    <w:rsid w:val="708D7E0F"/>
    <w:rsid w:val="709F03EA"/>
    <w:rsid w:val="70B674A2"/>
    <w:rsid w:val="70C2780B"/>
    <w:rsid w:val="70DD0F3E"/>
    <w:rsid w:val="70EB5AC2"/>
    <w:rsid w:val="70F82590"/>
    <w:rsid w:val="70FD341E"/>
    <w:rsid w:val="712D7434"/>
    <w:rsid w:val="7133665A"/>
    <w:rsid w:val="71365ABF"/>
    <w:rsid w:val="71430B50"/>
    <w:rsid w:val="716F277B"/>
    <w:rsid w:val="718764C7"/>
    <w:rsid w:val="71CE7465"/>
    <w:rsid w:val="71ED156A"/>
    <w:rsid w:val="72107BF6"/>
    <w:rsid w:val="72171945"/>
    <w:rsid w:val="723F3980"/>
    <w:rsid w:val="72504416"/>
    <w:rsid w:val="729576C3"/>
    <w:rsid w:val="729948AF"/>
    <w:rsid w:val="72C07183"/>
    <w:rsid w:val="72CC3B9A"/>
    <w:rsid w:val="72E04E68"/>
    <w:rsid w:val="72F046AF"/>
    <w:rsid w:val="72F16020"/>
    <w:rsid w:val="72F255AF"/>
    <w:rsid w:val="72FB64AE"/>
    <w:rsid w:val="730E39D6"/>
    <w:rsid w:val="731635F6"/>
    <w:rsid w:val="73425BEE"/>
    <w:rsid w:val="734573E5"/>
    <w:rsid w:val="735C01E1"/>
    <w:rsid w:val="736A6C69"/>
    <w:rsid w:val="73747C8B"/>
    <w:rsid w:val="737A1687"/>
    <w:rsid w:val="738B4749"/>
    <w:rsid w:val="73973BCC"/>
    <w:rsid w:val="739E31B8"/>
    <w:rsid w:val="73F623CC"/>
    <w:rsid w:val="741D4F73"/>
    <w:rsid w:val="743026C6"/>
    <w:rsid w:val="7448496A"/>
    <w:rsid w:val="744B2130"/>
    <w:rsid w:val="74967005"/>
    <w:rsid w:val="74A32183"/>
    <w:rsid w:val="74BD62B8"/>
    <w:rsid w:val="74C8237A"/>
    <w:rsid w:val="74FC5457"/>
    <w:rsid w:val="75333B4D"/>
    <w:rsid w:val="755A331A"/>
    <w:rsid w:val="755F0168"/>
    <w:rsid w:val="75675777"/>
    <w:rsid w:val="758577D1"/>
    <w:rsid w:val="75A004C6"/>
    <w:rsid w:val="75A45C20"/>
    <w:rsid w:val="75A67CB6"/>
    <w:rsid w:val="75A919B1"/>
    <w:rsid w:val="75AB7541"/>
    <w:rsid w:val="75C905B5"/>
    <w:rsid w:val="75F9108A"/>
    <w:rsid w:val="76005893"/>
    <w:rsid w:val="76261DF8"/>
    <w:rsid w:val="7627505F"/>
    <w:rsid w:val="76336DC5"/>
    <w:rsid w:val="7640390E"/>
    <w:rsid w:val="76622A5F"/>
    <w:rsid w:val="766532BF"/>
    <w:rsid w:val="76661158"/>
    <w:rsid w:val="766A5B2B"/>
    <w:rsid w:val="766E5804"/>
    <w:rsid w:val="76A574C4"/>
    <w:rsid w:val="76AA2F1D"/>
    <w:rsid w:val="76BC17EC"/>
    <w:rsid w:val="76DE50FF"/>
    <w:rsid w:val="77063F7E"/>
    <w:rsid w:val="77161149"/>
    <w:rsid w:val="771F62EA"/>
    <w:rsid w:val="77201174"/>
    <w:rsid w:val="772A5DEA"/>
    <w:rsid w:val="77497B35"/>
    <w:rsid w:val="775645AE"/>
    <w:rsid w:val="77AB0B12"/>
    <w:rsid w:val="781F4717"/>
    <w:rsid w:val="78264D51"/>
    <w:rsid w:val="785B2251"/>
    <w:rsid w:val="786D0BDB"/>
    <w:rsid w:val="78934A41"/>
    <w:rsid w:val="78AA0664"/>
    <w:rsid w:val="78B169AB"/>
    <w:rsid w:val="78BE5D4F"/>
    <w:rsid w:val="78D47CE5"/>
    <w:rsid w:val="78E2770D"/>
    <w:rsid w:val="78E40361"/>
    <w:rsid w:val="79073F82"/>
    <w:rsid w:val="79160D8A"/>
    <w:rsid w:val="79186CCE"/>
    <w:rsid w:val="796F1DF9"/>
    <w:rsid w:val="7977311C"/>
    <w:rsid w:val="79832736"/>
    <w:rsid w:val="79C66AB7"/>
    <w:rsid w:val="79CE5E27"/>
    <w:rsid w:val="79E518FD"/>
    <w:rsid w:val="79F85E95"/>
    <w:rsid w:val="7A442AD2"/>
    <w:rsid w:val="7A8B7EA6"/>
    <w:rsid w:val="7AA17992"/>
    <w:rsid w:val="7AB269DE"/>
    <w:rsid w:val="7ABE51C6"/>
    <w:rsid w:val="7B2546EA"/>
    <w:rsid w:val="7B2A4CFE"/>
    <w:rsid w:val="7B2F1F08"/>
    <w:rsid w:val="7B3D746D"/>
    <w:rsid w:val="7B47398A"/>
    <w:rsid w:val="7BAD04CB"/>
    <w:rsid w:val="7BB55BF6"/>
    <w:rsid w:val="7BB92575"/>
    <w:rsid w:val="7BC778C3"/>
    <w:rsid w:val="7BD845A4"/>
    <w:rsid w:val="7BD9420E"/>
    <w:rsid w:val="7BF41D2F"/>
    <w:rsid w:val="7C202C01"/>
    <w:rsid w:val="7C6F3D86"/>
    <w:rsid w:val="7C8A7CB1"/>
    <w:rsid w:val="7CC55B44"/>
    <w:rsid w:val="7CE956FC"/>
    <w:rsid w:val="7D15447B"/>
    <w:rsid w:val="7D1601AA"/>
    <w:rsid w:val="7D271476"/>
    <w:rsid w:val="7D274CE3"/>
    <w:rsid w:val="7D711710"/>
    <w:rsid w:val="7D74571F"/>
    <w:rsid w:val="7D8E084B"/>
    <w:rsid w:val="7DB10E0F"/>
    <w:rsid w:val="7DCE26AF"/>
    <w:rsid w:val="7DD265DF"/>
    <w:rsid w:val="7DDD0F15"/>
    <w:rsid w:val="7E0A7D34"/>
    <w:rsid w:val="7E0D1D49"/>
    <w:rsid w:val="7E1A4C1D"/>
    <w:rsid w:val="7E2040CC"/>
    <w:rsid w:val="7E292D12"/>
    <w:rsid w:val="7E33073A"/>
    <w:rsid w:val="7E472ACF"/>
    <w:rsid w:val="7E88569A"/>
    <w:rsid w:val="7EA45C79"/>
    <w:rsid w:val="7EBF2483"/>
    <w:rsid w:val="7ECF0E1A"/>
    <w:rsid w:val="7EDE669E"/>
    <w:rsid w:val="7F0147BF"/>
    <w:rsid w:val="7F1B4ACD"/>
    <w:rsid w:val="7F231DC8"/>
    <w:rsid w:val="7F751998"/>
    <w:rsid w:val="7F794659"/>
    <w:rsid w:val="7FAD7438"/>
    <w:rsid w:val="7FDF08DA"/>
    <w:rsid w:val="7FE35BEF"/>
    <w:rsid w:val="7FE53CA2"/>
    <w:rsid w:val="7FEC1844"/>
    <w:rsid w:val="7FFE0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975F3"/>
  <w15:docId w15:val="{EF2790FC-C5E2-4CD0-B561-531F22503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rFonts w:ascii="Times New Roman" w:eastAsia="宋体" w:hAnsi="Times New Roman" w:cs="Times New Roman"/>
      <w:szCs w:val="20"/>
    </w:r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Document Map"/>
    <w:basedOn w:val="a"/>
    <w:link w:val="a6"/>
    <w:uiPriority w:val="99"/>
    <w:semiHidden/>
    <w:unhideWhenUsed/>
    <w:qFormat/>
    <w:rPr>
      <w:rFonts w:ascii="宋体" w:eastAsia="宋体"/>
      <w:sz w:val="18"/>
      <w:szCs w:val="18"/>
    </w:rPr>
  </w:style>
  <w:style w:type="paragraph" w:styleId="a7">
    <w:name w:val="annotation text"/>
    <w:basedOn w:val="a"/>
    <w:link w:val="a8"/>
    <w:uiPriority w:val="99"/>
    <w:semiHidden/>
    <w:unhideWhenUsed/>
    <w:qFormat/>
    <w:pPr>
      <w:jc w:val="left"/>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f">
    <w:name w:val="Normal (Web)"/>
    <w:basedOn w:val="a"/>
    <w:uiPriority w:val="99"/>
    <w:unhideWhenUsed/>
    <w:qFormat/>
    <w:pPr>
      <w:spacing w:beforeAutospacing="1" w:afterAutospacing="1"/>
      <w:jc w:val="left"/>
    </w:pPr>
    <w:rPr>
      <w:rFonts w:cs="Times New Roman"/>
      <w:kern w:val="0"/>
      <w:sz w:val="24"/>
    </w:rPr>
  </w:style>
  <w:style w:type="paragraph" w:styleId="af0">
    <w:name w:val="annotation subject"/>
    <w:basedOn w:val="a7"/>
    <w:next w:val="a7"/>
    <w:link w:val="af1"/>
    <w:uiPriority w:val="99"/>
    <w:semiHidden/>
    <w:unhideWhenUsed/>
    <w:qFormat/>
    <w:rPr>
      <w:b/>
      <w:bCs/>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qFormat/>
    <w:rPr>
      <w:sz w:val="21"/>
      <w:szCs w:val="21"/>
    </w:rPr>
  </w:style>
  <w:style w:type="paragraph" w:styleId="af4">
    <w:name w:val="List Paragraph"/>
    <w:basedOn w:val="a"/>
    <w:uiPriority w:val="34"/>
    <w:qFormat/>
    <w:pPr>
      <w:ind w:firstLineChars="200" w:firstLine="420"/>
    </w:pPr>
  </w:style>
  <w:style w:type="character" w:customStyle="1" w:styleId="a8">
    <w:name w:val="批注文字 字符"/>
    <w:basedOn w:val="a0"/>
    <w:link w:val="a7"/>
    <w:uiPriority w:val="99"/>
    <w:semiHidden/>
    <w:qFormat/>
  </w:style>
  <w:style w:type="character" w:customStyle="1" w:styleId="af1">
    <w:name w:val="批注主题 字符"/>
    <w:basedOn w:val="a8"/>
    <w:link w:val="af0"/>
    <w:uiPriority w:val="99"/>
    <w:semiHidden/>
    <w:qFormat/>
    <w:rPr>
      <w:b/>
      <w:bCs/>
    </w:rPr>
  </w:style>
  <w:style w:type="character" w:customStyle="1" w:styleId="aa">
    <w:name w:val="批注框文本 字符"/>
    <w:basedOn w:val="a0"/>
    <w:link w:val="a9"/>
    <w:uiPriority w:val="99"/>
    <w:semiHidden/>
    <w:qFormat/>
    <w:rPr>
      <w:sz w:val="18"/>
      <w:szCs w:val="18"/>
    </w:rPr>
  </w:style>
  <w:style w:type="character" w:customStyle="1" w:styleId="a6">
    <w:name w:val="文档结构图 字符"/>
    <w:basedOn w:val="a0"/>
    <w:link w:val="a5"/>
    <w:uiPriority w:val="99"/>
    <w:semiHidden/>
    <w:qFormat/>
    <w:rPr>
      <w:rFonts w:ascii="宋体" w:eastAsia="宋体"/>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fontstyle01">
    <w:name w:val="fontstyle01"/>
    <w:basedOn w:val="a0"/>
    <w:rPr>
      <w:rFonts w:ascii="NimbusRomNo9L-Medi" w:eastAsia="NimbusRomNo9L-Medi" w:hAnsi="NimbusRomNo9L-Medi" w:cs="NimbusRomNo9L-Medi"/>
      <w:b/>
      <w:bCs/>
      <w:color w:val="000000"/>
      <w:sz w:val="30"/>
      <w:szCs w:val="30"/>
    </w:rPr>
  </w:style>
  <w:style w:type="paragraph" w:customStyle="1" w:styleId="WPSOffice1">
    <w:name w:val="WPSOffice手动目录 1"/>
  </w:style>
  <w:style w:type="paragraph" w:styleId="TOC">
    <w:name w:val="TOC Heading"/>
    <w:basedOn w:val="1"/>
    <w:next w:val="a"/>
    <w:uiPriority w:val="39"/>
    <w:unhideWhenUsed/>
    <w:qFormat/>
    <w:rsid w:val="002A7653"/>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2A7653"/>
    <w:pPr>
      <w:tabs>
        <w:tab w:val="right" w:leader="dot" w:pos="8296"/>
      </w:tabs>
      <w:spacing w:line="360" w:lineRule="auto"/>
      <w:ind w:leftChars="200" w:left="420"/>
    </w:pPr>
  </w:style>
  <w:style w:type="paragraph" w:styleId="TOC1">
    <w:name w:val="toc 1"/>
    <w:basedOn w:val="a"/>
    <w:next w:val="a"/>
    <w:autoRedefine/>
    <w:uiPriority w:val="39"/>
    <w:unhideWhenUsed/>
    <w:rsid w:val="002A7653"/>
  </w:style>
  <w:style w:type="character" w:styleId="af5">
    <w:name w:val="Hyperlink"/>
    <w:basedOn w:val="a0"/>
    <w:uiPriority w:val="99"/>
    <w:unhideWhenUsed/>
    <w:rsid w:val="002A76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E2D97-6A90-454A-80CE-58F7D3780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treemj</dc:creator>
  <cp:lastModifiedBy>宇航 邓</cp:lastModifiedBy>
  <cp:revision>6</cp:revision>
  <cp:lastPrinted>2024-06-28T02:48:00Z</cp:lastPrinted>
  <dcterms:created xsi:type="dcterms:W3CDTF">2024-10-23T01:18:00Z</dcterms:created>
  <dcterms:modified xsi:type="dcterms:W3CDTF">2024-12-26T12:23:00Z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43A5A9ACBBC74F5A9D85B2041FE4B3FF</vt:lpwstr>
  </property>
</Properties>
</file>