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35" w:rsidRDefault="00CC4C35">
      <w:pPr>
        <w:rPr>
          <w:iCs/>
          <w:sz w:val="28"/>
          <w:szCs w:val="28"/>
        </w:rPr>
      </w:pPr>
    </w:p>
    <w:p w:rsidR="00CC4C35" w:rsidRDefault="00F04CF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4C35" w:rsidRDefault="00CC4C35">
      <w:pPr>
        <w:wordWrap w:val="0"/>
        <w:ind w:firstLineChars="597" w:firstLine="1433"/>
        <w:jc w:val="right"/>
      </w:pPr>
    </w:p>
    <w:p w:rsidR="00CC4C35" w:rsidRDefault="00CC4C35">
      <w:pPr>
        <w:ind w:firstLineChars="597" w:firstLine="1433"/>
      </w:pPr>
    </w:p>
    <w:p w:rsidR="00CC4C35" w:rsidRDefault="00F04CF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CC4C35" w:rsidRDefault="00F04CF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C4C35" w:rsidRDefault="00CC4C35">
      <w:pPr>
        <w:jc w:val="center"/>
        <w:rPr>
          <w:sz w:val="30"/>
        </w:rPr>
      </w:pPr>
    </w:p>
    <w:p w:rsidR="00CC4C35" w:rsidRDefault="00CC4C35">
      <w:pPr>
        <w:jc w:val="center"/>
        <w:rPr>
          <w:sz w:val="30"/>
        </w:rPr>
      </w:pPr>
    </w:p>
    <w:p w:rsidR="00CC4C35" w:rsidRDefault="00CC4C35">
      <w:pPr>
        <w:jc w:val="center"/>
        <w:rPr>
          <w:sz w:val="30"/>
        </w:rPr>
      </w:pPr>
    </w:p>
    <w:p w:rsidR="00CC4C35" w:rsidRDefault="00F04CF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C4C35" w:rsidRDefault="00F04CF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C4C35" w:rsidRDefault="00F04CF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CC4C35" w:rsidRDefault="00F04CF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CC4C35" w:rsidRDefault="00F04CF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5B2B5F">
        <w:rPr>
          <w:sz w:val="30"/>
          <w:u w:val="single"/>
        </w:rPr>
        <w:t xml:space="preserve"> </w:t>
      </w:r>
      <w:r w:rsidR="005B2B5F">
        <w:rPr>
          <w:rFonts w:hint="eastAsia"/>
          <w:b/>
          <w:sz w:val="30"/>
          <w:u w:val="single"/>
        </w:rPr>
        <w:t>邓泽帅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CC4C35" w:rsidRDefault="00F04CF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5B2B5F">
        <w:rPr>
          <w:rFonts w:ascii="宋体" w:hAnsi="宋体"/>
          <w:b/>
          <w:u w:val="single"/>
        </w:rPr>
        <w:t xml:space="preserve"> 201530611425</w:t>
      </w:r>
      <w:r>
        <w:rPr>
          <w:rFonts w:ascii="宋体" w:hAnsi="宋体" w:hint="eastAsia"/>
          <w:b/>
          <w:u w:val="single"/>
        </w:rPr>
        <w:t xml:space="preserve">      </w:t>
      </w:r>
    </w:p>
    <w:p w:rsidR="00CC4C35" w:rsidRDefault="00F04CFD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5B2B5F">
        <w:rPr>
          <w:rFonts w:ascii="宋体" w:hAnsi="宋体"/>
          <w:b/>
          <w:sz w:val="30"/>
          <w:u w:val="single"/>
        </w:rPr>
        <w:t>1321730442</w:t>
      </w:r>
      <w:r w:rsidR="005B2B5F">
        <w:rPr>
          <w:rFonts w:ascii="宋体" w:hAnsi="宋体" w:hint="eastAsia"/>
          <w:b/>
          <w:sz w:val="30"/>
          <w:u w:val="single"/>
        </w:rPr>
        <w:t>@qq</w:t>
      </w:r>
      <w:r w:rsidR="005B2B5F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CC4C35" w:rsidRDefault="00F04CF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5B2B5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C4C35" w:rsidRDefault="00F04CFD">
      <w:pPr>
        <w:ind w:firstLineChars="800" w:firstLine="2409"/>
        <w:rPr>
          <w:b/>
        </w:rPr>
        <w:sectPr w:rsidR="00CC4C35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5B2B5F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月 </w:t>
      </w:r>
      <w:r w:rsidR="005B2B5F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CC4C35" w:rsidRPr="00FC79C0" w:rsidRDefault="00F04CF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FC79C0" w:rsidRPr="00BF0E6E">
        <w:rPr>
          <w:rFonts w:ascii="宋体" w:hAnsi="宋体" w:hint="eastAsia"/>
          <w:b w:val="0"/>
          <w:bCs/>
          <w:sz w:val="28"/>
        </w:rPr>
        <w:t>线性回归、线性分类与梯度下降</w:t>
      </w:r>
    </w:p>
    <w:p w:rsidR="00CC4C35" w:rsidRDefault="00F04CF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BF0E6E">
        <w:rPr>
          <w:rFonts w:ascii="宋体" w:hAnsi="宋体" w:hint="eastAsia"/>
          <w:b w:val="0"/>
          <w:bCs/>
          <w:sz w:val="28"/>
        </w:rPr>
        <w:t>2017</w:t>
      </w:r>
      <w:r w:rsidRPr="00BF0E6E">
        <w:rPr>
          <w:rFonts w:ascii="宋体" w:hAnsi="宋体" w:hint="eastAsia"/>
          <w:b w:val="0"/>
          <w:bCs/>
          <w:sz w:val="28"/>
        </w:rPr>
        <w:t>年</w:t>
      </w:r>
      <w:r w:rsidRPr="00BF0E6E">
        <w:rPr>
          <w:rFonts w:ascii="宋体" w:hAnsi="宋体" w:hint="eastAsia"/>
          <w:b w:val="0"/>
          <w:bCs/>
          <w:sz w:val="28"/>
        </w:rPr>
        <w:t xml:space="preserve"> </w:t>
      </w:r>
      <w:r w:rsidR="008E1281" w:rsidRPr="00BF0E6E">
        <w:rPr>
          <w:rFonts w:ascii="宋体" w:hAnsi="宋体"/>
          <w:b w:val="0"/>
          <w:bCs/>
          <w:sz w:val="28"/>
        </w:rPr>
        <w:t>12</w:t>
      </w:r>
      <w:r w:rsidRPr="00BF0E6E">
        <w:rPr>
          <w:rFonts w:ascii="宋体" w:hAnsi="宋体" w:hint="eastAsia"/>
          <w:b w:val="0"/>
          <w:bCs/>
          <w:sz w:val="28"/>
        </w:rPr>
        <w:t xml:space="preserve"> </w:t>
      </w:r>
      <w:r w:rsidRPr="00BF0E6E">
        <w:rPr>
          <w:rFonts w:ascii="宋体" w:hAnsi="宋体" w:hint="eastAsia"/>
          <w:b w:val="0"/>
          <w:bCs/>
          <w:sz w:val="28"/>
        </w:rPr>
        <w:t>月</w:t>
      </w:r>
      <w:r w:rsidRPr="00BF0E6E">
        <w:rPr>
          <w:rFonts w:ascii="宋体" w:hAnsi="宋体" w:hint="eastAsia"/>
          <w:b w:val="0"/>
          <w:bCs/>
          <w:sz w:val="28"/>
        </w:rPr>
        <w:t xml:space="preserve"> </w:t>
      </w:r>
      <w:r w:rsidR="008E1281" w:rsidRPr="00BF0E6E">
        <w:rPr>
          <w:rFonts w:ascii="宋体" w:hAnsi="宋体"/>
          <w:b w:val="0"/>
          <w:bCs/>
          <w:sz w:val="28"/>
        </w:rPr>
        <w:t>2</w:t>
      </w:r>
      <w:r w:rsidRPr="00BF0E6E">
        <w:rPr>
          <w:rFonts w:ascii="宋体" w:hAnsi="宋体" w:hint="eastAsia"/>
          <w:b w:val="0"/>
          <w:bCs/>
          <w:sz w:val="28"/>
        </w:rPr>
        <w:t xml:space="preserve"> </w:t>
      </w:r>
      <w:r w:rsidRPr="00BF0E6E">
        <w:rPr>
          <w:rFonts w:ascii="宋体" w:hAnsi="宋体" w:hint="eastAsia"/>
          <w:b w:val="0"/>
          <w:bCs/>
          <w:sz w:val="28"/>
        </w:rPr>
        <w:t>日</w:t>
      </w:r>
    </w:p>
    <w:p w:rsidR="00CC4C35" w:rsidRDefault="00F04CF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C79C0">
        <w:rPr>
          <w:rFonts w:ascii="Cambria" w:hAnsi="Cambria" w:cs="Times New Roman"/>
          <w:bCs/>
          <w:sz w:val="28"/>
          <w:szCs w:val="32"/>
        </w:rPr>
        <w:tab/>
      </w:r>
      <w:r w:rsidR="00FC79C0" w:rsidRPr="00BF0E6E">
        <w:rPr>
          <w:rFonts w:ascii="宋体" w:hAnsi="宋体" w:hint="eastAsia"/>
          <w:b w:val="0"/>
          <w:bCs/>
          <w:sz w:val="28"/>
        </w:rPr>
        <w:t>邓泽帅</w:t>
      </w:r>
    </w:p>
    <w:p w:rsidR="00CC4C35" w:rsidRDefault="00F04CF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C79C0">
        <w:rPr>
          <w:rFonts w:ascii="Cambria" w:hAnsi="Cambria" w:cs="Times New Roman"/>
          <w:bCs/>
          <w:sz w:val="28"/>
          <w:szCs w:val="32"/>
        </w:rPr>
        <w:tab/>
      </w:r>
    </w:p>
    <w:p w:rsidR="00C63E21" w:rsidRPr="00BF0E6E" w:rsidRDefault="00C63E21" w:rsidP="001C7E69">
      <w:pPr>
        <w:pStyle w:val="a6"/>
        <w:numPr>
          <w:ilvl w:val="0"/>
          <w:numId w:val="6"/>
        </w:numPr>
        <w:ind w:firstLineChars="0"/>
      </w:pPr>
      <w:r w:rsidRPr="00BF0E6E">
        <w:rPr>
          <w:rFonts w:hint="eastAsia"/>
        </w:rPr>
        <w:t>进一步理解线性回归和梯度下降的原理。</w:t>
      </w:r>
    </w:p>
    <w:p w:rsidR="00C63E21" w:rsidRPr="00BF0E6E" w:rsidRDefault="00C63E21" w:rsidP="001C7E69">
      <w:pPr>
        <w:pStyle w:val="a6"/>
        <w:numPr>
          <w:ilvl w:val="0"/>
          <w:numId w:val="6"/>
        </w:numPr>
        <w:ind w:firstLineChars="0"/>
      </w:pPr>
      <w:r w:rsidRPr="00BF0E6E">
        <w:rPr>
          <w:rFonts w:hint="eastAsia"/>
        </w:rPr>
        <w:t>在小规模数据集上实践。</w:t>
      </w:r>
    </w:p>
    <w:p w:rsidR="00C63E21" w:rsidRPr="00BF0E6E" w:rsidRDefault="00C63E21" w:rsidP="001C7E69">
      <w:pPr>
        <w:pStyle w:val="a6"/>
        <w:numPr>
          <w:ilvl w:val="0"/>
          <w:numId w:val="6"/>
        </w:numPr>
        <w:ind w:firstLineChars="0"/>
      </w:pPr>
      <w:r w:rsidRPr="00BF0E6E">
        <w:rPr>
          <w:rFonts w:hint="eastAsia"/>
        </w:rPr>
        <w:t>体会优化</w:t>
      </w:r>
      <w:proofErr w:type="gramStart"/>
      <w:r w:rsidRPr="00BF0E6E">
        <w:rPr>
          <w:rFonts w:hint="eastAsia"/>
        </w:rPr>
        <w:t>和调参的</w:t>
      </w:r>
      <w:proofErr w:type="gramEnd"/>
      <w:r w:rsidRPr="00BF0E6E">
        <w:rPr>
          <w:rFonts w:hint="eastAsia"/>
        </w:rPr>
        <w:t>过程。</w:t>
      </w:r>
    </w:p>
    <w:p w:rsidR="00CC4C35" w:rsidRDefault="00F04CF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BF0E6E" w:rsidRPr="00391923" w:rsidRDefault="00BF0E6E" w:rsidP="00391923">
      <w:pPr>
        <w:pStyle w:val="a6"/>
        <w:numPr>
          <w:ilvl w:val="0"/>
          <w:numId w:val="5"/>
        </w:numPr>
        <w:ind w:firstLineChars="0"/>
      </w:pPr>
      <w:r w:rsidRPr="00391923">
        <w:rPr>
          <w:rFonts w:hint="eastAsia"/>
        </w:rPr>
        <w:t>线性回归使用的是</w:t>
      </w:r>
      <w:r w:rsidRPr="00391923">
        <w:rPr>
          <w:rFonts w:hint="eastAsia"/>
        </w:rPr>
        <w:t>LIBSVM Data</w:t>
      </w:r>
      <w:r w:rsidRPr="00391923">
        <w:rPr>
          <w:rFonts w:hint="eastAsia"/>
        </w:rPr>
        <w:t>中的</w:t>
      </w:r>
      <w:r w:rsidRPr="00391923">
        <w:rPr>
          <w:rFonts w:hint="eastAsia"/>
        </w:rPr>
        <w:t>Housing</w:t>
      </w:r>
      <w:r w:rsidRPr="00391923">
        <w:rPr>
          <w:rFonts w:hint="eastAsia"/>
        </w:rPr>
        <w:t>数据，包含</w:t>
      </w:r>
      <w:r w:rsidRPr="00391923">
        <w:rPr>
          <w:rFonts w:hint="eastAsia"/>
        </w:rPr>
        <w:t>506</w:t>
      </w:r>
      <w:r w:rsidRPr="00391923">
        <w:rPr>
          <w:rFonts w:hint="eastAsia"/>
        </w:rPr>
        <w:t>个样本，每个样本有</w:t>
      </w:r>
      <w:r w:rsidRPr="00391923">
        <w:rPr>
          <w:rFonts w:hint="eastAsia"/>
        </w:rPr>
        <w:t>13</w:t>
      </w:r>
      <w:r w:rsidRPr="00391923">
        <w:rPr>
          <w:rFonts w:hint="eastAsia"/>
        </w:rPr>
        <w:t>个属性。请自行下载</w:t>
      </w:r>
      <w:r w:rsidRPr="00391923">
        <w:rPr>
          <w:rFonts w:hint="eastAsia"/>
        </w:rPr>
        <w:t>scaled</w:t>
      </w:r>
      <w:r w:rsidRPr="00391923">
        <w:rPr>
          <w:rFonts w:hint="eastAsia"/>
        </w:rPr>
        <w:t>版本，并将其切分为训练集，验证集。</w:t>
      </w:r>
      <w:r w:rsidRPr="00391923">
        <w:rPr>
          <w:rFonts w:hint="eastAsia"/>
        </w:rPr>
        <w:t xml:space="preserve"> </w:t>
      </w:r>
    </w:p>
    <w:p w:rsidR="00BF0E6E" w:rsidRPr="00391923" w:rsidRDefault="00BF0E6E" w:rsidP="00391923">
      <w:pPr>
        <w:pStyle w:val="a6"/>
        <w:numPr>
          <w:ilvl w:val="0"/>
          <w:numId w:val="5"/>
        </w:numPr>
        <w:ind w:firstLineChars="0"/>
      </w:pPr>
      <w:r w:rsidRPr="00391923">
        <w:rPr>
          <w:rFonts w:hint="eastAsia"/>
        </w:rPr>
        <w:t>线性分类使用的是</w:t>
      </w:r>
      <w:r w:rsidRPr="00391923">
        <w:rPr>
          <w:rFonts w:hint="eastAsia"/>
        </w:rPr>
        <w:t>LIBSVM Data</w:t>
      </w:r>
      <w:r w:rsidRPr="00391923">
        <w:rPr>
          <w:rFonts w:hint="eastAsia"/>
        </w:rPr>
        <w:t>中的</w:t>
      </w:r>
      <w:proofErr w:type="spellStart"/>
      <w:r w:rsidRPr="00391923">
        <w:rPr>
          <w:rFonts w:hint="eastAsia"/>
        </w:rPr>
        <w:t>australian</w:t>
      </w:r>
      <w:proofErr w:type="spellEnd"/>
      <w:r w:rsidRPr="00391923">
        <w:rPr>
          <w:rFonts w:hint="eastAsia"/>
        </w:rPr>
        <w:t>数据，包含</w:t>
      </w:r>
      <w:r w:rsidRPr="00391923">
        <w:rPr>
          <w:rFonts w:hint="eastAsia"/>
        </w:rPr>
        <w:t>690</w:t>
      </w:r>
      <w:r w:rsidRPr="00391923">
        <w:rPr>
          <w:rFonts w:hint="eastAsia"/>
        </w:rPr>
        <w:t>个样本，每个样本有</w:t>
      </w:r>
      <w:r w:rsidRPr="00391923">
        <w:rPr>
          <w:rFonts w:hint="eastAsia"/>
        </w:rPr>
        <w:t xml:space="preserve">14 </w:t>
      </w:r>
      <w:proofErr w:type="gramStart"/>
      <w:r w:rsidRPr="00391923">
        <w:rPr>
          <w:rFonts w:hint="eastAsia"/>
        </w:rPr>
        <w:t>个</w:t>
      </w:r>
      <w:proofErr w:type="gramEnd"/>
      <w:r w:rsidRPr="00391923">
        <w:rPr>
          <w:rFonts w:hint="eastAsia"/>
        </w:rPr>
        <w:t>属性。请自行下载</w:t>
      </w:r>
      <w:r w:rsidRPr="00391923">
        <w:rPr>
          <w:rFonts w:hint="eastAsia"/>
        </w:rPr>
        <w:t>scaled</w:t>
      </w:r>
      <w:r w:rsidRPr="00391923">
        <w:rPr>
          <w:rFonts w:hint="eastAsia"/>
        </w:rPr>
        <w:t>版本，并将其切分为训练集，验证集。</w:t>
      </w:r>
    </w:p>
    <w:p w:rsidR="00BD7901" w:rsidRPr="003A440C" w:rsidRDefault="00F04CFD" w:rsidP="003A440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D7901" w:rsidRPr="00BD7901" w:rsidRDefault="00BD7901" w:rsidP="00BD7901">
      <w:r w:rsidRPr="00BD7901">
        <w:rPr>
          <w:i/>
          <w:iCs/>
        </w:rPr>
        <w:t>线性回归和梯度下降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读取实验数据，使用</w:t>
      </w:r>
      <w:proofErr w:type="spellStart"/>
      <w:r w:rsidRPr="00BD7901">
        <w:t>sklearn</w:t>
      </w:r>
      <w:proofErr w:type="spellEnd"/>
      <w:r w:rsidRPr="00BD7901">
        <w:t>库的</w:t>
      </w:r>
      <w:r w:rsidRPr="00BD7901">
        <w:rPr>
          <w:rFonts w:hint="eastAsia"/>
        </w:rPr>
        <w:fldChar w:fldCharType="begin"/>
      </w:r>
      <w:r w:rsidRPr="00BD7901">
        <w:rPr>
          <w:rFonts w:hint="eastAsia"/>
        </w:rPr>
        <w:instrText xml:space="preserve"> HYPERLINK "http://scikit-learn.org/stable/modules/generated/sklearn.datasets.load_svmlight_file.html" \t "_blank" </w:instrText>
      </w:r>
      <w:r w:rsidRPr="00BD7901">
        <w:rPr>
          <w:rFonts w:hint="eastAsia"/>
        </w:rPr>
        <w:fldChar w:fldCharType="separate"/>
      </w:r>
      <w:r w:rsidRPr="00BD7901">
        <w:rPr>
          <w:rStyle w:val="a8"/>
        </w:rPr>
        <w:t>load_svmlight_file</w:t>
      </w:r>
      <w:r w:rsidRPr="00BD7901">
        <w:rPr>
          <w:rFonts w:hint="eastAsia"/>
        </w:rPr>
        <w:fldChar w:fldCharType="end"/>
      </w:r>
      <w:r w:rsidRPr="00BD7901">
        <w:t>函数读取数据。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将数据集切分为训练集和验证集，本次实验不切分测试集。使用</w:t>
      </w:r>
      <w:hyperlink r:id="rId12" w:tgtFrame="_blank" w:history="1">
        <w:r w:rsidRPr="00BD7901">
          <w:rPr>
            <w:rStyle w:val="a8"/>
          </w:rPr>
          <w:t>train_test_split</w:t>
        </w:r>
      </w:hyperlink>
      <w:r w:rsidRPr="00BD7901">
        <w:t>函数切分数据集。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线性模型参数初始化，可以</w:t>
      </w:r>
      <w:proofErr w:type="gramStart"/>
      <w:r w:rsidRPr="00BD7901">
        <w:t>考虑全零</w:t>
      </w:r>
      <w:proofErr w:type="gramEnd"/>
      <w:r w:rsidRPr="00BD7901">
        <w:t>初始化，随机初始化或者正态分布初始化。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选择</w:t>
      </w:r>
      <w:r w:rsidRPr="00BD7901">
        <w:t>Loss</w:t>
      </w:r>
      <w:r w:rsidRPr="00BD7901">
        <w:t>函数及对其求导，过程详见课件</w:t>
      </w:r>
      <w:r w:rsidRPr="00BD7901">
        <w:t>ppt</w:t>
      </w:r>
      <w:r w:rsidRPr="00BD7901">
        <w:t>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求得</w:t>
      </w:r>
      <w:r w:rsidRPr="00BD7901">
        <w:rPr>
          <w:b/>
          <w:bCs/>
        </w:rPr>
        <w:t>所有样本</w:t>
      </w:r>
      <w:r w:rsidRPr="00BD7901">
        <w:t>对</w:t>
      </w:r>
      <w:r w:rsidRPr="00BD7901">
        <w:t>Loss</w:t>
      </w:r>
      <w:r w:rsidRPr="00BD7901">
        <w:t>函数的梯度。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取梯度的负方向，记为</w:t>
      </w:r>
      <w:r w:rsidR="003A440C">
        <w:rPr>
          <w:rFonts w:hint="eastAsia"/>
        </w:rPr>
        <w:t>G</w:t>
      </w:r>
      <w:r w:rsidRPr="00BD7901">
        <w:t>。</w:t>
      </w:r>
    </w:p>
    <w:p w:rsidR="00BD7901" w:rsidRPr="00BD7901" w:rsidRDefault="00BD7901" w:rsidP="00433244">
      <w:pPr>
        <w:numPr>
          <w:ilvl w:val="0"/>
          <w:numId w:val="3"/>
        </w:numPr>
      </w:pPr>
      <w:r w:rsidRPr="00BD7901">
        <w:t>更新模型参数，</w:t>
      </w:r>
      <w:r w:rsidR="003A440C">
        <w:rPr>
          <w:rFonts w:hint="eastAsia"/>
        </w:rPr>
        <w:t xml:space="preserve"> </w:t>
      </w:r>
      <w:r w:rsidR="003A440C">
        <w:t>W_t=W_t-</w:t>
      </w:r>
      <w:r w:rsidR="003A440C" w:rsidRPr="00433244">
        <w:rPr>
          <w:sz w:val="21"/>
        </w:rPr>
        <w:t>1</w:t>
      </w:r>
      <w:r w:rsidR="003A440C">
        <w:t xml:space="preserve"> + </w:t>
      </w:r>
      <w:r w:rsidR="00433244" w:rsidRPr="00433244">
        <w:rPr>
          <w:rFonts w:hint="eastAsia"/>
        </w:rPr>
        <w:t>η</w:t>
      </w:r>
      <w:r w:rsidR="003A440C">
        <w:t>D</w:t>
      </w:r>
      <w:r w:rsidRPr="00BD7901">
        <w:t>。</w:t>
      </w:r>
      <w:r w:rsidR="00433244" w:rsidRPr="00433244">
        <w:rPr>
          <w:rFonts w:hint="eastAsia"/>
        </w:rPr>
        <w:t>η</w:t>
      </w:r>
      <w:r w:rsidRPr="00BD7901">
        <w:t>为学习率，是人为调整的超参数。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在训练集上测试并得到</w:t>
      </w:r>
      <w:r w:rsidRPr="00BD7901">
        <w:t>Loss</w:t>
      </w:r>
      <w:r w:rsidRPr="00BD7901">
        <w:t>函数值，在验证集上测试并得到</w:t>
      </w:r>
      <w:r w:rsidRPr="00BD7901">
        <w:t>Loss</w:t>
      </w:r>
      <w:r w:rsidRPr="00BD7901">
        <w:t>函数值。</w:t>
      </w:r>
    </w:p>
    <w:p w:rsidR="00BD7901" w:rsidRPr="00BD7901" w:rsidRDefault="00BD7901" w:rsidP="00BD7901">
      <w:pPr>
        <w:numPr>
          <w:ilvl w:val="0"/>
          <w:numId w:val="3"/>
        </w:numPr>
      </w:pPr>
      <w:r w:rsidRPr="00BD7901">
        <w:t>重复步骤</w:t>
      </w:r>
      <w:r w:rsidRPr="00BD7901">
        <w:t>5-8</w:t>
      </w:r>
      <w:r w:rsidRPr="00BD7901">
        <w:t>若干次，</w:t>
      </w:r>
      <w:r w:rsidRPr="00BD7901">
        <w:rPr>
          <w:b/>
          <w:bCs/>
        </w:rPr>
        <w:t>画出和随迭代次数的变化图</w:t>
      </w:r>
      <w:r w:rsidRPr="00BD7901">
        <w:t>。</w:t>
      </w:r>
    </w:p>
    <w:p w:rsidR="00BD7901" w:rsidRPr="00BD7901" w:rsidRDefault="00E054EE" w:rsidP="00BD7901">
      <w:r>
        <w:pict>
          <v:rect id="_x0000_i1025" style="width:0;height:1.5pt" o:hralign="center" o:hrstd="t" o:hrnoshade="t" o:hr="t" fillcolor="#2c3e50" stroked="f"/>
        </w:pict>
      </w:r>
    </w:p>
    <w:p w:rsidR="003A440C" w:rsidRDefault="003A440C" w:rsidP="00BD7901">
      <w:pPr>
        <w:rPr>
          <w:i/>
          <w:iCs/>
        </w:rPr>
      </w:pPr>
    </w:p>
    <w:p w:rsidR="00BD7901" w:rsidRPr="00BD7901" w:rsidRDefault="00BD7901" w:rsidP="00BD7901">
      <w:r w:rsidRPr="00BD7901">
        <w:rPr>
          <w:i/>
          <w:iCs/>
        </w:rPr>
        <w:t>线性分类和梯度下降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读取实验数据，使用</w:t>
      </w:r>
      <w:proofErr w:type="spellStart"/>
      <w:r w:rsidRPr="00BD7901">
        <w:t>sklearn</w:t>
      </w:r>
      <w:proofErr w:type="spellEnd"/>
      <w:r w:rsidRPr="00BD7901">
        <w:t>库的</w:t>
      </w:r>
      <w:hyperlink r:id="rId13" w:tgtFrame="_blank" w:history="1">
        <w:r w:rsidRPr="00BD7901">
          <w:rPr>
            <w:rStyle w:val="a8"/>
          </w:rPr>
          <w:t>load_svmlight_file</w:t>
        </w:r>
      </w:hyperlink>
      <w:r w:rsidRPr="00BD7901">
        <w:t>函数读取数据。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将数据集切分为训练集和验证集，本次实验不切分测试集。使用</w:t>
      </w:r>
      <w:hyperlink r:id="rId14" w:tgtFrame="_blank" w:history="1">
        <w:r w:rsidRPr="00BD7901">
          <w:rPr>
            <w:rStyle w:val="a8"/>
          </w:rPr>
          <w:t>train_test_split</w:t>
        </w:r>
      </w:hyperlink>
      <w:r w:rsidRPr="00BD7901">
        <w:t>函数切分数据集。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支持</w:t>
      </w:r>
      <w:proofErr w:type="gramStart"/>
      <w:r w:rsidRPr="00BD7901">
        <w:t>向量机</w:t>
      </w:r>
      <w:proofErr w:type="gramEnd"/>
      <w:r w:rsidRPr="00BD7901">
        <w:t>模型参数初始化，可以</w:t>
      </w:r>
      <w:proofErr w:type="gramStart"/>
      <w:r w:rsidRPr="00BD7901">
        <w:t>考虑全零</w:t>
      </w:r>
      <w:proofErr w:type="gramEnd"/>
      <w:r w:rsidRPr="00BD7901">
        <w:t>初始化，随机初始化或者正态分布初始化。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选择</w:t>
      </w:r>
      <w:r w:rsidRPr="00BD7901">
        <w:t>Loss</w:t>
      </w:r>
      <w:r w:rsidRPr="00BD7901">
        <w:t>函数及对其求导，过程详见课件</w:t>
      </w:r>
      <w:r w:rsidRPr="00BD7901">
        <w:t>ppt</w:t>
      </w:r>
      <w:r w:rsidRPr="00BD7901">
        <w:t>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求得</w:t>
      </w:r>
      <w:r w:rsidRPr="00BD7901">
        <w:rPr>
          <w:b/>
          <w:bCs/>
        </w:rPr>
        <w:t>所有样本</w:t>
      </w:r>
      <w:r w:rsidRPr="00BD7901">
        <w:t>对</w:t>
      </w:r>
      <w:r w:rsidRPr="00BD7901">
        <w:t>Loss</w:t>
      </w:r>
      <w:r w:rsidRPr="00BD7901">
        <w:t>函数的梯度</w:t>
      </w:r>
      <w:r w:rsidR="00B33A34">
        <w:rPr>
          <w:rFonts w:hint="eastAsia"/>
        </w:rPr>
        <w:t>G</w:t>
      </w:r>
      <w:r w:rsidRPr="00BD7901">
        <w:t>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取梯度</w:t>
      </w:r>
      <w:r w:rsidR="00B33A34">
        <w:rPr>
          <w:rFonts w:hint="eastAsia"/>
        </w:rPr>
        <w:t>G</w:t>
      </w:r>
      <w:r w:rsidRPr="00BD7901">
        <w:t>的负方向，记为</w:t>
      </w:r>
      <w:r w:rsidR="00B33A34">
        <w:rPr>
          <w:rFonts w:hint="eastAsia"/>
        </w:rPr>
        <w:t>D</w:t>
      </w:r>
      <w:r w:rsidRPr="00BD7901">
        <w:t>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lastRenderedPageBreak/>
        <w:t>更新模型参数，</w:t>
      </w:r>
      <w:r w:rsidR="00B33A34">
        <w:t>W_t=W_t-</w:t>
      </w:r>
      <w:r w:rsidR="00B33A34" w:rsidRPr="00433244">
        <w:rPr>
          <w:sz w:val="21"/>
        </w:rPr>
        <w:t>1</w:t>
      </w:r>
      <w:r w:rsidR="00B33A34">
        <w:t xml:space="preserve"> + </w:t>
      </w:r>
      <w:r w:rsidR="00B33A34" w:rsidRPr="00433244">
        <w:rPr>
          <w:rFonts w:hint="eastAsia"/>
        </w:rPr>
        <w:t>η</w:t>
      </w:r>
      <w:r w:rsidR="00B33A34">
        <w:t>D</w:t>
      </w:r>
      <w:r w:rsidRPr="00BD7901">
        <w:t>。</w:t>
      </w:r>
      <w:r w:rsidR="00B33A34" w:rsidRPr="00433244">
        <w:rPr>
          <w:rFonts w:hint="eastAsia"/>
        </w:rPr>
        <w:t>η</w:t>
      </w:r>
      <w:r w:rsidRPr="00BD7901">
        <w:t>为学习率，是人为调整的超参数。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选择合适的阈值，将计算结果</w:t>
      </w:r>
      <w:r w:rsidRPr="00BD7901">
        <w:rPr>
          <w:b/>
          <w:bCs/>
        </w:rPr>
        <w:t>大于阈值的标记为正类，反之为负类</w:t>
      </w:r>
      <w:r w:rsidRPr="00BD7901">
        <w:t>。在训练集上测试并得到</w:t>
      </w:r>
      <w:r w:rsidRPr="00BD7901">
        <w:t>Loss</w:t>
      </w:r>
      <w:r w:rsidRPr="00BD7901">
        <w:t>函数值，在验证集上测试并得到</w:t>
      </w:r>
      <w:r w:rsidRPr="00BD7901">
        <w:t>Loss</w:t>
      </w:r>
      <w:r w:rsidRPr="00BD7901">
        <w:t>函数值。</w:t>
      </w:r>
    </w:p>
    <w:p w:rsidR="00BD7901" w:rsidRPr="00BD7901" w:rsidRDefault="00BD7901" w:rsidP="00BD7901">
      <w:pPr>
        <w:numPr>
          <w:ilvl w:val="0"/>
          <w:numId w:val="4"/>
        </w:numPr>
      </w:pPr>
      <w:r w:rsidRPr="00BD7901">
        <w:t>重复步骤</w:t>
      </w:r>
      <w:r w:rsidRPr="00BD7901">
        <w:t>5-8</w:t>
      </w:r>
      <w:r w:rsidRPr="00BD7901">
        <w:t>若干次，</w:t>
      </w:r>
      <w:r w:rsidRPr="00BD7901">
        <w:rPr>
          <w:b/>
          <w:bCs/>
        </w:rPr>
        <w:t>画出和随迭代次数的变化图</w:t>
      </w:r>
      <w:r w:rsidRPr="00BD7901">
        <w:t>。</w:t>
      </w:r>
    </w:p>
    <w:p w:rsidR="00BD7901" w:rsidRPr="00BD7901" w:rsidRDefault="00BD7901" w:rsidP="00BD7901"/>
    <w:p w:rsidR="00CC4C35" w:rsidRDefault="00F04CF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C4C35" w:rsidRDefault="00F04CFD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BB2F6B" w:rsidRDefault="00BB2F6B" w:rsidP="00BB2F6B">
      <w:pPr>
        <w:ind w:leftChars="250" w:left="600" w:firstLine="0"/>
      </w:pPr>
      <w:r>
        <w:tab/>
      </w:r>
      <w:r>
        <w:rPr>
          <w:rFonts w:hint="eastAsia"/>
        </w:rPr>
        <w:t>线性回归：</w:t>
      </w:r>
      <w:r>
        <w:tab/>
      </w:r>
    </w:p>
    <w:p w:rsidR="00BB2F6B" w:rsidRDefault="007D04D0" w:rsidP="00BB2F6B">
      <w:pPr>
        <w:ind w:leftChars="250" w:left="600" w:firstLine="0"/>
      </w:pPr>
      <w:r>
        <w:rPr>
          <w:noProof/>
        </w:rPr>
        <w:drawing>
          <wp:inline distT="0" distB="0" distL="0" distR="0" wp14:anchorId="74D89984" wp14:editId="41BE1535">
            <wp:extent cx="5274310" cy="1005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6B" w:rsidRDefault="00BB2F6B" w:rsidP="00BB2F6B">
      <w:pPr>
        <w:ind w:leftChars="250" w:left="600" w:firstLine="0"/>
      </w:pPr>
      <w:r>
        <w:tab/>
      </w:r>
      <w:r>
        <w:rPr>
          <w:rFonts w:hint="eastAsia"/>
        </w:rPr>
        <w:t>线性分类：</w:t>
      </w:r>
      <w:r>
        <w:tab/>
      </w:r>
    </w:p>
    <w:p w:rsidR="0043083E" w:rsidRPr="007D04D0" w:rsidRDefault="007D04D0" w:rsidP="007D04D0">
      <w:pPr>
        <w:ind w:leftChars="250" w:left="600" w:firstLine="0"/>
      </w:pPr>
      <w:r>
        <w:rPr>
          <w:noProof/>
        </w:rPr>
        <w:drawing>
          <wp:inline distT="0" distB="0" distL="0" distR="0" wp14:anchorId="54806EC2" wp14:editId="1599BDFD">
            <wp:extent cx="5274310" cy="2109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35" w:rsidRDefault="00F04CF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705F5" w:rsidRDefault="00E705F5" w:rsidP="00E705F5">
      <w:r>
        <w:tab/>
      </w:r>
      <w:r>
        <w:rPr>
          <w:rFonts w:hint="eastAsia"/>
        </w:rPr>
        <w:t>线性回归：</w:t>
      </w:r>
      <w:r w:rsidR="00D04F18" w:rsidRPr="00D04F18">
        <w:rPr>
          <w:rFonts w:hint="eastAsia"/>
        </w:rPr>
        <w:t>离差平方和</w:t>
      </w:r>
    </w:p>
    <w:p w:rsidR="00E705F5" w:rsidRPr="00E705F5" w:rsidRDefault="00E705F5" w:rsidP="00E705F5">
      <w:r>
        <w:tab/>
      </w:r>
      <w:r>
        <w:rPr>
          <w:rFonts w:hint="eastAsia"/>
        </w:rPr>
        <w:t>线性分类：交叉验证</w:t>
      </w:r>
    </w:p>
    <w:p w:rsidR="00E705F5" w:rsidRDefault="00F04CFD" w:rsidP="00904EB7">
      <w:pPr>
        <w:pStyle w:val="2"/>
        <w:numPr>
          <w:ilvl w:val="0"/>
          <w:numId w:val="7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705F5" w:rsidRDefault="00E705F5" w:rsidP="00E705F5">
      <w:pPr>
        <w:ind w:leftChars="250" w:left="600" w:firstLine="0"/>
      </w:pPr>
      <w:r>
        <w:tab/>
      </w:r>
      <w:r>
        <w:rPr>
          <w:rFonts w:hint="eastAsia"/>
        </w:rPr>
        <w:t>线性回归：</w:t>
      </w:r>
      <w:proofErr w:type="gramStart"/>
      <w:r>
        <w:rPr>
          <w:rFonts w:hint="eastAsia"/>
        </w:rPr>
        <w:t>全零初始化</w:t>
      </w:r>
      <w:proofErr w:type="gramEnd"/>
    </w:p>
    <w:p w:rsidR="00E705F5" w:rsidRPr="00E705F5" w:rsidRDefault="00E705F5" w:rsidP="00243004">
      <w:pPr>
        <w:ind w:leftChars="250" w:left="600" w:firstLine="0"/>
      </w:pPr>
      <w:r>
        <w:tab/>
      </w:r>
      <w:r>
        <w:rPr>
          <w:rFonts w:hint="eastAsia"/>
        </w:rPr>
        <w:t>线性分类：随机初始化</w:t>
      </w:r>
    </w:p>
    <w:p w:rsidR="00CC4C35" w:rsidRDefault="00F04CFD" w:rsidP="00904EB7">
      <w:pPr>
        <w:pStyle w:val="2"/>
        <w:numPr>
          <w:ilvl w:val="0"/>
          <w:numId w:val="7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C752F" w:rsidRDefault="004C752F" w:rsidP="004C752F">
      <w:pPr>
        <w:ind w:leftChars="250" w:left="600" w:firstLine="0"/>
      </w:pPr>
      <w:r>
        <w:tab/>
      </w:r>
      <w:r>
        <w:rPr>
          <w:rFonts w:hint="eastAsia"/>
        </w:rPr>
        <w:t>线性回归：</w:t>
      </w:r>
      <w:r>
        <w:tab/>
      </w:r>
      <w:r>
        <w:rPr>
          <w:rFonts w:hint="eastAsia"/>
        </w:rPr>
        <w:t>loss</w:t>
      </w:r>
      <w:r>
        <w:rPr>
          <w:rFonts w:hint="eastAsia"/>
        </w:rPr>
        <w:t>：</w:t>
      </w:r>
    </w:p>
    <w:p w:rsidR="004C752F" w:rsidRDefault="004C752F" w:rsidP="004C752F">
      <w:pPr>
        <w:ind w:leftChars="250" w:left="60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梯度</w:t>
      </w:r>
      <w:r>
        <w:t xml:space="preserve"> </w:t>
      </w:r>
    </w:p>
    <w:p w:rsidR="00904EB7" w:rsidRDefault="004C752F" w:rsidP="00904EB7">
      <w:pPr>
        <w:ind w:leftChars="250" w:left="600" w:firstLine="0"/>
      </w:pPr>
      <w:r>
        <w:tab/>
      </w:r>
      <w:r>
        <w:rPr>
          <w:rFonts w:hint="eastAsia"/>
        </w:rPr>
        <w:t>线性分类：</w:t>
      </w:r>
      <w:r w:rsidR="00904EB7">
        <w:tab/>
      </w:r>
      <w:r w:rsidR="00904EB7">
        <w:rPr>
          <w:rFonts w:hint="eastAsia"/>
        </w:rPr>
        <w:t>loss</w:t>
      </w:r>
      <w:r w:rsidR="00904EB7">
        <w:rPr>
          <w:rFonts w:hint="eastAsia"/>
        </w:rPr>
        <w:t>：</w:t>
      </w:r>
    </w:p>
    <w:p w:rsidR="00904EB7" w:rsidRDefault="00904EB7" w:rsidP="00904EB7">
      <w:pPr>
        <w:ind w:leftChars="250" w:left="60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梯度</w:t>
      </w:r>
      <w:r>
        <w:t xml:space="preserve"> </w:t>
      </w:r>
    </w:p>
    <w:p w:rsidR="00CC4C35" w:rsidRDefault="00F04CF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C4C35" w:rsidRDefault="00F04CF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4C752F" w:rsidRDefault="004C752F" w:rsidP="004C752F">
      <w:pPr>
        <w:ind w:leftChars="250" w:left="600" w:firstLine="0"/>
      </w:pPr>
      <w:r>
        <w:tab/>
      </w:r>
      <w:r>
        <w:tab/>
      </w:r>
      <w:r>
        <w:rPr>
          <w:rFonts w:hint="eastAsia"/>
        </w:rPr>
        <w:t>线性回归：</w:t>
      </w:r>
      <w:r>
        <w:tab/>
      </w:r>
    </w:p>
    <w:p w:rsidR="004C752F" w:rsidRDefault="004C752F" w:rsidP="004C752F">
      <w:pPr>
        <w:ind w:leftChars="250" w:left="600" w:firstLine="0"/>
      </w:pPr>
      <w:r>
        <w:tab/>
      </w:r>
      <w:r>
        <w:tab/>
      </w:r>
      <w:r>
        <w:tab/>
      </w:r>
      <w:r>
        <w:tab/>
      </w:r>
      <w:r>
        <w:tab/>
      </w:r>
      <w:r w:rsidR="001220AC">
        <w:rPr>
          <w:noProof/>
        </w:rPr>
        <w:drawing>
          <wp:inline distT="0" distB="0" distL="0" distR="0" wp14:anchorId="0E1D7CEB" wp14:editId="3A958DA0">
            <wp:extent cx="3292125" cy="95258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2F" w:rsidRDefault="004C752F" w:rsidP="004C752F">
      <w:pPr>
        <w:ind w:leftChars="250" w:left="600" w:firstLine="0"/>
      </w:pPr>
      <w:r>
        <w:tab/>
      </w:r>
      <w:r>
        <w:tab/>
      </w:r>
      <w:r>
        <w:rPr>
          <w:rFonts w:hint="eastAsia"/>
        </w:rPr>
        <w:t>线性分类：</w:t>
      </w:r>
      <w:r>
        <w:tab/>
      </w:r>
    </w:p>
    <w:p w:rsidR="001220AC" w:rsidRDefault="001220AC" w:rsidP="004C752F">
      <w:pPr>
        <w:ind w:leftChars="250" w:left="60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9BB393" wp14:editId="43A0434A">
            <wp:extent cx="3322320" cy="5105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613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2F" w:rsidRDefault="004C752F" w:rsidP="004C752F">
      <w:pPr>
        <w:ind w:leftChars="250" w:left="600" w:firstLine="0"/>
      </w:pPr>
    </w:p>
    <w:p w:rsidR="00CC4C35" w:rsidRDefault="00F04CF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CC4C35" w:rsidRDefault="00F04CF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265B2C" w:rsidRDefault="00025DD8" w:rsidP="00265B2C">
      <w:r>
        <w:tab/>
      </w:r>
      <w:r>
        <w:tab/>
      </w:r>
      <w:r>
        <w:rPr>
          <w:rFonts w:hint="eastAsia"/>
        </w:rPr>
        <w:t>线性回归：</w:t>
      </w:r>
    </w:p>
    <w:p w:rsidR="00265B2C" w:rsidRDefault="00025DD8" w:rsidP="00265B2C">
      <w:pPr>
        <w:ind w:left="1260"/>
      </w:pPr>
      <w:r w:rsidRPr="00025DD8">
        <w:rPr>
          <w:rFonts w:cs="Times New Roman"/>
          <w:color w:val="000000"/>
          <w:szCs w:val="21"/>
        </w:rPr>
        <w:t>minimal train loss:  11.4968753689</w:t>
      </w:r>
    </w:p>
    <w:p w:rsidR="00025DD8" w:rsidRPr="00025DD8" w:rsidRDefault="00025DD8" w:rsidP="00265B2C">
      <w:pPr>
        <w:ind w:left="1260"/>
      </w:pPr>
      <w:r w:rsidRPr="00025DD8">
        <w:rPr>
          <w:rFonts w:eastAsia="宋体" w:cs="Times New Roman"/>
          <w:color w:val="000000"/>
          <w:kern w:val="0"/>
          <w:szCs w:val="21"/>
        </w:rPr>
        <w:t>minimal test loss:  10.4454852119</w:t>
      </w:r>
    </w:p>
    <w:p w:rsidR="00025DD8" w:rsidRDefault="00025DD8" w:rsidP="00025DD8">
      <w:r>
        <w:tab/>
      </w:r>
      <w:r>
        <w:tab/>
      </w:r>
      <w:r>
        <w:rPr>
          <w:rFonts w:hint="eastAsia"/>
        </w:rPr>
        <w:t>线性分类：</w:t>
      </w:r>
    </w:p>
    <w:p w:rsidR="00265B2C" w:rsidRPr="00265B2C" w:rsidRDefault="00265B2C" w:rsidP="00265B2C">
      <w:pPr>
        <w:pStyle w:val="HTML"/>
        <w:shd w:val="clear" w:color="auto" w:fill="FFFFFF"/>
        <w:wordWrap w:val="0"/>
        <w:spacing w:line="255" w:lineRule="atLeast"/>
        <w:ind w:leftChars="700" w:left="1680"/>
        <w:textAlignment w:val="baseline"/>
        <w:rPr>
          <w:rFonts w:ascii="Times New Roman" w:hAnsi="Times New Roman" w:cs="Times New Roman"/>
          <w:color w:val="000000"/>
          <w:szCs w:val="21"/>
        </w:rPr>
      </w:pPr>
      <w:r w:rsidRPr="00265B2C">
        <w:rPr>
          <w:rFonts w:ascii="Times New Roman" w:hAnsi="Times New Roman" w:cs="Times New Roman"/>
          <w:color w:val="000000"/>
          <w:szCs w:val="21"/>
        </w:rPr>
        <w:t>min</w:t>
      </w:r>
      <w:r>
        <w:rPr>
          <w:rFonts w:ascii="Times New Roman" w:hAnsi="Times New Roman" w:cs="Times New Roman" w:hint="eastAsia"/>
          <w:color w:val="000000"/>
          <w:szCs w:val="21"/>
        </w:rPr>
        <w:t>i</w:t>
      </w:r>
      <w:r w:rsidRPr="00265B2C">
        <w:rPr>
          <w:rFonts w:ascii="Times New Roman" w:hAnsi="Times New Roman" w:cs="Times New Roman"/>
          <w:color w:val="000000"/>
          <w:szCs w:val="21"/>
        </w:rPr>
        <w:t>mal train loss:  0.295144458228</w:t>
      </w:r>
    </w:p>
    <w:p w:rsidR="00265B2C" w:rsidRPr="00265B2C" w:rsidRDefault="00265B2C" w:rsidP="00265B2C">
      <w:pPr>
        <w:pStyle w:val="HTML"/>
        <w:shd w:val="clear" w:color="auto" w:fill="FFFFFF"/>
        <w:wordWrap w:val="0"/>
        <w:spacing w:line="255" w:lineRule="atLeast"/>
        <w:ind w:leftChars="700" w:left="1680"/>
        <w:textAlignment w:val="baseline"/>
        <w:rPr>
          <w:rFonts w:ascii="Times New Roman" w:hAnsi="Times New Roman" w:cs="Times New Roman"/>
          <w:color w:val="000000"/>
          <w:szCs w:val="21"/>
        </w:rPr>
      </w:pPr>
      <w:r w:rsidRPr="00265B2C">
        <w:rPr>
          <w:rFonts w:ascii="Times New Roman" w:hAnsi="Times New Roman" w:cs="Times New Roman"/>
          <w:color w:val="000000"/>
          <w:szCs w:val="21"/>
        </w:rPr>
        <w:t>min</w:t>
      </w:r>
      <w:r>
        <w:rPr>
          <w:rFonts w:ascii="Times New Roman" w:hAnsi="Times New Roman" w:cs="Times New Roman"/>
          <w:color w:val="000000"/>
          <w:szCs w:val="21"/>
        </w:rPr>
        <w:t>i</w:t>
      </w:r>
      <w:r w:rsidRPr="00265B2C">
        <w:rPr>
          <w:rFonts w:ascii="Times New Roman" w:hAnsi="Times New Roman" w:cs="Times New Roman"/>
          <w:color w:val="000000"/>
          <w:szCs w:val="21"/>
        </w:rPr>
        <w:t>mal test loss:  0.330699250912</w:t>
      </w:r>
    </w:p>
    <w:p w:rsidR="00265B2C" w:rsidRPr="00265B2C" w:rsidRDefault="00265B2C" w:rsidP="00265B2C">
      <w:pPr>
        <w:pStyle w:val="HTML"/>
        <w:shd w:val="clear" w:color="auto" w:fill="FFFFFF"/>
        <w:wordWrap w:val="0"/>
        <w:spacing w:line="255" w:lineRule="atLeast"/>
        <w:ind w:leftChars="700" w:left="1680"/>
        <w:textAlignment w:val="baseline"/>
        <w:rPr>
          <w:rFonts w:ascii="Times New Roman" w:hAnsi="Times New Roman" w:cs="Times New Roman"/>
          <w:color w:val="000000"/>
          <w:szCs w:val="21"/>
        </w:rPr>
      </w:pPr>
      <w:r w:rsidRPr="00265B2C">
        <w:rPr>
          <w:rFonts w:ascii="Times New Roman" w:hAnsi="Times New Roman" w:cs="Times New Roman"/>
          <w:color w:val="000000"/>
          <w:szCs w:val="21"/>
        </w:rPr>
        <w:t>min</w:t>
      </w:r>
      <w:r>
        <w:rPr>
          <w:rFonts w:ascii="Times New Roman" w:hAnsi="Times New Roman" w:cs="Times New Roman"/>
          <w:color w:val="000000"/>
          <w:szCs w:val="21"/>
        </w:rPr>
        <w:t>i</w:t>
      </w:r>
      <w:r w:rsidRPr="00265B2C">
        <w:rPr>
          <w:rFonts w:ascii="Times New Roman" w:hAnsi="Times New Roman" w:cs="Times New Roman"/>
          <w:color w:val="000000"/>
          <w:szCs w:val="21"/>
        </w:rPr>
        <w:t>mal accuracy of classification:  0.872807017544</w:t>
      </w:r>
    </w:p>
    <w:p w:rsidR="00025DD8" w:rsidRPr="00025DD8" w:rsidRDefault="00025DD8" w:rsidP="00025DD8"/>
    <w:p w:rsidR="00CC4C35" w:rsidRDefault="00F04CF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C35090" w:rsidRDefault="00C35090" w:rsidP="00C35090">
      <w:r>
        <w:tab/>
      </w:r>
      <w:r w:rsidR="00877319">
        <w:tab/>
      </w:r>
      <w:r w:rsidR="00877319">
        <w:rPr>
          <w:rFonts w:hint="eastAsia"/>
        </w:rPr>
        <w:t>线性回归：</w:t>
      </w:r>
    </w:p>
    <w:p w:rsidR="00877319" w:rsidRDefault="00877319" w:rsidP="00877319">
      <w:pPr>
        <w:jc w:val="center"/>
      </w:pPr>
      <w:r>
        <w:rPr>
          <w:noProof/>
        </w:rPr>
        <w:drawing>
          <wp:inline distT="0" distB="0" distL="0" distR="0">
            <wp:extent cx="3012440" cy="207593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64" cy="2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19" w:rsidRDefault="00877319" w:rsidP="00877319">
      <w:pPr>
        <w:pStyle w:val="aa"/>
        <w:jc w:val="center"/>
      </w:pPr>
      <w:r>
        <w:rPr>
          <w:rFonts w:hint="eastAsia"/>
        </w:rPr>
        <w:t>线性分类的</w:t>
      </w:r>
      <w:r>
        <w:rPr>
          <w:rFonts w:hint="eastAsia"/>
        </w:rPr>
        <w:t>loss</w:t>
      </w:r>
      <w:r>
        <w:rPr>
          <w:rFonts w:hint="eastAsia"/>
        </w:rPr>
        <w:t>曲线</w:t>
      </w:r>
    </w:p>
    <w:p w:rsidR="00877319" w:rsidRDefault="00877319" w:rsidP="00C35090">
      <w:r>
        <w:tab/>
      </w:r>
      <w:r>
        <w:tab/>
      </w:r>
      <w:r>
        <w:rPr>
          <w:rFonts w:hint="eastAsia"/>
        </w:rPr>
        <w:t>线性分类：</w:t>
      </w:r>
    </w:p>
    <w:p w:rsidR="00877319" w:rsidRDefault="00DF7D28" w:rsidP="00877319">
      <w:pPr>
        <w:pStyle w:val="aa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03555" cy="21894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89" cy="21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77319" w:rsidRDefault="00877319" w:rsidP="00877319">
      <w:pPr>
        <w:pStyle w:val="aa"/>
        <w:jc w:val="center"/>
      </w:pPr>
      <w:r w:rsidRPr="00AB53C4">
        <w:rPr>
          <w:rFonts w:hint="eastAsia"/>
        </w:rPr>
        <w:t>线性分类的</w:t>
      </w:r>
      <w:r w:rsidRPr="00AB53C4">
        <w:t>loss</w:t>
      </w:r>
      <w:r w:rsidRPr="00AB53C4">
        <w:t>曲线</w:t>
      </w:r>
    </w:p>
    <w:p w:rsidR="00877319" w:rsidRDefault="00DF7D28" w:rsidP="00877319">
      <w:pPr>
        <w:jc w:val="center"/>
      </w:pPr>
      <w:r>
        <w:rPr>
          <w:noProof/>
        </w:rPr>
        <w:drawing>
          <wp:inline distT="0" distB="0" distL="0" distR="0">
            <wp:extent cx="3271520" cy="2164737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84" cy="22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19" w:rsidRDefault="00877319" w:rsidP="00877319">
      <w:pPr>
        <w:pStyle w:val="aa"/>
        <w:ind w:firstLine="0"/>
        <w:jc w:val="center"/>
      </w:pPr>
      <w:r>
        <w:rPr>
          <w:rFonts w:ascii="Times New Roman" w:eastAsiaTheme="minorEastAsia" w:hAnsi="Times New Roman" w:cstheme="minorBidi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  </w:t>
      </w:r>
      <w:r>
        <w:rPr>
          <w:rFonts w:hint="eastAsia"/>
        </w:rPr>
        <w:t>线性分类的分类准确度</w:t>
      </w:r>
    </w:p>
    <w:p w:rsidR="00877319" w:rsidRPr="00C35090" w:rsidRDefault="00877319" w:rsidP="00C35090"/>
    <w:p w:rsidR="00CC4C35" w:rsidRDefault="00F04CF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F7D28" w:rsidRDefault="00DF7D28" w:rsidP="00DF7D28">
      <w:r>
        <w:tab/>
      </w:r>
      <w:r w:rsidR="00D56DF5">
        <w:rPr>
          <w:rFonts w:hint="eastAsia"/>
        </w:rPr>
        <w:t>线性回归的训练集和验证集的</w:t>
      </w:r>
      <w:r w:rsidR="00D56DF5">
        <w:rPr>
          <w:rFonts w:hint="eastAsia"/>
        </w:rPr>
        <w:t>loss</w:t>
      </w:r>
      <w:r w:rsidR="00D56DF5">
        <w:rPr>
          <w:rFonts w:hint="eastAsia"/>
        </w:rPr>
        <w:t>相差不大，下降的趋势大体相同</w:t>
      </w:r>
      <w:r w:rsidR="00D56DF5">
        <w:t>，最终的</w:t>
      </w:r>
      <w:r w:rsidR="00D56DF5">
        <w:t>loss</w:t>
      </w:r>
      <w:r w:rsidR="00D56DF5">
        <w:t>比较合理；</w:t>
      </w:r>
    </w:p>
    <w:p w:rsidR="00D56DF5" w:rsidRPr="00DF7D28" w:rsidRDefault="00D56DF5" w:rsidP="00DF7D28">
      <w:pPr>
        <w:rPr>
          <w:rFonts w:hint="eastAsia"/>
        </w:rPr>
      </w:pPr>
      <w:r>
        <w:tab/>
      </w:r>
      <w:r>
        <w:t>线性分类的</w:t>
      </w:r>
      <w:r>
        <w:rPr>
          <w:rFonts w:hint="eastAsia"/>
        </w:rPr>
        <w:t>训练集和验证集的</w:t>
      </w:r>
      <w:r>
        <w:rPr>
          <w:rFonts w:hint="eastAsia"/>
        </w:rPr>
        <w:t>loss</w:t>
      </w:r>
      <w:r>
        <w:rPr>
          <w:rFonts w:hint="eastAsia"/>
        </w:rPr>
        <w:t>相差不大，下降的趋势大体相同</w:t>
      </w:r>
      <w:r>
        <w:rPr>
          <w:rFonts w:hint="eastAsia"/>
        </w:rPr>
        <w:t>，但是</w:t>
      </w:r>
      <w:r>
        <w:t>分类的准确度上升的不是很平滑，有的地方甚至会有所下降。</w:t>
      </w:r>
      <w:r w:rsidR="007A64DD">
        <w:t>总的来说，最终结果还不错，准确度也达到</w:t>
      </w:r>
      <w:r w:rsidR="007A64DD">
        <w:rPr>
          <w:rFonts w:hint="eastAsia"/>
        </w:rPr>
        <w:t>8</w:t>
      </w:r>
      <w:r w:rsidR="007A64DD">
        <w:t>7.2%</w:t>
      </w:r>
      <w:r w:rsidR="007A64DD">
        <w:t>。</w:t>
      </w:r>
      <w:bookmarkStart w:id="0" w:name="_GoBack"/>
      <w:bookmarkEnd w:id="0"/>
    </w:p>
    <w:p w:rsidR="00904EB7" w:rsidRDefault="00F04CFD" w:rsidP="00200C90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6E520E" w:rsidRDefault="00A344E5" w:rsidP="00904EB7">
      <w:pPr>
        <w:ind w:left="300"/>
      </w:pPr>
      <w:r>
        <w:rPr>
          <w:rFonts w:hint="eastAsia"/>
        </w:rPr>
        <w:t>相同点：</w:t>
      </w:r>
    </w:p>
    <w:p w:rsidR="00904EB7" w:rsidRDefault="00DC33D2" w:rsidP="00EB4FB0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两种机器学习算法都是使用数据</w:t>
      </w:r>
      <w:r w:rsidR="00E449E4">
        <w:rPr>
          <w:rFonts w:hint="eastAsia"/>
        </w:rPr>
        <w:t>学习出具体的模型，然后根据模型得出预测的结果</w:t>
      </w:r>
      <w:r w:rsidR="006E520E">
        <w:rPr>
          <w:rFonts w:hint="eastAsia"/>
        </w:rPr>
        <w:t>。</w:t>
      </w:r>
    </w:p>
    <w:p w:rsidR="006E520E" w:rsidRDefault="006E520E" w:rsidP="00EB4FB0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算法的核心都是先找出目标函数，然后根据目标函数找一个评估的算法，然后再使用评估算法进行梯度下降更新模型的参数。</w:t>
      </w:r>
    </w:p>
    <w:p w:rsidR="00A344E5" w:rsidRDefault="00A344E5" w:rsidP="00904EB7">
      <w:pPr>
        <w:ind w:left="300"/>
      </w:pPr>
      <w:r>
        <w:rPr>
          <w:rFonts w:hint="eastAsia"/>
        </w:rPr>
        <w:t>不同点：</w:t>
      </w:r>
    </w:p>
    <w:p w:rsidR="00530A86" w:rsidRPr="00904EB7" w:rsidRDefault="00530A86" w:rsidP="00F7061D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线性回归与现行分类算法的</w:t>
      </w:r>
      <w:r w:rsidR="00900C48">
        <w:rPr>
          <w:rFonts w:hint="eastAsia"/>
        </w:rPr>
        <w:t>评估</w:t>
      </w:r>
      <w:r>
        <w:rPr>
          <w:rFonts w:hint="eastAsia"/>
        </w:rPr>
        <w:t>不一样</w:t>
      </w:r>
    </w:p>
    <w:p w:rsidR="00FC5A8D" w:rsidRPr="00FC5A8D" w:rsidRDefault="00F04CFD" w:rsidP="00FC5A8D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实验总结：</w:t>
      </w:r>
    </w:p>
    <w:p w:rsidR="00FC5A8D" w:rsidRPr="00FC5A8D" w:rsidRDefault="00B532F7" w:rsidP="00FC5A8D">
      <w:pPr>
        <w:pStyle w:val="a6"/>
        <w:ind w:left="720" w:firstLineChars="0" w:firstLine="0"/>
      </w:pPr>
      <w:r>
        <w:rPr>
          <w:rFonts w:hint="eastAsia"/>
        </w:rPr>
        <w:t>结果本次实验，对线性回归和线性分类有了更加深刻的了解，在实验中，遇到的问题都将是以后宝贵的经验</w:t>
      </w:r>
    </w:p>
    <w:sectPr w:rsidR="00FC5A8D" w:rsidRPr="00FC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4EE" w:rsidRDefault="00E054EE">
      <w:r>
        <w:separator/>
      </w:r>
    </w:p>
  </w:endnote>
  <w:endnote w:type="continuationSeparator" w:id="0">
    <w:p w:rsidR="00E054EE" w:rsidRDefault="00E0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C35" w:rsidRDefault="00F04CF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C4C35" w:rsidRDefault="00CC4C3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C35" w:rsidRDefault="00CC4C3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4EE" w:rsidRDefault="00E054EE">
      <w:r>
        <w:separator/>
      </w:r>
    </w:p>
  </w:footnote>
  <w:footnote w:type="continuationSeparator" w:id="0">
    <w:p w:rsidR="00E054EE" w:rsidRDefault="00E05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C35" w:rsidRDefault="00F04CF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2A1"/>
    <w:multiLevelType w:val="multilevel"/>
    <w:tmpl w:val="3C62EE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DF515A5"/>
    <w:multiLevelType w:val="hybridMultilevel"/>
    <w:tmpl w:val="3A7877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661142"/>
    <w:multiLevelType w:val="multilevel"/>
    <w:tmpl w:val="622234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1E060272"/>
    <w:multiLevelType w:val="multilevel"/>
    <w:tmpl w:val="E23C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F2AFC"/>
    <w:multiLevelType w:val="multilevel"/>
    <w:tmpl w:val="3C62EE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40263010"/>
    <w:multiLevelType w:val="hybridMultilevel"/>
    <w:tmpl w:val="25E62C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E2A57F8"/>
    <w:multiLevelType w:val="multilevel"/>
    <w:tmpl w:val="F6CC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27A51"/>
    <w:multiLevelType w:val="hybridMultilevel"/>
    <w:tmpl w:val="AD4E03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EB74365"/>
    <w:multiLevelType w:val="hybridMultilevel"/>
    <w:tmpl w:val="81C4BB4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25DD8"/>
    <w:rsid w:val="001220AC"/>
    <w:rsid w:val="001A25B2"/>
    <w:rsid w:val="001C7E69"/>
    <w:rsid w:val="001F393F"/>
    <w:rsid w:val="00200C90"/>
    <w:rsid w:val="00243004"/>
    <w:rsid w:val="00265412"/>
    <w:rsid w:val="00265B2C"/>
    <w:rsid w:val="00391923"/>
    <w:rsid w:val="003938CC"/>
    <w:rsid w:val="003A440C"/>
    <w:rsid w:val="0043083E"/>
    <w:rsid w:val="00433244"/>
    <w:rsid w:val="004C752F"/>
    <w:rsid w:val="00530A86"/>
    <w:rsid w:val="005478FB"/>
    <w:rsid w:val="005B2B5F"/>
    <w:rsid w:val="006E520E"/>
    <w:rsid w:val="007A64DD"/>
    <w:rsid w:val="007D04D0"/>
    <w:rsid w:val="00877319"/>
    <w:rsid w:val="008E1281"/>
    <w:rsid w:val="00900C48"/>
    <w:rsid w:val="00904EB7"/>
    <w:rsid w:val="00A344E5"/>
    <w:rsid w:val="00B33A34"/>
    <w:rsid w:val="00B532F7"/>
    <w:rsid w:val="00BB2F6B"/>
    <w:rsid w:val="00BD7901"/>
    <w:rsid w:val="00BF0E6E"/>
    <w:rsid w:val="00C35090"/>
    <w:rsid w:val="00C63E21"/>
    <w:rsid w:val="00CC4C35"/>
    <w:rsid w:val="00D04F18"/>
    <w:rsid w:val="00D15B0A"/>
    <w:rsid w:val="00D56DF5"/>
    <w:rsid w:val="00D77A30"/>
    <w:rsid w:val="00DC33D2"/>
    <w:rsid w:val="00DF7D28"/>
    <w:rsid w:val="00E054EE"/>
    <w:rsid w:val="00E449E4"/>
    <w:rsid w:val="00E705F5"/>
    <w:rsid w:val="00EB4FB0"/>
    <w:rsid w:val="00F04CFD"/>
    <w:rsid w:val="00F7061D"/>
    <w:rsid w:val="00FC5A8D"/>
    <w:rsid w:val="00FC79C0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39AC"/>
  <w15:docId w15:val="{13D5B81D-2EF2-4DC8-B768-17A2C1E5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semiHidden/>
    <w:unhideWhenUsed/>
    <w:qFormat/>
    <w:rsid w:val="00D04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C63E21"/>
    <w:pPr>
      <w:ind w:firstLineChars="200" w:firstLine="200"/>
    </w:pPr>
  </w:style>
  <w:style w:type="paragraph" w:styleId="a7">
    <w:name w:val="Normal (Web)"/>
    <w:basedOn w:val="a"/>
    <w:rsid w:val="00BD7901"/>
    <w:rPr>
      <w:rFonts w:cs="Times New Roman"/>
    </w:rPr>
  </w:style>
  <w:style w:type="character" w:styleId="a8">
    <w:name w:val="Hyperlink"/>
    <w:basedOn w:val="a0"/>
    <w:rsid w:val="00BD790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7901"/>
    <w:rPr>
      <w:color w:val="808080"/>
      <w:shd w:val="clear" w:color="auto" w:fill="E6E6E6"/>
    </w:rPr>
  </w:style>
  <w:style w:type="paragraph" w:styleId="aa">
    <w:name w:val="caption"/>
    <w:basedOn w:val="a"/>
    <w:next w:val="a"/>
    <w:unhideWhenUsed/>
    <w:qFormat/>
    <w:rsid w:val="0087731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25D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025DD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D04F18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datasets.load_svmlight_file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cikit-learn.org/stable/modules/generated/sklearn.model_selection.train_test_spli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ZS</cp:lastModifiedBy>
  <cp:revision>40</cp:revision>
  <dcterms:created xsi:type="dcterms:W3CDTF">2017-11-13T06:32:00Z</dcterms:created>
  <dcterms:modified xsi:type="dcterms:W3CDTF">2017-12-07T15:22:00Z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