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numPr>
          <w:ilvl w:val="0"/>
          <w:numId w:val="1"/>
        </w:numPr>
        <w:suppressLineNumbers w:val="0"/>
      </w:pPr>
      <w:r>
        <w:t>以容易理解的格式列出/home 目录中所有以”d”开头的文件目录的大小</w:t>
      </w:r>
    </w:p>
    <w:p>
      <w:pPr>
        <w:pStyle w:val="3"/>
        <w:keepNext w:val="0"/>
        <w:keepLines w:val="0"/>
        <w:widowControl/>
        <w:numPr>
          <w:ilvl w:val="0"/>
          <w:numId w:val="0"/>
        </w:numPr>
        <w:suppressLineNumbers w:val="0"/>
        <w:ind w:right="0" w:rightChars="0"/>
      </w:pPr>
      <w:r>
        <w:t xml:space="preserve">答：ls -ahdl d* /home   例： </w:t>
      </w:r>
    </w:p>
    <w:p>
      <w:pPr>
        <w:pStyle w:val="3"/>
        <w:keepNext w:val="0"/>
        <w:keepLines w:val="0"/>
        <w:widowControl/>
        <w:numPr>
          <w:ilvl w:val="0"/>
          <w:numId w:val="0"/>
        </w:numPr>
        <w:suppressLineNumbers w:val="0"/>
        <w:ind w:right="0" w:rightChars="0"/>
      </w:pPr>
      <w:r>
        <w:drawing>
          <wp:inline distT="0" distB="0" distL="114300" distR="114300">
            <wp:extent cx="5273040" cy="1054735"/>
            <wp:effectExtent l="0" t="0" r="10160" b="12065"/>
            <wp:docPr id="7" name="图片 7" descr="屏幕快照 2019-03-22 下午7.5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快照 2019-03-22 下午7.50.15"/>
                    <pic:cNvPicPr>
                      <a:picLocks noChangeAspect="1"/>
                    </pic:cNvPicPr>
                  </pic:nvPicPr>
                  <pic:blipFill>
                    <a:blip r:embed="rId4"/>
                    <a:stretch>
                      <a:fillRect/>
                    </a:stretch>
                  </pic:blipFill>
                  <pic:spPr>
                    <a:xfrm>
                      <a:off x="0" y="0"/>
                      <a:ext cx="5273040" cy="1054735"/>
                    </a:xfrm>
                    <a:prstGeom prst="rect">
                      <a:avLst/>
                    </a:prstGeom>
                  </pic:spPr>
                </pic:pic>
              </a:graphicData>
            </a:graphic>
          </wp:inline>
        </w:drawing>
      </w:r>
    </w:p>
    <w:p>
      <w:pPr>
        <w:pStyle w:val="3"/>
        <w:keepNext w:val="0"/>
        <w:keepLines w:val="0"/>
        <w:widowControl/>
        <w:numPr>
          <w:ilvl w:val="0"/>
          <w:numId w:val="1"/>
        </w:numPr>
        <w:suppressLineNumbers w:val="0"/>
        <w:rPr>
          <w:rFonts w:ascii="宋体" w:hAnsi="宋体" w:eastAsia="宋体" w:cs="宋体"/>
        </w:rPr>
      </w:pPr>
      <w:r>
        <w:t>列出/home 目录中所有以”s”开头的目录。</w:t>
      </w:r>
    </w:p>
    <w:p>
      <w:pPr>
        <w:pStyle w:val="3"/>
        <w:keepNext w:val="0"/>
        <w:keepLines w:val="0"/>
        <w:widowControl/>
        <w:numPr>
          <w:ilvl w:val="0"/>
          <w:numId w:val="0"/>
        </w:numPr>
        <w:suppressLineNumbers w:val="0"/>
        <w:ind w:right="0" w:rightChars="0"/>
        <w:rPr>
          <w:rFonts w:ascii="宋体" w:hAnsi="宋体" w:eastAsia="宋体" w:cs="宋体"/>
        </w:rPr>
      </w:pPr>
      <w:r>
        <w:t>答：ls -a s* /home 例：</w:t>
      </w:r>
      <w:r>
        <w:drawing>
          <wp:inline distT="0" distB="0" distL="114300" distR="114300">
            <wp:extent cx="5268595" cy="1257935"/>
            <wp:effectExtent l="0" t="0" r="14605" b="12065"/>
            <wp:docPr id="6" name="图片 6" descr="屏幕快照 2019-03-22 下午7.2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9-03-22 下午7.28.35"/>
                    <pic:cNvPicPr>
                      <a:picLocks noChangeAspect="1"/>
                    </pic:cNvPicPr>
                  </pic:nvPicPr>
                  <pic:blipFill>
                    <a:blip r:embed="rId5"/>
                    <a:stretch>
                      <a:fillRect/>
                    </a:stretch>
                  </pic:blipFill>
                  <pic:spPr>
                    <a:xfrm>
                      <a:off x="0" y="0"/>
                      <a:ext cx="5268595" cy="1257935"/>
                    </a:xfrm>
                    <a:prstGeom prst="rect">
                      <a:avLst/>
                    </a:prstGeom>
                  </pic:spPr>
                </pic:pic>
              </a:graphicData>
            </a:graphic>
          </wp:inline>
        </w:drawing>
      </w:r>
    </w:p>
    <w:p>
      <w:pPr>
        <w:pStyle w:val="3"/>
        <w:keepNext w:val="0"/>
        <w:keepLines w:val="0"/>
        <w:widowControl/>
        <w:numPr>
          <w:ilvl w:val="0"/>
          <w:numId w:val="1"/>
        </w:numPr>
        <w:suppressLineNumbers w:val="0"/>
        <w:rPr>
          <w:rFonts w:ascii="宋体" w:hAnsi="宋体" w:eastAsia="宋体" w:cs="宋体"/>
        </w:rPr>
      </w:pPr>
      <w:r>
        <w:t>删除后缀名为.log 的所有，删除前逐一询问</w:t>
      </w:r>
    </w:p>
    <w:p>
      <w:pPr>
        <w:pStyle w:val="3"/>
        <w:keepNext w:val="0"/>
        <w:keepLines w:val="0"/>
        <w:widowControl/>
        <w:numPr>
          <w:ilvl w:val="0"/>
          <w:numId w:val="0"/>
        </w:numPr>
        <w:suppressLineNumbers w:val="0"/>
        <w:ind w:right="0" w:rightChars="0"/>
        <w:rPr>
          <w:rFonts w:ascii="宋体" w:hAnsi="宋体" w:eastAsia="宋体" w:cs="宋体"/>
        </w:rPr>
      </w:pPr>
      <w:r>
        <w:rPr>
          <w:rFonts w:ascii="宋体" w:hAnsi="宋体" w:eastAsia="宋体" w:cs="宋体"/>
        </w:rPr>
        <w:t>答：rm -i  *.log  例：</w:t>
      </w:r>
    </w:p>
    <w:p>
      <w:pPr>
        <w:pStyle w:val="3"/>
        <w:keepNext w:val="0"/>
        <w:keepLines w:val="0"/>
        <w:widowControl/>
        <w:numPr>
          <w:ilvl w:val="0"/>
          <w:numId w:val="0"/>
        </w:numPr>
        <w:suppressLineNumbers w:val="0"/>
        <w:ind w:right="0" w:rightChars="0"/>
        <w:rPr>
          <w:rFonts w:ascii="宋体" w:hAnsi="宋体" w:eastAsia="宋体" w:cs="宋体"/>
        </w:rPr>
      </w:pPr>
      <w:r>
        <w:rPr>
          <w:rFonts w:ascii="宋体" w:hAnsi="宋体" w:eastAsia="宋体" w:cs="宋体"/>
        </w:rPr>
        <w:drawing>
          <wp:inline distT="0" distB="0" distL="114300" distR="114300">
            <wp:extent cx="5271770" cy="775970"/>
            <wp:effectExtent l="0" t="0" r="11430" b="11430"/>
            <wp:docPr id="8" name="图片 8" descr="屏幕快照 2019-03-22 下午7.5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9-03-22 下午7.54.47"/>
                    <pic:cNvPicPr>
                      <a:picLocks noChangeAspect="1"/>
                    </pic:cNvPicPr>
                  </pic:nvPicPr>
                  <pic:blipFill>
                    <a:blip r:embed="rId6"/>
                    <a:stretch>
                      <a:fillRect/>
                    </a:stretch>
                  </pic:blipFill>
                  <pic:spPr>
                    <a:xfrm>
                      <a:off x="0" y="0"/>
                      <a:ext cx="5271770" cy="775970"/>
                    </a:xfrm>
                    <a:prstGeom prst="rect">
                      <a:avLst/>
                    </a:prstGeom>
                  </pic:spPr>
                </pic:pic>
              </a:graphicData>
            </a:graphic>
          </wp:inline>
        </w:drawing>
      </w:r>
    </w:p>
    <w:p>
      <w:pPr>
        <w:pStyle w:val="3"/>
        <w:keepNext w:val="0"/>
        <w:keepLines w:val="0"/>
        <w:widowControl/>
        <w:numPr>
          <w:ilvl w:val="0"/>
          <w:numId w:val="1"/>
        </w:numPr>
        <w:suppressLineNumbers w:val="0"/>
        <w:rPr>
          <w:rFonts w:ascii="宋体" w:hAnsi="宋体" w:eastAsia="宋体" w:cs="宋体"/>
        </w:rPr>
      </w:pPr>
      <w:r>
        <w:rPr>
          <w:rFonts w:ascii="宋体" w:hAnsi="宋体" w:eastAsia="宋体" w:cs="宋体"/>
        </w:rPr>
        <w:t xml:space="preserve"> cp 命令 -n 和 -u的区别</w:t>
      </w:r>
    </w:p>
    <w:p>
      <w:pPr>
        <w:pStyle w:val="2"/>
        <w:keepNext w:val="0"/>
        <w:keepLines w:val="0"/>
        <w:widowControl/>
        <w:numPr>
          <w:ilvl w:val="0"/>
          <w:numId w:val="0"/>
        </w:numPr>
        <w:suppressLineNumbers w:val="0"/>
        <w:ind w:firstLine="480" w:firstLineChars="200"/>
        <w:jc w:val="left"/>
        <w:rPr>
          <w:rFonts w:hint="default" w:ascii="宋体" w:hAnsi="宋体" w:eastAsia="宋体" w:cs="宋体"/>
          <w:kern w:val="0"/>
          <w:sz w:val="21"/>
          <w:szCs w:val="21"/>
          <w:lang w:eastAsia="zh-CN" w:bidi="ar"/>
        </w:rPr>
      </w:pPr>
      <w:r>
        <w:rPr>
          <w:rFonts w:hint="default" w:ascii="宋体" w:hAnsi="宋体" w:eastAsia="宋体" w:cs="宋体"/>
          <w:lang w:eastAsia="zh-CN"/>
        </w:rPr>
        <w:t>答：-n：</w:t>
      </w:r>
      <w:r>
        <w:rPr>
          <w:rFonts w:hint="eastAsia" w:ascii="宋体" w:hAnsi="宋体" w:eastAsia="宋体" w:cs="宋体"/>
          <w:lang w:val="en-US" w:eastAsia="zh-CN"/>
        </w:rPr>
        <w:t>不要覆盖已存在的文件</w:t>
      </w:r>
      <w:r>
        <w:rPr>
          <w:rFonts w:hint="default" w:ascii="宋体" w:hAnsi="宋体" w:eastAsia="宋体" w:cs="宋体"/>
          <w:lang w:eastAsia="zh-CN"/>
        </w:rPr>
        <w:t>，</w:t>
      </w:r>
      <w:r>
        <w:rPr>
          <w:rFonts w:hint="default" w:ascii="宋体" w:hAnsi="宋体" w:eastAsia="宋体" w:cs="宋体"/>
          <w:kern w:val="0"/>
          <w:sz w:val="21"/>
          <w:szCs w:val="21"/>
          <w:lang w:eastAsia="zh-CN" w:bidi="ar"/>
        </w:rPr>
        <w:t>并且使前面的-i（覆盖前询问）命令失效</w:t>
      </w:r>
    </w:p>
    <w:p>
      <w:pPr>
        <w:pStyle w:val="2"/>
        <w:keepNext w:val="0"/>
        <w:keepLines w:val="0"/>
        <w:widowControl/>
        <w:numPr>
          <w:ilvl w:val="0"/>
          <w:numId w:val="0"/>
        </w:numPr>
        <w:suppressLineNumbers w:val="0"/>
        <w:ind w:firstLine="420" w:firstLineChars="200"/>
        <w:jc w:val="left"/>
        <w:rPr>
          <w:rFonts w:hint="default" w:cs="宋体"/>
          <w:kern w:val="0"/>
          <w:sz w:val="21"/>
          <w:szCs w:val="21"/>
          <w:lang w:eastAsia="zh-CN" w:bidi="ar"/>
        </w:rPr>
      </w:pPr>
      <w:r>
        <w:rPr>
          <w:rFonts w:hint="default" w:cs="宋体"/>
          <w:kern w:val="0"/>
          <w:sz w:val="21"/>
          <w:szCs w:val="21"/>
          <w:lang w:eastAsia="zh-CN" w:bidi="ar"/>
        </w:rPr>
        <w:t xml:space="preserve">      -u:  当将文件从一个目录复制到另一个目录时，只会复制那些目标目录中不存在的文件或者是目标目录相应文件的更新文件 。</w:t>
      </w:r>
    </w:p>
    <w:p>
      <w:pPr>
        <w:pStyle w:val="2"/>
        <w:keepNext w:val="0"/>
        <w:keepLines w:val="0"/>
        <w:widowControl/>
        <w:numPr>
          <w:ilvl w:val="0"/>
          <w:numId w:val="0"/>
        </w:numPr>
        <w:suppressLineNumbers w:val="0"/>
        <w:jc w:val="left"/>
        <w:rPr>
          <w:rFonts w:hint="default" w:cs="宋体"/>
          <w:kern w:val="0"/>
          <w:sz w:val="21"/>
          <w:szCs w:val="21"/>
          <w:lang w:eastAsia="zh-CN" w:bidi="ar"/>
        </w:rPr>
      </w:pPr>
    </w:p>
    <w:p>
      <w:pPr>
        <w:pStyle w:val="2"/>
        <w:keepNext w:val="0"/>
        <w:keepLines w:val="0"/>
        <w:widowControl/>
        <w:numPr>
          <w:ilvl w:val="0"/>
          <w:numId w:val="1"/>
        </w:numPr>
        <w:suppressLineNumbers w:val="0"/>
        <w:ind w:left="0" w:leftChars="0"/>
        <w:jc w:val="left"/>
      </w:pPr>
      <w:r>
        <w:t xml:space="preserve"> 找你的用户目录下面的所有py文件,ls -l 查看他们的属性,然后把这些结果输入到一个文件之中</w:t>
      </w:r>
    </w:p>
    <w:p>
      <w:pPr>
        <w:pStyle w:val="2"/>
        <w:keepNext w:val="0"/>
        <w:keepLines w:val="0"/>
        <w:widowControl/>
        <w:numPr>
          <w:numId w:val="0"/>
        </w:numPr>
        <w:suppressLineNumbers w:val="0"/>
        <w:jc w:val="left"/>
        <w:rPr>
          <w:rFonts w:hint="eastAsia"/>
        </w:rPr>
      </w:pPr>
      <w:r>
        <w:t xml:space="preserve">   答：</w:t>
      </w:r>
      <w:r>
        <w:rPr>
          <w:rFonts w:hint="eastAsia"/>
        </w:rPr>
        <w:t>ls -l ~ | grep *.py &gt; py.txt</w:t>
      </w:r>
    </w:p>
    <w:p>
      <w:pPr>
        <w:pStyle w:val="2"/>
        <w:keepNext w:val="0"/>
        <w:keepLines w:val="0"/>
        <w:widowControl/>
        <w:numPr>
          <w:numId w:val="0"/>
        </w:numPr>
        <w:suppressLineNumbers w:val="0"/>
        <w:jc w:val="left"/>
        <w:rPr>
          <w:rFonts w:hint="eastAsia"/>
        </w:rPr>
      </w:pPr>
      <w:r>
        <w:rPr>
          <w:rFonts w:hint="default"/>
        </w:rPr>
        <w:t>查看：</w:t>
      </w:r>
      <w:r>
        <w:rPr>
          <w:rFonts w:hint="eastAsia"/>
        </w:rPr>
        <w:t>less py.txt</w:t>
      </w:r>
    </w:p>
    <w:p>
      <w:pPr>
        <w:pStyle w:val="2"/>
        <w:keepNext w:val="0"/>
        <w:keepLines w:val="0"/>
        <w:widowControl/>
        <w:numPr>
          <w:numId w:val="0"/>
        </w:numPr>
        <w:suppressLineNumbers w:val="0"/>
        <w:jc w:val="left"/>
        <w:rPr>
          <w:rFonts w:hint="eastAsia"/>
        </w:rPr>
      </w:pPr>
      <w:r>
        <w:rPr>
          <w:rFonts w:hint="default"/>
        </w:rPr>
        <w:t>例：</w:t>
      </w:r>
    </w:p>
    <w:p>
      <w:pPr>
        <w:pStyle w:val="2"/>
        <w:keepNext w:val="0"/>
        <w:keepLines w:val="0"/>
        <w:widowControl/>
        <w:numPr>
          <w:numId w:val="0"/>
        </w:numPr>
        <w:suppressLineNumbers w:val="0"/>
        <w:jc w:val="left"/>
        <w:rPr>
          <w:rFonts w:hint="eastAsia"/>
        </w:rPr>
      </w:pPr>
    </w:p>
    <w:p>
      <w:pPr>
        <w:pStyle w:val="2"/>
        <w:keepNext w:val="0"/>
        <w:keepLines w:val="0"/>
        <w:widowControl/>
        <w:numPr>
          <w:numId w:val="0"/>
        </w:numPr>
        <w:suppressLineNumbers w:val="0"/>
        <w:jc w:val="left"/>
        <w:rPr>
          <w:rFonts w:hint="eastAsia"/>
        </w:rPr>
      </w:pPr>
      <w:r>
        <w:rPr>
          <w:rFonts w:hint="eastAsia"/>
        </w:rPr>
        <w:drawing>
          <wp:inline distT="0" distB="0" distL="114300" distR="114300">
            <wp:extent cx="5269230" cy="631190"/>
            <wp:effectExtent l="0" t="0" r="13970" b="3810"/>
            <wp:docPr id="5" name="图片 5" descr="屏幕快照 2019-03-25 下午3.5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快照 2019-03-25 下午3.56.28"/>
                    <pic:cNvPicPr>
                      <a:picLocks noChangeAspect="1"/>
                    </pic:cNvPicPr>
                  </pic:nvPicPr>
                  <pic:blipFill>
                    <a:blip r:embed="rId7"/>
                    <a:stretch>
                      <a:fillRect/>
                    </a:stretch>
                  </pic:blipFill>
                  <pic:spPr>
                    <a:xfrm>
                      <a:off x="0" y="0"/>
                      <a:ext cx="5269230" cy="631190"/>
                    </a:xfrm>
                    <a:prstGeom prst="rect">
                      <a:avLst/>
                    </a:prstGeom>
                  </pic:spPr>
                </pic:pic>
              </a:graphicData>
            </a:graphic>
          </wp:inline>
        </w:drawing>
      </w:r>
    </w:p>
    <w:p>
      <w:pPr>
        <w:pStyle w:val="2"/>
        <w:keepNext w:val="0"/>
        <w:keepLines w:val="0"/>
        <w:widowControl/>
        <w:numPr>
          <w:ilvl w:val="0"/>
          <w:numId w:val="0"/>
        </w:numPr>
        <w:suppressLineNumbers w:val="0"/>
        <w:jc w:val="left"/>
      </w:pPr>
      <w:r>
        <w:drawing>
          <wp:inline distT="0" distB="0" distL="114300" distR="114300">
            <wp:extent cx="5269230" cy="715010"/>
            <wp:effectExtent l="0" t="0" r="13970" b="21590"/>
            <wp:docPr id="9" name="图片 9" descr="屏幕快照 2019-03-25 下午3.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快照 2019-03-25 下午3.56.38"/>
                    <pic:cNvPicPr>
                      <a:picLocks noChangeAspect="1"/>
                    </pic:cNvPicPr>
                  </pic:nvPicPr>
                  <pic:blipFill>
                    <a:blip r:embed="rId8"/>
                    <a:stretch>
                      <a:fillRect/>
                    </a:stretch>
                  </pic:blipFill>
                  <pic:spPr>
                    <a:xfrm>
                      <a:off x="0" y="0"/>
                      <a:ext cx="5269230" cy="715010"/>
                    </a:xfrm>
                    <a:prstGeom prst="rect">
                      <a:avLst/>
                    </a:prstGeom>
                  </pic:spPr>
                </pic:pic>
              </a:graphicData>
            </a:graphic>
          </wp:inline>
        </w:drawing>
      </w:r>
    </w:p>
    <w:p>
      <w:pPr>
        <w:pStyle w:val="2"/>
        <w:keepNext w:val="0"/>
        <w:keepLines w:val="0"/>
        <w:widowControl/>
        <w:numPr>
          <w:ilvl w:val="0"/>
          <w:numId w:val="0"/>
        </w:numPr>
        <w:suppressLineNumbers w:val="0"/>
        <w:jc w:val="left"/>
      </w:pPr>
    </w:p>
    <w:p>
      <w:pPr>
        <w:pStyle w:val="2"/>
        <w:keepNext w:val="0"/>
        <w:keepLines w:val="0"/>
        <w:widowControl/>
        <w:numPr>
          <w:ilvl w:val="0"/>
          <w:numId w:val="1"/>
        </w:numPr>
        <w:suppressLineNumbers w:val="0"/>
        <w:ind w:left="0" w:leftChars="0"/>
        <w:jc w:val="left"/>
      </w:pPr>
      <w:r>
        <w:t>使用ls查看根目录 并且每行显示3个信息</w:t>
      </w:r>
    </w:p>
    <w:p>
      <w:pPr>
        <w:pStyle w:val="2"/>
        <w:keepNext w:val="0"/>
        <w:keepLines w:val="0"/>
        <w:widowControl/>
        <w:numPr>
          <w:ilvl w:val="0"/>
          <w:numId w:val="0"/>
        </w:numPr>
        <w:suppressLineNumbers w:val="0"/>
        <w:jc w:val="left"/>
      </w:pPr>
      <w:r>
        <w:t>答：ls / | xrags -n 3，例：</w:t>
      </w:r>
    </w:p>
    <w:p>
      <w:pPr>
        <w:pStyle w:val="2"/>
        <w:keepNext w:val="0"/>
        <w:keepLines w:val="0"/>
        <w:widowControl/>
        <w:numPr>
          <w:ilvl w:val="0"/>
          <w:numId w:val="0"/>
        </w:numPr>
        <w:suppressLineNumbers w:val="0"/>
        <w:jc w:val="left"/>
      </w:pPr>
    </w:p>
    <w:p>
      <w:pPr>
        <w:pStyle w:val="2"/>
        <w:keepNext w:val="0"/>
        <w:keepLines w:val="0"/>
        <w:widowControl/>
        <w:numPr>
          <w:ilvl w:val="0"/>
          <w:numId w:val="0"/>
        </w:numPr>
        <w:suppressLineNumbers w:val="0"/>
        <w:jc w:val="left"/>
      </w:pPr>
      <w:r>
        <w:drawing>
          <wp:inline distT="0" distB="0" distL="114300" distR="114300">
            <wp:extent cx="5273040" cy="1360805"/>
            <wp:effectExtent l="0" t="0" r="10160" b="10795"/>
            <wp:docPr id="4" name="图片 4" descr="屏幕快照 2019-03-25 下午3.4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快照 2019-03-25 下午3.43.54"/>
                    <pic:cNvPicPr>
                      <a:picLocks noChangeAspect="1"/>
                    </pic:cNvPicPr>
                  </pic:nvPicPr>
                  <pic:blipFill>
                    <a:blip r:embed="rId9"/>
                    <a:stretch>
                      <a:fillRect/>
                    </a:stretch>
                  </pic:blipFill>
                  <pic:spPr>
                    <a:xfrm>
                      <a:off x="0" y="0"/>
                      <a:ext cx="5273040" cy="1360805"/>
                    </a:xfrm>
                    <a:prstGeom prst="rect">
                      <a:avLst/>
                    </a:prstGeom>
                  </pic:spPr>
                </pic:pic>
              </a:graphicData>
            </a:graphic>
          </wp:inline>
        </w:drawing>
      </w:r>
    </w:p>
    <w:p>
      <w:pPr>
        <w:pStyle w:val="2"/>
        <w:keepNext w:val="0"/>
        <w:keepLines w:val="0"/>
        <w:widowControl/>
        <w:numPr>
          <w:ilvl w:val="0"/>
          <w:numId w:val="0"/>
        </w:numPr>
        <w:suppressLineNumbers w:val="0"/>
        <w:jc w:val="left"/>
      </w:pPr>
    </w:p>
    <w:p>
      <w:pPr>
        <w:pStyle w:val="2"/>
        <w:keepNext w:val="0"/>
        <w:keepLines w:val="0"/>
        <w:widowControl/>
        <w:numPr>
          <w:ilvl w:val="0"/>
          <w:numId w:val="1"/>
        </w:numPr>
        <w:suppressLineNumbers w:val="0"/>
        <w:ind w:left="0" w:leftChars="0"/>
        <w:jc w:val="left"/>
      </w:pPr>
      <w:r>
        <w:t>查看所有进程信息,只查看前3行</w:t>
      </w:r>
    </w:p>
    <w:p>
      <w:pPr>
        <w:pStyle w:val="3"/>
        <w:keepNext w:val="0"/>
        <w:keepLines w:val="0"/>
        <w:widowControl/>
        <w:numPr>
          <w:ilvl w:val="0"/>
          <w:numId w:val="0"/>
        </w:numPr>
        <w:suppressLineNumbers w:val="0"/>
        <w:ind w:right="0" w:rightChars="0"/>
        <w:jc w:val="both"/>
      </w:pPr>
      <w:r>
        <w:t>解：</w:t>
      </w:r>
      <w:r>
        <w:drawing>
          <wp:inline distT="0" distB="0" distL="114300" distR="114300">
            <wp:extent cx="3818890" cy="749935"/>
            <wp:effectExtent l="0" t="0" r="16510" b="12065"/>
            <wp:docPr id="3" name="图片 3" descr="屏幕快照 2019-03-22 下午5.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9-03-22 下午5.24.26"/>
                    <pic:cNvPicPr>
                      <a:picLocks noChangeAspect="1"/>
                    </pic:cNvPicPr>
                  </pic:nvPicPr>
                  <pic:blipFill>
                    <a:blip r:embed="rId10"/>
                    <a:stretch>
                      <a:fillRect/>
                    </a:stretch>
                  </pic:blipFill>
                  <pic:spPr>
                    <a:xfrm>
                      <a:off x="0" y="0"/>
                      <a:ext cx="3818890" cy="749935"/>
                    </a:xfrm>
                    <a:prstGeom prst="rect">
                      <a:avLst/>
                    </a:prstGeom>
                  </pic:spPr>
                </pic:pic>
              </a:graphicData>
            </a:graphic>
          </wp:inline>
        </w:drawing>
      </w:r>
    </w:p>
    <w:p>
      <w:pPr>
        <w:pStyle w:val="3"/>
        <w:keepNext w:val="0"/>
        <w:keepLines w:val="0"/>
        <w:widowControl/>
        <w:numPr>
          <w:ilvl w:val="0"/>
          <w:numId w:val="1"/>
        </w:numPr>
        <w:suppressLineNumbers w:val="0"/>
      </w:pPr>
      <w:r>
        <w:t>分析以下问题,并给出解决方案</w:t>
      </w:r>
    </w:p>
    <w:p>
      <w:pPr>
        <w:pStyle w:val="2"/>
        <w:keepNext w:val="0"/>
        <w:keepLines w:val="0"/>
        <w:widowControl/>
        <w:suppressLineNumbers w:val="0"/>
        <w:ind w:left="720"/>
      </w:pPr>
      <w:r>
        <w:t>Mount is denied because the NTFS volume is already exclusively opened.</w:t>
      </w:r>
    </w:p>
    <w:p>
      <w:pPr>
        <w:pStyle w:val="3"/>
        <w:keepNext w:val="0"/>
        <w:keepLines w:val="0"/>
        <w:widowControl/>
        <w:suppressLineNumbers w:val="0"/>
      </w:pPr>
      <w:r>
        <w:t>The volume may be already mounted, or another software may use it which could be identified for example by the help of the 'fuser' command.</w:t>
      </w:r>
    </w:p>
    <w:p>
      <w:pPr>
        <w:pStyle w:val="2"/>
        <w:keepNext w:val="0"/>
        <w:keepLines w:val="0"/>
        <w:widowControl/>
        <w:suppressLineNumbers w:val="0"/>
      </w:pPr>
      <w:r>
        <w:t>```</w:t>
      </w:r>
    </w:p>
    <w:p>
      <w:pPr>
        <w:pStyle w:val="2"/>
        <w:keepNext w:val="0"/>
        <w:keepLines w:val="0"/>
        <w:widowControl/>
        <w:suppressLineNumbers w:val="0"/>
        <w:rPr>
          <w:rFonts w:hint="eastAsia"/>
        </w:rPr>
      </w:pPr>
      <w:r>
        <w:rPr>
          <w:rFonts w:hint="default"/>
        </w:rPr>
        <w:t>答：原因：</w:t>
      </w:r>
      <w:r>
        <w:rPr>
          <w:rFonts w:hint="eastAsia"/>
        </w:rPr>
        <w:t>挂载被拒绝，因为NTFS</w:t>
      </w:r>
      <w:r>
        <w:rPr>
          <w:rFonts w:hint="default"/>
        </w:rPr>
        <w:t>卷已经被打开</w:t>
      </w:r>
      <w:r>
        <w:rPr>
          <w:rFonts w:hint="eastAsia"/>
        </w:rPr>
        <w:t>。</w:t>
      </w:r>
    </w:p>
    <w:p>
      <w:pPr>
        <w:pStyle w:val="2"/>
        <w:keepNext w:val="0"/>
        <w:keepLines w:val="0"/>
        <w:widowControl/>
        <w:suppressLineNumbers w:val="0"/>
      </w:pPr>
      <w:r>
        <w:rPr>
          <w:rFonts w:hint="default"/>
        </w:rPr>
        <w:t>解决方式：</w:t>
      </w:r>
      <w:r>
        <w:rPr>
          <w:rFonts w:hint="eastAsia"/>
        </w:rPr>
        <w:t>可以通过“fuser”命令</w:t>
      </w:r>
      <w:r>
        <w:rPr>
          <w:rFonts w:hint="default"/>
        </w:rPr>
        <w:t>找到挂载点，如果需要，可以使用fuser -k +挂载路径将进程kill掉，再重新尝试挂载。</w:t>
      </w:r>
      <w:r>
        <w:rPr>
          <w:rFonts w:hint="eastAsia"/>
        </w:rPr>
        <w:t>。</w:t>
      </w:r>
      <w:bookmarkStart w:id="0" w:name="_GoBack"/>
      <w:bookmarkEnd w:id="0"/>
    </w:p>
    <w:p>
      <w:pPr>
        <w:pStyle w:val="2"/>
        <w:keepNext w:val="0"/>
        <w:keepLines w:val="0"/>
        <w:widowControl/>
        <w:suppressLineNumbers w:val="0"/>
      </w:pPr>
    </w:p>
    <w:p>
      <w:pPr>
        <w:pStyle w:val="2"/>
        <w:keepNext w:val="0"/>
        <w:keepLines w:val="0"/>
        <w:widowControl/>
        <w:numPr>
          <w:ilvl w:val="0"/>
          <w:numId w:val="2"/>
        </w:numPr>
        <w:suppressLineNumbers w:val="0"/>
      </w:pPr>
      <w:r>
        <w:t xml:space="preserve"> ssh 服务端口是多少,ssh免密登录方式的原理是什么</w:t>
      </w:r>
    </w:p>
    <w:p>
      <w:pPr>
        <w:keepNext w:val="0"/>
        <w:keepLines w:val="0"/>
        <w:widowControl/>
        <w:suppressLineNumbers w:val="0"/>
        <w:ind w:firstLine="420"/>
        <w:jc w:val="left"/>
        <w:rPr>
          <w:rFonts w:hint="default" w:ascii="宋体" w:hAnsi="宋体" w:eastAsia="宋体" w:cs="宋体"/>
          <w:kern w:val="0"/>
          <w:sz w:val="24"/>
          <w:szCs w:val="24"/>
          <w:lang w:eastAsia="zh-CN" w:bidi="ar"/>
        </w:rPr>
      </w:pPr>
      <w:r>
        <w:t>答：</w:t>
      </w:r>
      <w:r>
        <w:rPr>
          <w:rFonts w:hint="eastAsia" w:ascii="宋体" w:hAnsi="宋体" w:eastAsia="宋体" w:cs="宋体"/>
          <w:kern w:val="0"/>
          <w:sz w:val="24"/>
          <w:szCs w:val="24"/>
          <w:lang w:val="en-US" w:eastAsia="zh-CN" w:bidi="ar"/>
        </w:rPr>
        <w:t>ssh默认端口号是22。但在实际应用的时候</w:t>
      </w:r>
      <w:r>
        <w:rPr>
          <w:rFonts w:hint="default" w:ascii="宋体" w:hAnsi="宋体" w:eastAsia="宋体" w:cs="宋体"/>
          <w:kern w:val="0"/>
          <w:sz w:val="24"/>
          <w:szCs w:val="24"/>
          <w:lang w:eastAsia="zh-CN" w:bidi="ar"/>
        </w:rPr>
        <w:t>可能会根据</w:t>
      </w:r>
      <w:r>
        <w:rPr>
          <w:rFonts w:hint="eastAsia" w:ascii="宋体" w:hAnsi="宋体" w:eastAsia="宋体" w:cs="宋体"/>
          <w:kern w:val="0"/>
          <w:sz w:val="24"/>
          <w:szCs w:val="24"/>
          <w:lang w:val="en-US" w:eastAsia="zh-CN" w:bidi="ar"/>
        </w:rPr>
        <w:t>需要更改ssh的默认端口号</w:t>
      </w:r>
      <w:r>
        <w:rPr>
          <w:rFonts w:hint="default" w:ascii="宋体" w:hAnsi="宋体" w:eastAsia="宋体" w:cs="宋体"/>
          <w:kern w:val="0"/>
          <w:sz w:val="24"/>
          <w:szCs w:val="24"/>
          <w:lang w:eastAsia="zh-CN" w:bidi="ar"/>
        </w:rPr>
        <w:t>。</w:t>
      </w:r>
    </w:p>
    <w:p>
      <w:pPr>
        <w:keepNext w:val="0"/>
        <w:keepLines w:val="0"/>
        <w:widowControl/>
        <w:suppressLineNumbers w:val="0"/>
        <w:ind w:firstLine="420"/>
        <w:jc w:val="left"/>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t>免密登录方式的原理是基于RSA算法，其简单的原理可表示成如下图：</w:t>
      </w:r>
    </w:p>
    <w:p>
      <w:pPr>
        <w:pStyle w:val="2"/>
        <w:keepNext w:val="0"/>
        <w:keepLines w:val="0"/>
        <w:widowControl/>
        <w:numPr>
          <w:ilvl w:val="0"/>
          <w:numId w:val="0"/>
        </w:numPr>
        <w:suppressLineNumbers w:val="0"/>
        <w:jc w:val="center"/>
      </w:pPr>
      <w:r>
        <w:drawing>
          <wp:inline distT="0" distB="0" distL="114300" distR="114300">
            <wp:extent cx="4521835" cy="2548890"/>
            <wp:effectExtent l="0" t="0" r="24765" b="16510"/>
            <wp:docPr id="2" name="图片 2" descr="Notes_190322_144731_fb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otes_190322_144731_fbc_1"/>
                    <pic:cNvPicPr>
                      <a:picLocks noChangeAspect="1"/>
                    </pic:cNvPicPr>
                  </pic:nvPicPr>
                  <pic:blipFill>
                    <a:blip r:embed="rId11"/>
                    <a:stretch>
                      <a:fillRect/>
                    </a:stretch>
                  </pic:blipFill>
                  <pic:spPr>
                    <a:xfrm>
                      <a:off x="0" y="0"/>
                      <a:ext cx="4521835" cy="2548890"/>
                    </a:xfrm>
                    <a:prstGeom prst="rect">
                      <a:avLst/>
                    </a:prstGeom>
                  </pic:spPr>
                </pic:pic>
              </a:graphicData>
            </a:graphic>
          </wp:inline>
        </w:drawing>
      </w:r>
    </w:p>
    <w:p>
      <w:pPr>
        <w:pStyle w:val="2"/>
        <w:keepNext w:val="0"/>
        <w:keepLines w:val="0"/>
        <w:widowControl/>
        <w:numPr>
          <w:ilvl w:val="0"/>
          <w:numId w:val="0"/>
        </w:numPr>
        <w:suppressLineNumbers w:val="0"/>
        <w:jc w:val="left"/>
      </w:pPr>
      <w:r>
        <w:t xml:space="preserve">     在客户端执行ssh-copy-id +服务器名@服务器ip地址，即可自动将客户端的公钥（id-rsa-pub）追加到服务端的authorizd-keys中，而服务器端会将自己的公钥复制到客户端的known-hosts中，每次登录时由客户端的私钥进行解密，即可进行免密登录。</w:t>
      </w:r>
    </w:p>
    <w:p>
      <w:pPr>
        <w:pStyle w:val="2"/>
        <w:keepNext w:val="0"/>
        <w:keepLines w:val="0"/>
        <w:widowControl/>
        <w:numPr>
          <w:ilvl w:val="0"/>
          <w:numId w:val="0"/>
        </w:numPr>
        <w:suppressLineNumbers w:val="0"/>
        <w:jc w:val="left"/>
      </w:pPr>
    </w:p>
    <w:p>
      <w:pPr>
        <w:pStyle w:val="2"/>
        <w:keepNext w:val="0"/>
        <w:keepLines w:val="0"/>
        <w:widowControl/>
        <w:numPr>
          <w:ilvl w:val="0"/>
          <w:numId w:val="2"/>
        </w:numPr>
        <w:suppressLineNumbers w:val="0"/>
      </w:pPr>
      <w:r>
        <w:t xml:space="preserve"> 权限755代表什么权限,如果我想把所有的w权限去除应该使用什么命令</w:t>
      </w:r>
    </w:p>
    <w:p>
      <w:pPr>
        <w:pStyle w:val="2"/>
        <w:keepNext w:val="0"/>
        <w:keepLines w:val="0"/>
        <w:widowControl/>
        <w:numPr>
          <w:ilvl w:val="0"/>
          <w:numId w:val="0"/>
        </w:numPr>
        <w:suppressLineNumbers w:val="0"/>
        <w:ind w:firstLine="480" w:firstLineChars="200"/>
      </w:pPr>
      <w:r>
        <w:t>答：权限755代表u = rwx, g = r_x, o = r_x；把所有的w权限去除，使用“chmod ugo-w +文件名”命令即可；如：</w:t>
      </w:r>
    </w:p>
    <w:p>
      <w:r>
        <w:drawing>
          <wp:inline distT="0" distB="0" distL="114300" distR="114300">
            <wp:extent cx="5271770" cy="1689735"/>
            <wp:effectExtent l="0" t="0" r="11430" b="12065"/>
            <wp:docPr id="1" name="图片 1" descr="屏幕快照 2019-03-22 下午3.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9-03-22 下午3.47.52"/>
                    <pic:cNvPicPr>
                      <a:picLocks noChangeAspect="1"/>
                    </pic:cNvPicPr>
                  </pic:nvPicPr>
                  <pic:blipFill>
                    <a:blip r:embed="rId12"/>
                    <a:stretch>
                      <a:fillRect/>
                    </a:stretch>
                  </pic:blipFill>
                  <pic:spPr>
                    <a:xfrm>
                      <a:off x="0" y="0"/>
                      <a:ext cx="5271770" cy="168973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nl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4918D"/>
    <w:multiLevelType w:val="singleLevel"/>
    <w:tmpl w:val="5C94918D"/>
    <w:lvl w:ilvl="0" w:tentative="0">
      <w:start w:val="1"/>
      <w:numFmt w:val="decimal"/>
      <w:suff w:val="nothing"/>
      <w:lvlText w:val="%1."/>
      <w:lvlJc w:val="left"/>
    </w:lvl>
  </w:abstractNum>
  <w:abstractNum w:abstractNumId="1">
    <w:nsid w:val="5C9491CD"/>
    <w:multiLevelType w:val="singleLevel"/>
    <w:tmpl w:val="5C9491CD"/>
    <w:lvl w:ilvl="0" w:tentative="0">
      <w:start w:val="9"/>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2B889"/>
    <w:rsid w:val="6952B889"/>
    <w:rsid w:val="F7F5A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6">
    <w:name w:val="p1"/>
    <w:basedOn w:val="1"/>
    <w:uiPriority w:val="0"/>
    <w:pPr>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7">
    <w:name w:val="s1"/>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2019-03-22T23:36:00Z</dcterms:created>
  <dc:creator>chunmu</dc:creator>
  <cp:lastModifiedBy>chunmu</cp:lastModifiedBy>
  <dcterms:modified xsi:type="dcterms:W3CDTF">2019-03-25T16:23:12Z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ies>
</file>