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49D1" w14:textId="77777777" w:rsidR="00F2567B" w:rsidRDefault="00F2567B" w:rsidP="00F2567B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制作弹出窗口特效</w:t>
      </w:r>
    </w:p>
    <w:p w14:paraId="769F9916" w14:textId="77777777" w:rsidR="00F2567B" w:rsidRDefault="00F2567B" w:rsidP="00F2567B">
      <w:pPr>
        <w:pStyle w:val="4"/>
        <w:spacing w:before="0" w:after="0" w:line="377" w:lineRule="auto"/>
      </w:pPr>
      <w:r w:rsidRPr="003C28FA">
        <w:rPr>
          <w:rFonts w:hint="eastAsia"/>
        </w:rPr>
        <w:t>1.1 BOM</w:t>
      </w:r>
      <w:r w:rsidRPr="003C28FA">
        <w:rPr>
          <w:rFonts w:hint="eastAsia"/>
        </w:rPr>
        <w:t>对象模型参考</w:t>
      </w:r>
    </w:p>
    <w:p w14:paraId="63C0C9BD" w14:textId="77777777" w:rsidR="00F2567B" w:rsidRDefault="00F2567B" w:rsidP="00F2567B">
      <w:pPr>
        <w:ind w:firstLine="420"/>
      </w:pPr>
      <w:r>
        <w:rPr>
          <w:rFonts w:hint="eastAsia"/>
        </w:rPr>
        <w:t>当用户在浏览器中打开一个页面时，浏览器就会自动创建一些对象，因为这些对象存放了浏览器窗口的属性和其他相关信息，被称为浏览器对象。浏览器对象模型</w:t>
      </w:r>
      <w:r>
        <w:rPr>
          <w:rFonts w:ascii="Times New Roman" w:eastAsia="楷体_GB2312" w:hAnsi="Times New Roman" w:hint="eastAsia"/>
          <w:color w:val="000000"/>
          <w:szCs w:val="24"/>
        </w:rPr>
        <w:t>BOM(Browser Object Model)</w:t>
      </w:r>
      <w:r>
        <w:rPr>
          <w:rFonts w:hint="eastAsia"/>
        </w:rPr>
        <w:t>描述了这些层次化对象的关系，如图所示。</w:t>
      </w:r>
      <w:r>
        <w:t>W</w:t>
      </w:r>
      <w:r>
        <w:rPr>
          <w:rFonts w:hint="eastAsia"/>
        </w:rPr>
        <w:t>indow是BOM的顶级对象，</w:t>
      </w:r>
      <w:r w:rsidDel="00CA2D8A">
        <w:rPr>
          <w:rFonts w:hint="eastAsia"/>
        </w:rPr>
        <w:t xml:space="preserve"> </w:t>
      </w:r>
      <w:r w:rsidRPr="007710D1">
        <w:rPr>
          <w:rFonts w:hint="eastAsia"/>
        </w:rPr>
        <w:t>其</w:t>
      </w:r>
      <w:r>
        <w:rPr>
          <w:rFonts w:hint="eastAsia"/>
        </w:rPr>
        <w:t>下一层是</w:t>
      </w:r>
      <w:r w:rsidRPr="007710D1">
        <w:rPr>
          <w:rFonts w:hint="eastAsia"/>
        </w:rPr>
        <w:t>document、</w:t>
      </w:r>
      <w:r w:rsidDel="00CA2D8A">
        <w:rPr>
          <w:rFonts w:hint="eastAsia"/>
        </w:rPr>
        <w:t xml:space="preserve"> </w:t>
      </w:r>
      <w:r w:rsidRPr="007710D1">
        <w:rPr>
          <w:rFonts w:hint="eastAsia"/>
        </w:rPr>
        <w:t>navigator、frames、location</w:t>
      </w:r>
      <w:r>
        <w:rPr>
          <w:rFonts w:hint="eastAsia"/>
        </w:rPr>
        <w:t>、</w:t>
      </w:r>
      <w:r w:rsidRPr="007710D1">
        <w:rPr>
          <w:rFonts w:hint="eastAsia"/>
        </w:rPr>
        <w:t>history</w:t>
      </w:r>
      <w:r>
        <w:rPr>
          <w:rFonts w:hint="eastAsia"/>
        </w:rPr>
        <w:t>和</w:t>
      </w:r>
      <w:r w:rsidRPr="007710D1">
        <w:rPr>
          <w:rFonts w:hint="eastAsia"/>
        </w:rPr>
        <w:t>screen</w:t>
      </w:r>
      <w:r>
        <w:rPr>
          <w:rFonts w:hint="eastAsia"/>
        </w:rPr>
        <w:t>对象。document的下一层是</w:t>
      </w:r>
      <w:r w:rsidRPr="007710D1">
        <w:rPr>
          <w:rFonts w:hint="eastAsia"/>
        </w:rPr>
        <w:t>form</w:t>
      </w:r>
      <w:r>
        <w:rPr>
          <w:rFonts w:hint="eastAsia"/>
        </w:rPr>
        <w:t>、</w:t>
      </w:r>
      <w:r w:rsidRPr="007710D1">
        <w:rPr>
          <w:rFonts w:hint="eastAsia"/>
        </w:rPr>
        <w:t>anchor</w:t>
      </w:r>
      <w:r>
        <w:rPr>
          <w:rFonts w:hint="eastAsia"/>
        </w:rPr>
        <w:t>、</w:t>
      </w:r>
      <w:r w:rsidRPr="007710D1">
        <w:rPr>
          <w:rFonts w:hint="eastAsia"/>
        </w:rPr>
        <w:t>link、cookie</w:t>
      </w:r>
      <w:r>
        <w:rPr>
          <w:rFonts w:hint="eastAsia"/>
        </w:rPr>
        <w:t>和</w:t>
      </w:r>
      <w:r w:rsidRPr="007710D1">
        <w:rPr>
          <w:rFonts w:hint="eastAsia"/>
        </w:rPr>
        <w:t>image</w:t>
      </w:r>
      <w:r>
        <w:rPr>
          <w:rFonts w:hint="eastAsia"/>
        </w:rPr>
        <w:t>等对象集合。每个层次上的对象都是其父对象的属性，可以通过“父对象.子对象”的方式访问，例如window.</w:t>
      </w:r>
      <w:r>
        <w:t>document</w:t>
      </w:r>
      <w:r>
        <w:rPr>
          <w:rFonts w:hint="eastAsia"/>
        </w:rPr>
        <w:t>，即document对象是window的属性。</w:t>
      </w:r>
    </w:p>
    <w:p w14:paraId="76085576" w14:textId="77777777" w:rsidR="00F2567B" w:rsidRDefault="00F2567B" w:rsidP="00F2567B">
      <w:pPr>
        <w:jc w:val="left"/>
        <w:rPr>
          <w:rFonts w:ascii="Times New Roman" w:hAnsi="Times New Roman"/>
          <w:bdr w:val="single" w:sz="4" w:space="0" w:color="4F81BD"/>
        </w:rPr>
      </w:pPr>
      <w:r>
        <w:rPr>
          <w:rFonts w:ascii="Times New Roman" w:hAnsi="Times New Roman"/>
          <w:bdr w:val="single" w:sz="4" w:space="0" w:color="4F81BD"/>
        </w:rPr>
        <w:object w:dxaOrig="3959" w:dyaOrig="2963" w14:anchorId="7D363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44.5pt;height:181.5pt;mso-position-horizontal-relative:page;mso-position-vertical-relative:page" o:ole="">
            <v:imagedata r:id="rId7" o:title=""/>
          </v:shape>
          <o:OLEObject Type="Embed" ProgID="Visio.Drawing.11" ShapeID="Picture 2" DrawAspect="Content" ObjectID="_1614710477" r:id="rId8"/>
        </w:object>
      </w:r>
    </w:p>
    <w:p w14:paraId="38C38F19" w14:textId="77777777" w:rsidR="00F2567B" w:rsidRDefault="00F2567B" w:rsidP="00F2567B">
      <w:pPr>
        <w:pStyle w:val="4"/>
        <w:spacing w:before="0" w:after="0" w:line="377" w:lineRule="auto"/>
      </w:pPr>
      <w:r w:rsidRPr="003C28FA">
        <w:rPr>
          <w:rFonts w:hint="eastAsia"/>
        </w:rPr>
        <w:t>1.2 window</w:t>
      </w:r>
      <w:r w:rsidRPr="003C28FA">
        <w:rPr>
          <w:rFonts w:hint="eastAsia"/>
        </w:rPr>
        <w:t>的常用属性</w:t>
      </w:r>
    </w:p>
    <w:p w14:paraId="4155760B" w14:textId="77777777" w:rsidR="00F2567B" w:rsidRDefault="00F2567B" w:rsidP="00F2567B">
      <w:r>
        <w:rPr>
          <w:rFonts w:ascii="Times New Roman" w:eastAsia="楷体_GB2312" w:hAnsi="Times New Roman" w:hint="eastAsia"/>
          <w:color w:val="000000"/>
          <w:szCs w:val="24"/>
        </w:rPr>
        <w:t>window</w:t>
      </w:r>
      <w:r>
        <w:rPr>
          <w:rFonts w:hint="eastAsia"/>
        </w:rPr>
        <w:t>对象表示浏览器中打开的窗口，提供关于窗口状态的信息，它常用的属性如下表所示。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5954"/>
      </w:tblGrid>
      <w:tr w:rsidR="00F2567B" w14:paraId="12A1DC01" w14:textId="77777777" w:rsidTr="00A867AF">
        <w:tc>
          <w:tcPr>
            <w:tcW w:w="152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9E542C" w14:textId="77777777" w:rsidR="00F2567B" w:rsidRDefault="00F2567B" w:rsidP="00A867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595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0FDD1A" w14:textId="77777777" w:rsidR="00F2567B" w:rsidRDefault="00F2567B" w:rsidP="00A867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F2567B" w14:paraId="7040BD7C" w14:textId="77777777" w:rsidTr="00A867AF">
        <w:tc>
          <w:tcPr>
            <w:tcW w:w="1523" w:type="dxa"/>
            <w:shd w:val="clear" w:color="auto" w:fill="F2F2F2"/>
            <w:vAlign w:val="center"/>
          </w:tcPr>
          <w:p w14:paraId="6681D6A0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closed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1E1394D0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返回窗口是否已被关闭</w:t>
            </w:r>
          </w:p>
        </w:tc>
      </w:tr>
      <w:tr w:rsidR="00F2567B" w14:paraId="6C4BB251" w14:textId="77777777" w:rsidTr="00A867AF">
        <w:tc>
          <w:tcPr>
            <w:tcW w:w="1523" w:type="dxa"/>
            <w:shd w:val="clear" w:color="auto" w:fill="F2F2F2"/>
            <w:vAlign w:val="center"/>
          </w:tcPr>
          <w:p w14:paraId="7EB23AA6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defaultStatus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1680F535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设置或返回窗口状态栏中的默认文本</w:t>
            </w:r>
          </w:p>
        </w:tc>
      </w:tr>
      <w:tr w:rsidR="00F2567B" w14:paraId="145CF210" w14:textId="77777777" w:rsidTr="00A867AF">
        <w:tc>
          <w:tcPr>
            <w:tcW w:w="1523" w:type="dxa"/>
            <w:shd w:val="clear" w:color="auto" w:fill="F2F2F2"/>
            <w:vAlign w:val="center"/>
          </w:tcPr>
          <w:p w14:paraId="2F04B2E1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innerheight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624F397A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返回窗口的文档显示区的高度</w:t>
            </w:r>
          </w:p>
        </w:tc>
      </w:tr>
      <w:tr w:rsidR="00F2567B" w14:paraId="26E4F032" w14:textId="77777777" w:rsidTr="00A867AF">
        <w:tc>
          <w:tcPr>
            <w:tcW w:w="1523" w:type="dxa"/>
            <w:shd w:val="clear" w:color="auto" w:fill="F2F2F2"/>
            <w:vAlign w:val="center"/>
          </w:tcPr>
          <w:p w14:paraId="4CBF0323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innerwidth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56E83FD0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返回窗口的文档显示区的宽度</w:t>
            </w:r>
          </w:p>
        </w:tc>
      </w:tr>
      <w:tr w:rsidR="00F2567B" w14:paraId="261BD2B4" w14:textId="77777777" w:rsidTr="00A867AF">
        <w:tc>
          <w:tcPr>
            <w:tcW w:w="1523" w:type="dxa"/>
            <w:shd w:val="clear" w:color="auto" w:fill="F2F2F2"/>
            <w:vAlign w:val="center"/>
          </w:tcPr>
          <w:p w14:paraId="37DF7BA4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length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13971560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设置或返回窗口中的框架数量</w:t>
            </w:r>
          </w:p>
        </w:tc>
      </w:tr>
      <w:tr w:rsidR="00F2567B" w14:paraId="46F27A5E" w14:textId="77777777" w:rsidTr="00A867AF">
        <w:tc>
          <w:tcPr>
            <w:tcW w:w="1523" w:type="dxa"/>
            <w:shd w:val="clear" w:color="auto" w:fill="F2F2F2"/>
            <w:vAlign w:val="center"/>
          </w:tcPr>
          <w:p w14:paraId="146EFA2B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name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007FEEA2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设置或返回窗口的名称</w:t>
            </w:r>
          </w:p>
        </w:tc>
      </w:tr>
      <w:tr w:rsidR="00F2567B" w14:paraId="6190D49F" w14:textId="77777777" w:rsidTr="00A867AF">
        <w:tc>
          <w:tcPr>
            <w:tcW w:w="1523" w:type="dxa"/>
            <w:shd w:val="clear" w:color="auto" w:fill="F2F2F2"/>
            <w:vAlign w:val="center"/>
          </w:tcPr>
          <w:p w14:paraId="5F4D46DB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status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32A43BA4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设置窗口状态栏的文本</w:t>
            </w:r>
          </w:p>
        </w:tc>
      </w:tr>
      <w:tr w:rsidR="00F2567B" w14:paraId="43658C9A" w14:textId="77777777" w:rsidTr="00A867AF">
        <w:tc>
          <w:tcPr>
            <w:tcW w:w="1523" w:type="dxa"/>
            <w:shd w:val="clear" w:color="auto" w:fill="F2F2F2"/>
            <w:vAlign w:val="center"/>
          </w:tcPr>
          <w:p w14:paraId="0C39D3FF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outerheight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21869742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返回窗口的外部高度</w:t>
            </w:r>
          </w:p>
        </w:tc>
      </w:tr>
      <w:tr w:rsidR="00F2567B" w14:paraId="2D386EA2" w14:textId="77777777" w:rsidTr="00A867AF">
        <w:tc>
          <w:tcPr>
            <w:tcW w:w="1523" w:type="dxa"/>
            <w:shd w:val="clear" w:color="auto" w:fill="F2F2F2"/>
            <w:vAlign w:val="center"/>
          </w:tcPr>
          <w:p w14:paraId="29CFD0AE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outer</w:t>
            </w:r>
            <w:r>
              <w:rPr>
                <w:rFonts w:ascii="Times New Roman" w:hAnsi="Times New Roman" w:cs="宋体" w:hint="eastAsia"/>
                <w:szCs w:val="24"/>
              </w:rPr>
              <w:t>width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248569CC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返回窗口的外部宽度</w:t>
            </w:r>
          </w:p>
        </w:tc>
      </w:tr>
      <w:tr w:rsidR="00F2567B" w14:paraId="5F476B7A" w14:textId="77777777" w:rsidTr="00A867AF">
        <w:tc>
          <w:tcPr>
            <w:tcW w:w="1523" w:type="dxa"/>
            <w:shd w:val="clear" w:color="auto" w:fill="F2F2F2"/>
            <w:vAlign w:val="center"/>
          </w:tcPr>
          <w:p w14:paraId="68F9072E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page</w:t>
            </w:r>
            <w:r>
              <w:rPr>
                <w:rFonts w:ascii="Times New Roman" w:hAnsi="Times New Roman" w:cs="宋体" w:hint="eastAsia"/>
                <w:szCs w:val="24"/>
              </w:rPr>
              <w:t>XOffset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349550BE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设置或返回当前页面相对于窗口显示区左上角的</w:t>
            </w:r>
            <w:r>
              <w:rPr>
                <w:rFonts w:ascii="Times New Roman" w:hAnsi="Times New Roman" w:cs="宋体" w:hint="eastAsia"/>
                <w:szCs w:val="24"/>
              </w:rPr>
              <w:t>X</w:t>
            </w:r>
            <w:r>
              <w:rPr>
                <w:rFonts w:ascii="Times New Roman" w:hAnsi="Times New Roman" w:cs="宋体" w:hint="eastAsia"/>
                <w:szCs w:val="24"/>
              </w:rPr>
              <w:t>位置</w:t>
            </w:r>
          </w:p>
        </w:tc>
      </w:tr>
      <w:tr w:rsidR="00F2567B" w14:paraId="4B3DD93C" w14:textId="77777777" w:rsidTr="00A867AF">
        <w:tc>
          <w:tcPr>
            <w:tcW w:w="1523" w:type="dxa"/>
            <w:shd w:val="clear" w:color="auto" w:fill="F2F2F2"/>
            <w:vAlign w:val="center"/>
          </w:tcPr>
          <w:p w14:paraId="51F31B15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page</w:t>
            </w:r>
            <w:r>
              <w:rPr>
                <w:rFonts w:ascii="Times New Roman" w:hAnsi="Times New Roman" w:cs="宋体" w:hint="eastAsia"/>
                <w:szCs w:val="24"/>
              </w:rPr>
              <w:t>YOffset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7662E6D1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设置或返回当前页面相对于窗口显示区左上角的</w:t>
            </w:r>
            <w:r>
              <w:rPr>
                <w:rFonts w:ascii="Times New Roman" w:hAnsi="Times New Roman" w:cs="宋体" w:hint="eastAsia"/>
                <w:szCs w:val="24"/>
              </w:rPr>
              <w:t>Y</w:t>
            </w:r>
            <w:r>
              <w:rPr>
                <w:rFonts w:ascii="Times New Roman" w:hAnsi="Times New Roman" w:cs="宋体" w:hint="eastAsia"/>
                <w:szCs w:val="24"/>
              </w:rPr>
              <w:t>位置</w:t>
            </w:r>
          </w:p>
        </w:tc>
      </w:tr>
      <w:tr w:rsidR="00F2567B" w14:paraId="150EF02B" w14:textId="77777777" w:rsidTr="00A867AF">
        <w:tc>
          <w:tcPr>
            <w:tcW w:w="1523" w:type="dxa"/>
            <w:shd w:val="clear" w:color="auto" w:fill="F2F2F2"/>
            <w:vAlign w:val="center"/>
          </w:tcPr>
          <w:p w14:paraId="1EC3AFA3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screenLeft</w:t>
            </w:r>
          </w:p>
          <w:p w14:paraId="5435B5B6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screenTop</w:t>
            </w:r>
          </w:p>
          <w:p w14:paraId="2B88FB7B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screen</w:t>
            </w:r>
            <w:r>
              <w:rPr>
                <w:rFonts w:ascii="Times New Roman" w:hAnsi="Times New Roman" w:cs="宋体" w:hint="eastAsia"/>
                <w:szCs w:val="24"/>
              </w:rPr>
              <w:t>X</w:t>
            </w:r>
          </w:p>
          <w:p w14:paraId="41247AE5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screen</w:t>
            </w:r>
            <w:r>
              <w:rPr>
                <w:rFonts w:ascii="Times New Roman" w:hAnsi="Times New Roman" w:cs="宋体" w:hint="eastAsia"/>
                <w:szCs w:val="24"/>
              </w:rPr>
              <w:t>Y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2F8B7B88" w14:textId="77777777" w:rsidR="00F2567B" w:rsidRDefault="00F2567B" w:rsidP="00A867AF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只读整数。声明了窗口的左上角在屏幕上的</w:t>
            </w:r>
            <w:r>
              <w:rPr>
                <w:rFonts w:ascii="Times New Roman" w:hAnsi="Times New Roman" w:cs="宋体" w:hint="eastAsia"/>
                <w:szCs w:val="24"/>
              </w:rPr>
              <w:t>x</w:t>
            </w:r>
            <w:r>
              <w:rPr>
                <w:rFonts w:ascii="Times New Roman" w:hAnsi="Times New Roman" w:cs="宋体" w:hint="eastAsia"/>
                <w:szCs w:val="24"/>
              </w:rPr>
              <w:t>坐标和</w:t>
            </w:r>
            <w:r>
              <w:rPr>
                <w:rFonts w:ascii="Times New Roman" w:hAnsi="Times New Roman" w:cs="宋体" w:hint="eastAsia"/>
                <w:szCs w:val="24"/>
              </w:rPr>
              <w:t>y</w:t>
            </w:r>
            <w:r>
              <w:rPr>
                <w:rFonts w:ascii="Times New Roman" w:hAnsi="Times New Roman" w:cs="宋体" w:hint="eastAsia"/>
                <w:szCs w:val="24"/>
              </w:rPr>
              <w:t>坐标。</w:t>
            </w:r>
            <w:r>
              <w:rPr>
                <w:rFonts w:ascii="Times New Roman" w:hAnsi="Times New Roman" w:cs="宋体" w:hint="eastAsia"/>
                <w:szCs w:val="24"/>
              </w:rPr>
              <w:t>IE</w:t>
            </w:r>
            <w:r>
              <w:rPr>
                <w:rFonts w:ascii="Times New Roman" w:hAnsi="Times New Roman" w:cs="宋体" w:hint="eastAsia"/>
                <w:szCs w:val="24"/>
              </w:rPr>
              <w:t>、</w:t>
            </w:r>
            <w:r>
              <w:rPr>
                <w:rFonts w:ascii="Times New Roman" w:hAnsi="Times New Roman" w:cs="宋体" w:hint="eastAsia"/>
                <w:szCs w:val="24"/>
              </w:rPr>
              <w:t>Safari</w:t>
            </w:r>
            <w:r>
              <w:rPr>
                <w:rFonts w:ascii="Times New Roman" w:hAnsi="Times New Roman" w:cs="宋体" w:hint="eastAsia"/>
                <w:szCs w:val="24"/>
              </w:rPr>
              <w:t>和</w:t>
            </w:r>
            <w:r>
              <w:rPr>
                <w:rFonts w:ascii="Times New Roman" w:hAnsi="Times New Roman" w:cs="宋体" w:hint="eastAsia"/>
                <w:szCs w:val="24"/>
              </w:rPr>
              <w:t>Opera</w:t>
            </w:r>
            <w:r>
              <w:rPr>
                <w:rFonts w:ascii="Times New Roman" w:hAnsi="Times New Roman" w:cs="宋体" w:hint="eastAsia"/>
                <w:szCs w:val="24"/>
              </w:rPr>
              <w:t>支持</w:t>
            </w:r>
            <w:r>
              <w:rPr>
                <w:rFonts w:ascii="Times New Roman" w:hAnsi="Times New Roman" w:cs="宋体" w:hint="eastAsia"/>
                <w:szCs w:val="24"/>
              </w:rPr>
              <w:t>screenLeft</w:t>
            </w:r>
            <w:r>
              <w:rPr>
                <w:rFonts w:ascii="Times New Roman" w:hAnsi="Times New Roman" w:cs="宋体" w:hint="eastAsia"/>
                <w:szCs w:val="24"/>
              </w:rPr>
              <w:t>和</w:t>
            </w:r>
            <w:r>
              <w:rPr>
                <w:rFonts w:ascii="Times New Roman" w:hAnsi="Times New Roman" w:cs="宋体" w:hint="eastAsia"/>
                <w:szCs w:val="24"/>
              </w:rPr>
              <w:t>screenTop</w:t>
            </w:r>
            <w:r>
              <w:rPr>
                <w:rFonts w:ascii="Times New Roman" w:hAnsi="Times New Roman" w:cs="宋体" w:hint="eastAsia"/>
                <w:szCs w:val="24"/>
              </w:rPr>
              <w:t>，而</w:t>
            </w:r>
            <w:r>
              <w:rPr>
                <w:rFonts w:ascii="Times New Roman" w:hAnsi="Times New Roman" w:cs="宋体" w:hint="eastAsia"/>
                <w:szCs w:val="24"/>
              </w:rPr>
              <w:t>Firefox</w:t>
            </w:r>
            <w:r>
              <w:rPr>
                <w:rFonts w:ascii="Times New Roman" w:hAnsi="Times New Roman" w:cs="宋体" w:hint="eastAsia"/>
                <w:szCs w:val="24"/>
              </w:rPr>
              <w:t>和</w:t>
            </w:r>
            <w:r>
              <w:rPr>
                <w:rFonts w:ascii="Times New Roman" w:hAnsi="Times New Roman" w:cs="宋体" w:hint="eastAsia"/>
                <w:szCs w:val="24"/>
              </w:rPr>
              <w:t>Safari</w:t>
            </w:r>
            <w:r>
              <w:rPr>
                <w:rFonts w:ascii="Times New Roman" w:hAnsi="Times New Roman" w:cs="宋体" w:hint="eastAsia"/>
                <w:szCs w:val="24"/>
              </w:rPr>
              <w:t>支持</w:t>
            </w:r>
            <w:r>
              <w:rPr>
                <w:rFonts w:ascii="Times New Roman" w:hAnsi="Times New Roman" w:cs="宋体" w:hint="eastAsia"/>
                <w:szCs w:val="24"/>
              </w:rPr>
              <w:t>screenX</w:t>
            </w:r>
            <w:r>
              <w:rPr>
                <w:rFonts w:ascii="Times New Roman" w:hAnsi="Times New Roman" w:cs="宋体" w:hint="eastAsia"/>
                <w:szCs w:val="24"/>
              </w:rPr>
              <w:t>和</w:t>
            </w:r>
            <w:r>
              <w:rPr>
                <w:rFonts w:ascii="Times New Roman" w:hAnsi="Times New Roman" w:cs="宋体" w:hint="eastAsia"/>
                <w:szCs w:val="24"/>
              </w:rPr>
              <w:t>screenY</w:t>
            </w:r>
          </w:p>
        </w:tc>
      </w:tr>
      <w:tr w:rsidR="00F2567B" w14:paraId="70F2C6D9" w14:textId="77777777" w:rsidTr="00A867AF">
        <w:tc>
          <w:tcPr>
            <w:tcW w:w="1523" w:type="dxa"/>
            <w:shd w:val="clear" w:color="auto" w:fill="F2F2F2"/>
            <w:vAlign w:val="center"/>
          </w:tcPr>
          <w:p w14:paraId="79205A57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opener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6936A8B3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返回打开当前窗口的父窗口对象，是一个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  <w:tr w:rsidR="00F2567B" w14:paraId="3AC32458" w14:textId="77777777" w:rsidTr="00A867AF">
        <w:tc>
          <w:tcPr>
            <w:tcW w:w="1523" w:type="dxa"/>
            <w:shd w:val="clear" w:color="auto" w:fill="F2F2F2"/>
            <w:vAlign w:val="center"/>
          </w:tcPr>
          <w:p w14:paraId="2CC35B49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parent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5D91BB16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返回父窗口对象，是一个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  <w:tr w:rsidR="00F2567B" w14:paraId="3686E5BC" w14:textId="77777777" w:rsidTr="00A867AF">
        <w:tc>
          <w:tcPr>
            <w:tcW w:w="1523" w:type="dxa"/>
            <w:shd w:val="clear" w:color="auto" w:fill="F2F2F2"/>
            <w:vAlign w:val="center"/>
          </w:tcPr>
          <w:p w14:paraId="6B560647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self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5E3BC87A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返回当前窗口对象，是一个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  <w:tr w:rsidR="00F2567B" w14:paraId="7E3D8117" w14:textId="77777777" w:rsidTr="00A867AF">
        <w:tc>
          <w:tcPr>
            <w:tcW w:w="1523" w:type="dxa"/>
            <w:shd w:val="clear" w:color="auto" w:fill="F2F2F2"/>
            <w:vAlign w:val="center"/>
          </w:tcPr>
          <w:p w14:paraId="702828F9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top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4FB8C3D4" w14:textId="77777777" w:rsidR="00F2567B" w:rsidRDefault="00F2567B" w:rsidP="00A867AF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返回最顶层窗口对象。若</w:t>
            </w:r>
            <w:r w:rsidRPr="00081231">
              <w:rPr>
                <w:rFonts w:ascii="Times New Roman" w:hAnsi="Times New Roman" w:cs="宋体" w:hint="eastAsia"/>
                <w:szCs w:val="24"/>
              </w:rPr>
              <w:t>窗口本身就是一个顶级窗口，</w:t>
            </w:r>
            <w:r>
              <w:rPr>
                <w:rFonts w:ascii="Times New Roman" w:hAnsi="Times New Roman" w:cs="宋体" w:hint="eastAsia"/>
                <w:szCs w:val="24"/>
              </w:rPr>
              <w:t>则返回自身，是一个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</w:tbl>
    <w:p w14:paraId="188E50D6" w14:textId="77777777" w:rsidR="00F2567B" w:rsidRDefault="00F2567B" w:rsidP="00F2567B">
      <w:pPr>
        <w:pStyle w:val="4"/>
        <w:spacing w:before="0" w:after="0" w:line="377" w:lineRule="auto"/>
      </w:pPr>
      <w:r w:rsidRPr="003C28FA">
        <w:rPr>
          <w:rFonts w:hint="eastAsia"/>
        </w:rPr>
        <w:t>1.</w:t>
      </w:r>
      <w:r>
        <w:t>3</w:t>
      </w:r>
      <w:r w:rsidRPr="003C28FA">
        <w:rPr>
          <w:rFonts w:hint="eastAsia"/>
        </w:rPr>
        <w:t xml:space="preserve"> window</w:t>
      </w:r>
      <w:r w:rsidRPr="003C28FA">
        <w:rPr>
          <w:rFonts w:hint="eastAsia"/>
        </w:rPr>
        <w:t>的常用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652"/>
      </w:tblGrid>
      <w:tr w:rsidR="00F2567B" w14:paraId="7E0AD4D6" w14:textId="77777777" w:rsidTr="00A867AF">
        <w:trPr>
          <w:trHeight w:val="321"/>
        </w:trPr>
        <w:tc>
          <w:tcPr>
            <w:tcW w:w="150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BFD06D" w14:textId="77777777" w:rsidR="00F2567B" w:rsidRDefault="00F2567B" w:rsidP="00A867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方法</w:t>
            </w:r>
          </w:p>
        </w:tc>
        <w:tc>
          <w:tcPr>
            <w:tcW w:w="465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AB9F4B" w14:textId="77777777" w:rsidR="00F2567B" w:rsidRDefault="00F2567B" w:rsidP="00A867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F2567B" w14:paraId="2808BFD7" w14:textId="77777777" w:rsidTr="00A867AF">
        <w:trPr>
          <w:trHeight w:val="337"/>
        </w:trPr>
        <w:tc>
          <w:tcPr>
            <w:tcW w:w="150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9418B9" w14:textId="77777777" w:rsidR="00F2567B" w:rsidRDefault="00F2567B" w:rsidP="00A867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open</w:t>
            </w:r>
          </w:p>
        </w:tc>
        <w:tc>
          <w:tcPr>
            <w:tcW w:w="465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8511CD" w14:textId="77777777" w:rsidR="00F2567B" w:rsidRDefault="00F2567B" w:rsidP="00A867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打开一个新的浏览器窗口</w:t>
            </w:r>
          </w:p>
        </w:tc>
      </w:tr>
      <w:tr w:rsidR="00F2567B" w14:paraId="61EAF2ED" w14:textId="77777777" w:rsidTr="00A867AF">
        <w:trPr>
          <w:trHeight w:val="321"/>
        </w:trPr>
        <w:tc>
          <w:tcPr>
            <w:tcW w:w="150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B45C4A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close</w:t>
            </w:r>
          </w:p>
        </w:tc>
        <w:tc>
          <w:tcPr>
            <w:tcW w:w="465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458423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关闭浏览器窗口</w:t>
            </w:r>
          </w:p>
        </w:tc>
      </w:tr>
      <w:tr w:rsidR="00F2567B" w:rsidRPr="006A4B42" w14:paraId="7AAA4506" w14:textId="77777777" w:rsidTr="00A867AF">
        <w:trPr>
          <w:trHeight w:val="337"/>
        </w:trPr>
        <w:tc>
          <w:tcPr>
            <w:tcW w:w="1504" w:type="dxa"/>
            <w:shd w:val="clear" w:color="auto" w:fill="F2F2F2"/>
            <w:vAlign w:val="center"/>
          </w:tcPr>
          <w:p w14:paraId="0D76617E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alert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1186C7C3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弹出警告框。显示一条提示消息和一个确认按钮</w:t>
            </w:r>
          </w:p>
        </w:tc>
      </w:tr>
      <w:tr w:rsidR="00F2567B" w:rsidRPr="006A4B42" w14:paraId="760ACD3B" w14:textId="77777777" w:rsidTr="00A867AF">
        <w:trPr>
          <w:trHeight w:val="658"/>
        </w:trPr>
        <w:tc>
          <w:tcPr>
            <w:tcW w:w="1504" w:type="dxa"/>
            <w:shd w:val="clear" w:color="auto" w:fill="F2F2F2"/>
            <w:vAlign w:val="center"/>
          </w:tcPr>
          <w:p w14:paraId="7126F86E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confirm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7F157A89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弹出确认框。显示一段确认信息，一个确认按钮，一个取消按钮</w:t>
            </w:r>
          </w:p>
        </w:tc>
      </w:tr>
      <w:tr w:rsidR="00F2567B" w:rsidRPr="006A4B42" w14:paraId="30850CC1" w14:textId="77777777" w:rsidTr="00A867AF">
        <w:trPr>
          <w:trHeight w:val="337"/>
        </w:trPr>
        <w:tc>
          <w:tcPr>
            <w:tcW w:w="1504" w:type="dxa"/>
            <w:shd w:val="clear" w:color="auto" w:fill="F2F2F2"/>
            <w:vAlign w:val="center"/>
          </w:tcPr>
          <w:p w14:paraId="17704D31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prompt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4A4E14E9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弹出提示框。是一个提示用户输入的对话框。</w:t>
            </w:r>
          </w:p>
        </w:tc>
      </w:tr>
      <w:tr w:rsidR="00F2567B" w14:paraId="419921BB" w14:textId="77777777" w:rsidTr="00A867AF">
        <w:trPr>
          <w:trHeight w:val="321"/>
        </w:trPr>
        <w:tc>
          <w:tcPr>
            <w:tcW w:w="1504" w:type="dxa"/>
            <w:shd w:val="clear" w:color="auto" w:fill="F2F2F2"/>
            <w:vAlign w:val="center"/>
          </w:tcPr>
          <w:p w14:paraId="7B472758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blur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73BD5600" w14:textId="77777777" w:rsidR="00F2567B" w:rsidRDefault="00F2567B" w:rsidP="00A867AF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把键盘焦点从顶层窗口移开</w:t>
            </w:r>
          </w:p>
        </w:tc>
      </w:tr>
      <w:tr w:rsidR="00F2567B" w14:paraId="149F6F75" w14:textId="77777777" w:rsidTr="00A867AF">
        <w:trPr>
          <w:trHeight w:val="337"/>
        </w:trPr>
        <w:tc>
          <w:tcPr>
            <w:tcW w:w="1504" w:type="dxa"/>
            <w:shd w:val="clear" w:color="auto" w:fill="F2F2F2"/>
            <w:vAlign w:val="center"/>
          </w:tcPr>
          <w:p w14:paraId="2AAFD3C8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focus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365C791F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把键盘焦点给予一个窗口</w:t>
            </w:r>
          </w:p>
        </w:tc>
      </w:tr>
      <w:tr w:rsidR="00F2567B" w14:paraId="6CF16389" w14:textId="77777777" w:rsidTr="00A867AF">
        <w:trPr>
          <w:trHeight w:val="321"/>
        </w:trPr>
        <w:tc>
          <w:tcPr>
            <w:tcW w:w="1504" w:type="dxa"/>
            <w:shd w:val="clear" w:color="auto" w:fill="F2F2F2"/>
            <w:vAlign w:val="center"/>
          </w:tcPr>
          <w:p w14:paraId="4383A323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moveBy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2C164211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相对窗口的当前坐标把它移动指定的像素</w:t>
            </w:r>
          </w:p>
        </w:tc>
      </w:tr>
      <w:tr w:rsidR="00F2567B" w14:paraId="7838D513" w14:textId="77777777" w:rsidTr="00A867AF">
        <w:trPr>
          <w:trHeight w:val="321"/>
        </w:trPr>
        <w:tc>
          <w:tcPr>
            <w:tcW w:w="1504" w:type="dxa"/>
            <w:shd w:val="clear" w:color="auto" w:fill="F2F2F2"/>
            <w:vAlign w:val="center"/>
          </w:tcPr>
          <w:p w14:paraId="0384650D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moveTo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092554F4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把窗口的左上角移动到一个指定的坐标</w:t>
            </w:r>
          </w:p>
        </w:tc>
      </w:tr>
      <w:tr w:rsidR="00F2567B" w14:paraId="1EEFA723" w14:textId="77777777" w:rsidTr="00A867AF">
        <w:trPr>
          <w:trHeight w:val="337"/>
        </w:trPr>
        <w:tc>
          <w:tcPr>
            <w:tcW w:w="1504" w:type="dxa"/>
            <w:shd w:val="clear" w:color="auto" w:fill="F2F2F2"/>
            <w:vAlign w:val="center"/>
          </w:tcPr>
          <w:p w14:paraId="37534233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print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101F6197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打印当前窗口的内容</w:t>
            </w:r>
          </w:p>
        </w:tc>
      </w:tr>
      <w:tr w:rsidR="00F2567B" w14:paraId="1F33A545" w14:textId="77777777" w:rsidTr="00A867AF">
        <w:trPr>
          <w:trHeight w:val="321"/>
        </w:trPr>
        <w:tc>
          <w:tcPr>
            <w:tcW w:w="1504" w:type="dxa"/>
            <w:shd w:val="clear" w:color="auto" w:fill="F2F2F2"/>
            <w:vAlign w:val="center"/>
          </w:tcPr>
          <w:p w14:paraId="6AEBB5EA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resizeBy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6FAEC7CB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按照指定的像素调整窗口的大小</w:t>
            </w:r>
          </w:p>
        </w:tc>
      </w:tr>
      <w:tr w:rsidR="00F2567B" w14:paraId="6B532062" w14:textId="77777777" w:rsidTr="00A867AF">
        <w:trPr>
          <w:trHeight w:val="337"/>
        </w:trPr>
        <w:tc>
          <w:tcPr>
            <w:tcW w:w="1504" w:type="dxa"/>
            <w:shd w:val="clear" w:color="auto" w:fill="F2F2F2"/>
            <w:vAlign w:val="center"/>
          </w:tcPr>
          <w:p w14:paraId="1B57F88C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resizeTo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18E6DA58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把窗口的大小调整到指定的宽度和高度</w:t>
            </w:r>
          </w:p>
        </w:tc>
      </w:tr>
      <w:tr w:rsidR="00F2567B" w14:paraId="3E097482" w14:textId="77777777" w:rsidTr="00A867AF">
        <w:trPr>
          <w:trHeight w:val="321"/>
        </w:trPr>
        <w:tc>
          <w:tcPr>
            <w:tcW w:w="1504" w:type="dxa"/>
            <w:shd w:val="clear" w:color="auto" w:fill="F2F2F2"/>
            <w:vAlign w:val="center"/>
          </w:tcPr>
          <w:p w14:paraId="6F0E3534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scrollBy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0F1BF16C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按照指定的像素值来滚动内容</w:t>
            </w:r>
          </w:p>
        </w:tc>
      </w:tr>
      <w:tr w:rsidR="00F2567B" w14:paraId="59B8A721" w14:textId="77777777" w:rsidTr="00A867AF">
        <w:trPr>
          <w:trHeight w:val="337"/>
        </w:trPr>
        <w:tc>
          <w:tcPr>
            <w:tcW w:w="1504" w:type="dxa"/>
            <w:shd w:val="clear" w:color="auto" w:fill="F2F2F2"/>
            <w:vAlign w:val="center"/>
          </w:tcPr>
          <w:p w14:paraId="0BC76284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scroll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To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7B1B19C5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把内容滚动到指定的坐标</w:t>
            </w:r>
          </w:p>
        </w:tc>
      </w:tr>
      <w:tr w:rsidR="00F2567B" w14:paraId="3C40DAE8" w14:textId="77777777" w:rsidTr="00A867AF">
        <w:trPr>
          <w:trHeight w:val="658"/>
        </w:trPr>
        <w:tc>
          <w:tcPr>
            <w:tcW w:w="1504" w:type="dxa"/>
            <w:shd w:val="clear" w:color="auto" w:fill="F2F2F2"/>
            <w:vAlign w:val="center"/>
          </w:tcPr>
          <w:p w14:paraId="1BF093E7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setInterval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7766C282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按照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一定的时间间隔循环</w:t>
            </w: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执行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指定的方法</w:t>
            </w: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循环间隔即为周期，以毫秒为单位</w:t>
            </w:r>
          </w:p>
        </w:tc>
      </w:tr>
      <w:tr w:rsidR="00F2567B" w14:paraId="139978DD" w14:textId="77777777" w:rsidTr="00A867AF">
        <w:trPr>
          <w:trHeight w:val="658"/>
        </w:trPr>
        <w:tc>
          <w:tcPr>
            <w:tcW w:w="1504" w:type="dxa"/>
            <w:shd w:val="clear" w:color="auto" w:fill="F2F2F2"/>
            <w:vAlign w:val="center"/>
          </w:tcPr>
          <w:p w14:paraId="1F1ABC7E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set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Timeout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5FBDE8D1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经过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特定</w:t>
            </w: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时间段后执行一次指定的方法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，时间段以毫秒为单位</w:t>
            </w:r>
          </w:p>
        </w:tc>
      </w:tr>
      <w:tr w:rsidR="00F2567B" w14:paraId="156EEC39" w14:textId="77777777" w:rsidTr="00A867AF">
        <w:trPr>
          <w:trHeight w:val="337"/>
        </w:trPr>
        <w:tc>
          <w:tcPr>
            <w:tcW w:w="1504" w:type="dxa"/>
            <w:shd w:val="clear" w:color="auto" w:fill="F2F2F2"/>
            <w:vAlign w:val="center"/>
          </w:tcPr>
          <w:p w14:paraId="01BE6F16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clear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Interval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01B84655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取消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setInterval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效果</w:t>
            </w:r>
          </w:p>
        </w:tc>
      </w:tr>
      <w:tr w:rsidR="00F2567B" w14:paraId="01C264AF" w14:textId="77777777" w:rsidTr="00A867AF">
        <w:trPr>
          <w:trHeight w:val="321"/>
        </w:trPr>
        <w:tc>
          <w:tcPr>
            <w:tcW w:w="1504" w:type="dxa"/>
            <w:shd w:val="clear" w:color="auto" w:fill="F2F2F2"/>
            <w:vAlign w:val="center"/>
          </w:tcPr>
          <w:p w14:paraId="5B68F9CD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clear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Timeout</w:t>
            </w:r>
          </w:p>
        </w:tc>
        <w:tc>
          <w:tcPr>
            <w:tcW w:w="4652" w:type="dxa"/>
            <w:shd w:val="clear" w:color="auto" w:fill="F2F2F2"/>
            <w:vAlign w:val="center"/>
          </w:tcPr>
          <w:p w14:paraId="65442167" w14:textId="77777777" w:rsidR="00F2567B" w:rsidRDefault="00F2567B" w:rsidP="00A867AF">
            <w:pPr>
              <w:ind w:firstLine="8"/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取消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setTimeout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效果</w:t>
            </w:r>
          </w:p>
        </w:tc>
      </w:tr>
    </w:tbl>
    <w:p w14:paraId="199D2F25" w14:textId="77777777" w:rsidR="00F2567B" w:rsidRDefault="00F2567B" w:rsidP="00F2567B">
      <w:pPr>
        <w:rPr>
          <w:rFonts w:ascii="Times New Roman" w:hAnsi="Times New Roman"/>
          <w:szCs w:val="24"/>
        </w:rPr>
      </w:pPr>
      <w:r w:rsidRPr="00D663E8">
        <w:rPr>
          <w:rFonts w:ascii="Times New Roman" w:hAnsi="Times New Roman" w:hint="eastAsia"/>
          <w:szCs w:val="24"/>
        </w:rPr>
        <w:t>和属性一样，</w:t>
      </w:r>
      <w:r w:rsidRPr="00D663E8">
        <w:rPr>
          <w:rFonts w:ascii="Times New Roman" w:hAnsi="Times New Roman" w:hint="eastAsia"/>
          <w:szCs w:val="24"/>
        </w:rPr>
        <w:t>window</w:t>
      </w:r>
      <w:r w:rsidRPr="00D663E8">
        <w:rPr>
          <w:rFonts w:ascii="Times New Roman" w:hAnsi="Times New Roman" w:hint="eastAsia"/>
          <w:szCs w:val="24"/>
        </w:rPr>
        <w:t>的方法也可以省略</w:t>
      </w:r>
      <w:r w:rsidRPr="00D663E8">
        <w:rPr>
          <w:rFonts w:ascii="Times New Roman" w:hAnsi="Times New Roman" w:hint="eastAsia"/>
          <w:szCs w:val="24"/>
        </w:rPr>
        <w:t>window</w:t>
      </w:r>
      <w:r w:rsidRPr="00D663E8">
        <w:rPr>
          <w:rFonts w:ascii="Times New Roman" w:hAnsi="Times New Roman" w:hint="eastAsia"/>
          <w:szCs w:val="24"/>
        </w:rPr>
        <w:t>关键字直接调用。例如</w:t>
      </w:r>
      <w:r w:rsidRPr="00D663E8">
        <w:rPr>
          <w:rFonts w:ascii="Times New Roman" w:hAnsi="Times New Roman" w:hint="eastAsia"/>
          <w:szCs w:val="24"/>
        </w:rPr>
        <w:t>w</w:t>
      </w:r>
      <w:r w:rsidRPr="00D663E8">
        <w:rPr>
          <w:rFonts w:ascii="Times New Roman" w:hAnsi="Times New Roman"/>
          <w:szCs w:val="24"/>
        </w:rPr>
        <w:t>indow.alert</w:t>
      </w:r>
      <w:r w:rsidRPr="00D663E8">
        <w:rPr>
          <w:rFonts w:ascii="Times New Roman" w:hAnsi="Times New Roman" w:hint="eastAsia"/>
          <w:szCs w:val="24"/>
        </w:rPr>
        <w:t>（）可直接写成</w:t>
      </w:r>
      <w:r w:rsidRPr="00D663E8">
        <w:rPr>
          <w:rFonts w:ascii="Times New Roman" w:hAnsi="Times New Roman" w:hint="eastAsia"/>
          <w:szCs w:val="24"/>
        </w:rPr>
        <w:t>alert</w:t>
      </w:r>
      <w:r w:rsidRPr="00D663E8">
        <w:rPr>
          <w:rFonts w:ascii="Times New Roman" w:hAnsi="Times New Roman"/>
          <w:szCs w:val="24"/>
        </w:rPr>
        <w:t>()</w:t>
      </w:r>
      <w:r w:rsidRPr="00D663E8">
        <w:rPr>
          <w:rFonts w:ascii="Times New Roman" w:hAnsi="Times New Roman" w:hint="eastAsia"/>
          <w:szCs w:val="24"/>
        </w:rPr>
        <w:t>。</w:t>
      </w:r>
    </w:p>
    <w:p w14:paraId="3E26604E" w14:textId="77777777" w:rsidR="00F2567B" w:rsidRPr="003C28FA" w:rsidRDefault="00F2567B" w:rsidP="00F2567B">
      <w:pPr>
        <w:pStyle w:val="5"/>
      </w:pPr>
      <w:r w:rsidRPr="003C28FA">
        <w:t>1</w:t>
      </w:r>
      <w:r w:rsidRPr="003C28FA">
        <w:rPr>
          <w:rFonts w:hint="eastAsia"/>
        </w:rPr>
        <w:t>. 打开新窗口</w:t>
      </w:r>
    </w:p>
    <w:p w14:paraId="61497437" w14:textId="77777777" w:rsidR="00F2567B" w:rsidRDefault="00F2567B" w:rsidP="00F2567B">
      <w:pPr>
        <w:ind w:firstLine="420"/>
      </w:pPr>
      <w:r>
        <w:rPr>
          <w:rFonts w:hint="eastAsia"/>
        </w:rPr>
        <w:t>使用</w:t>
      </w:r>
      <w:r>
        <w:rPr>
          <w:rFonts w:ascii="Times New Roman" w:eastAsia="楷体_GB2312" w:hAnsi="Times New Roman" w:hint="eastAsia"/>
          <w:color w:val="000000"/>
          <w:szCs w:val="24"/>
        </w:rPr>
        <w:t>window.open()</w:t>
      </w:r>
      <w:r>
        <w:rPr>
          <w:rFonts w:hint="eastAsia"/>
        </w:rPr>
        <w:t>方法打开新窗口，语法为：</w:t>
      </w:r>
      <w:r w:rsidRPr="009C33CE">
        <w:t>window.open(URL,name,features,replace)</w:t>
      </w:r>
      <w:r>
        <w:rPr>
          <w:rFonts w:hint="eastAsia"/>
        </w:rPr>
        <w:t>，参数说明如下：</w:t>
      </w:r>
    </w:p>
    <w:p w14:paraId="59FC40B0" w14:textId="77777777" w:rsidR="00F2567B" w:rsidRDefault="00F2567B" w:rsidP="00F2567B">
      <w:pPr>
        <w:numPr>
          <w:ilvl w:val="0"/>
          <w:numId w:val="1"/>
        </w:numPr>
      </w:pPr>
      <w:r>
        <w:t>URL</w:t>
      </w:r>
      <w:r>
        <w:rPr>
          <w:rFonts w:hint="eastAsia"/>
        </w:rPr>
        <w:t>：字符串。要打开新窗口的页面</w:t>
      </w:r>
      <w:r>
        <w:rPr>
          <w:rFonts w:ascii="Times New Roman" w:eastAsia="楷体_GB2312" w:hAnsi="Times New Roman" w:hint="eastAsia"/>
          <w:color w:val="000000"/>
          <w:szCs w:val="24"/>
        </w:rPr>
        <w:t>URL</w:t>
      </w:r>
      <w:r>
        <w:rPr>
          <w:rFonts w:hint="eastAsia"/>
        </w:rPr>
        <w:t>。</w:t>
      </w:r>
    </w:p>
    <w:p w14:paraId="3D4A908E" w14:textId="77777777" w:rsidR="00F2567B" w:rsidRDefault="00F2567B" w:rsidP="00F2567B">
      <w:pPr>
        <w:numPr>
          <w:ilvl w:val="0"/>
          <w:numId w:val="1"/>
        </w:numPr>
      </w:pPr>
      <w:r>
        <w:rPr>
          <w:rFonts w:hint="eastAsia"/>
        </w:rPr>
        <w:t>name：字符串。新窗口的名字。该</w:t>
      </w:r>
      <w:r>
        <w:rPr>
          <w:rFonts w:ascii="Verdana" w:hAnsi="Verdana"/>
          <w:color w:val="000000"/>
          <w:szCs w:val="21"/>
        </w:rPr>
        <w:t>名称可用作标记</w:t>
      </w:r>
      <w:r w:rsidRPr="00744A09">
        <w:t xml:space="preserve"> &lt;a&gt; 和 &lt;form&gt; </w:t>
      </w:r>
      <w:r>
        <w:rPr>
          <w:rFonts w:ascii="Verdana" w:hAnsi="Verdana"/>
          <w:color w:val="000000"/>
          <w:szCs w:val="21"/>
        </w:rPr>
        <w:t>的属性</w:t>
      </w:r>
      <w:r>
        <w:rPr>
          <w:rFonts w:ascii="Verdana" w:hAnsi="Verdana"/>
          <w:color w:val="000000"/>
          <w:szCs w:val="21"/>
        </w:rPr>
        <w:t xml:space="preserve"> </w:t>
      </w:r>
      <w:r w:rsidRPr="00744A09">
        <w:t>target</w:t>
      </w:r>
      <w:r>
        <w:rPr>
          <w:rFonts w:ascii="Verdana" w:hAnsi="Verdana"/>
          <w:color w:val="000000"/>
          <w:szCs w:val="21"/>
        </w:rPr>
        <w:t>的值</w:t>
      </w:r>
      <w:r>
        <w:rPr>
          <w:rFonts w:ascii="Verdana" w:hAnsi="Verdana" w:hint="eastAsia"/>
          <w:color w:val="000000"/>
          <w:szCs w:val="21"/>
        </w:rPr>
        <w:t>。可省略</w:t>
      </w:r>
      <w:r>
        <w:rPr>
          <w:rFonts w:hint="eastAsia"/>
        </w:rPr>
        <w:t>。</w:t>
      </w:r>
    </w:p>
    <w:p w14:paraId="709871A6" w14:textId="77777777" w:rsidR="00F2567B" w:rsidRDefault="00F2567B" w:rsidP="00F2567B">
      <w:pPr>
        <w:numPr>
          <w:ilvl w:val="0"/>
          <w:numId w:val="1"/>
        </w:numPr>
      </w:pPr>
      <w:r>
        <w:rPr>
          <w:rFonts w:hint="eastAsia"/>
        </w:rPr>
        <w:t>f</w:t>
      </w:r>
      <w:r>
        <w:t>eatures</w:t>
      </w:r>
      <w:r>
        <w:rPr>
          <w:rFonts w:hint="eastAsia"/>
        </w:rPr>
        <w:t>：字符串。由逗号分隔的特征值，指定</w:t>
      </w:r>
      <w:r w:rsidRPr="009C33CE">
        <w:rPr>
          <w:rFonts w:hint="eastAsia"/>
        </w:rPr>
        <w:t>新窗口</w:t>
      </w:r>
      <w:r>
        <w:rPr>
          <w:rFonts w:hint="eastAsia"/>
        </w:rPr>
        <w:t>的显示效果，例如位置、高度、菜单、工具栏等。若省略该参数，则按默认特征设置。特征值参考下表。</w:t>
      </w:r>
    </w:p>
    <w:p w14:paraId="234CD3E2" w14:textId="77777777" w:rsidR="00F2567B" w:rsidRDefault="00F2567B" w:rsidP="00F2567B">
      <w:pPr>
        <w:numPr>
          <w:ilvl w:val="0"/>
          <w:numId w:val="1"/>
        </w:numPr>
      </w:pPr>
      <w:r>
        <w:rPr>
          <w:rFonts w:hint="eastAsia"/>
        </w:rPr>
        <w:t>r</w:t>
      </w:r>
      <w:r>
        <w:t>eplace</w:t>
      </w:r>
      <w:r>
        <w:rPr>
          <w:rFonts w:hint="eastAsia"/>
        </w:rPr>
        <w:t>：布尔值。打开的新窗口</w:t>
      </w:r>
      <w:r>
        <w:rPr>
          <w:rFonts w:ascii="Verdana" w:hAnsi="Verdana"/>
          <w:color w:val="000000"/>
          <w:szCs w:val="21"/>
        </w:rPr>
        <w:t>是在浏览历史中创建一个新条目，还是替换当前条目</w:t>
      </w:r>
      <w:r>
        <w:rPr>
          <w:rFonts w:hint="eastAsia"/>
        </w:rPr>
        <w:t>，true为替换。可省略。</w:t>
      </w:r>
    </w:p>
    <w:p w14:paraId="55695234" w14:textId="77777777" w:rsidR="00F2567B" w:rsidRDefault="00F2567B" w:rsidP="00F2567B">
      <w:pPr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特征字符串参数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912"/>
        <w:gridCol w:w="5039"/>
      </w:tblGrid>
      <w:tr w:rsidR="00F2567B" w14:paraId="485EC3B9" w14:textId="77777777" w:rsidTr="00A867AF">
        <w:trPr>
          <w:trHeight w:val="349"/>
        </w:trPr>
        <w:tc>
          <w:tcPr>
            <w:tcW w:w="986" w:type="dxa"/>
            <w:tcBorders>
              <w:bottom w:val="single" w:sz="4" w:space="0" w:color="000000"/>
            </w:tcBorders>
            <w:shd w:val="clear" w:color="auto" w:fill="D9D9D9"/>
          </w:tcPr>
          <w:p w14:paraId="44836B35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</w:t>
            </w:r>
          </w:p>
        </w:tc>
        <w:tc>
          <w:tcPr>
            <w:tcW w:w="912" w:type="dxa"/>
            <w:tcBorders>
              <w:bottom w:val="single" w:sz="4" w:space="0" w:color="000000"/>
            </w:tcBorders>
            <w:shd w:val="clear" w:color="auto" w:fill="D9D9D9"/>
          </w:tcPr>
          <w:p w14:paraId="00B4B3B0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</w:t>
            </w:r>
          </w:p>
        </w:tc>
        <w:tc>
          <w:tcPr>
            <w:tcW w:w="5039" w:type="dxa"/>
            <w:tcBorders>
              <w:bottom w:val="single" w:sz="4" w:space="0" w:color="000000"/>
            </w:tcBorders>
            <w:shd w:val="clear" w:color="auto" w:fill="D9D9D9"/>
          </w:tcPr>
          <w:p w14:paraId="2F5E1BD7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</w:t>
            </w:r>
          </w:p>
        </w:tc>
      </w:tr>
      <w:tr w:rsidR="00F2567B" w14:paraId="13A7DA49" w14:textId="77777777" w:rsidTr="00A867AF">
        <w:trPr>
          <w:trHeight w:val="366"/>
        </w:trPr>
        <w:tc>
          <w:tcPr>
            <w:tcW w:w="986" w:type="dxa"/>
            <w:shd w:val="clear" w:color="auto" w:fill="F2F2F2"/>
          </w:tcPr>
          <w:p w14:paraId="76877385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left</w:t>
            </w:r>
          </w:p>
        </w:tc>
        <w:tc>
          <w:tcPr>
            <w:tcW w:w="912" w:type="dxa"/>
            <w:shd w:val="clear" w:color="auto" w:fill="F2F2F2"/>
          </w:tcPr>
          <w:p w14:paraId="4567BFA2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5039" w:type="dxa"/>
            <w:shd w:val="clear" w:color="auto" w:fill="F2F2F2"/>
          </w:tcPr>
          <w:p w14:paraId="382F8FAE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说明新创建的窗口的左坐标。不能为负数</w:t>
            </w:r>
          </w:p>
        </w:tc>
      </w:tr>
      <w:tr w:rsidR="00F2567B" w14:paraId="7946ACF8" w14:textId="77777777" w:rsidTr="00A867AF">
        <w:trPr>
          <w:trHeight w:val="349"/>
        </w:trPr>
        <w:tc>
          <w:tcPr>
            <w:tcW w:w="986" w:type="dxa"/>
            <w:shd w:val="clear" w:color="auto" w:fill="F2F2F2"/>
          </w:tcPr>
          <w:p w14:paraId="296DCE5B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top</w:t>
            </w:r>
          </w:p>
        </w:tc>
        <w:tc>
          <w:tcPr>
            <w:tcW w:w="912" w:type="dxa"/>
            <w:shd w:val="clear" w:color="auto" w:fill="F2F2F2"/>
          </w:tcPr>
          <w:p w14:paraId="7492367F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5039" w:type="dxa"/>
            <w:shd w:val="clear" w:color="auto" w:fill="F2F2F2"/>
          </w:tcPr>
          <w:p w14:paraId="2841A43E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说明新创建的窗口的上坐标。不能为负数</w:t>
            </w:r>
          </w:p>
        </w:tc>
      </w:tr>
      <w:tr w:rsidR="00F2567B" w14:paraId="766B3151" w14:textId="77777777" w:rsidTr="00A867AF">
        <w:trPr>
          <w:trHeight w:val="366"/>
        </w:trPr>
        <w:tc>
          <w:tcPr>
            <w:tcW w:w="986" w:type="dxa"/>
            <w:shd w:val="clear" w:color="auto" w:fill="F2F2F2"/>
          </w:tcPr>
          <w:p w14:paraId="2766AD1E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height</w:t>
            </w:r>
          </w:p>
        </w:tc>
        <w:tc>
          <w:tcPr>
            <w:tcW w:w="912" w:type="dxa"/>
            <w:shd w:val="clear" w:color="auto" w:fill="F2F2F2"/>
          </w:tcPr>
          <w:p w14:paraId="290C17AA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5039" w:type="dxa"/>
            <w:shd w:val="clear" w:color="auto" w:fill="F2F2F2"/>
          </w:tcPr>
          <w:p w14:paraId="4FF49E56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设置新创建的窗口的高度。该数字不能小于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</w:t>
            </w:r>
          </w:p>
        </w:tc>
      </w:tr>
      <w:tr w:rsidR="00F2567B" w14:paraId="39693DF4" w14:textId="77777777" w:rsidTr="00A867AF">
        <w:trPr>
          <w:trHeight w:val="349"/>
        </w:trPr>
        <w:tc>
          <w:tcPr>
            <w:tcW w:w="986" w:type="dxa"/>
            <w:shd w:val="clear" w:color="auto" w:fill="F2F2F2"/>
          </w:tcPr>
          <w:p w14:paraId="094FD5BC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width</w:t>
            </w:r>
          </w:p>
        </w:tc>
        <w:tc>
          <w:tcPr>
            <w:tcW w:w="912" w:type="dxa"/>
            <w:shd w:val="clear" w:color="auto" w:fill="F2F2F2"/>
          </w:tcPr>
          <w:p w14:paraId="56C73096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5039" w:type="dxa"/>
            <w:shd w:val="clear" w:color="auto" w:fill="F2F2F2"/>
          </w:tcPr>
          <w:p w14:paraId="329FD989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设置新创建的窗口的宽度。该数字不能小于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</w:t>
            </w:r>
          </w:p>
        </w:tc>
      </w:tr>
      <w:tr w:rsidR="00F2567B" w14:paraId="1F451A39" w14:textId="77777777" w:rsidTr="00A867AF">
        <w:trPr>
          <w:trHeight w:val="366"/>
        </w:trPr>
        <w:tc>
          <w:tcPr>
            <w:tcW w:w="986" w:type="dxa"/>
            <w:shd w:val="clear" w:color="auto" w:fill="F2F2F2"/>
          </w:tcPr>
          <w:p w14:paraId="157A83AC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resizable</w:t>
            </w:r>
          </w:p>
        </w:tc>
        <w:tc>
          <w:tcPr>
            <w:tcW w:w="912" w:type="dxa"/>
            <w:shd w:val="clear" w:color="auto" w:fill="F2F2F2"/>
          </w:tcPr>
          <w:p w14:paraId="181A22A5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no</w:t>
            </w:r>
          </w:p>
        </w:tc>
        <w:tc>
          <w:tcPr>
            <w:tcW w:w="5039" w:type="dxa"/>
            <w:shd w:val="clear" w:color="auto" w:fill="F2F2F2"/>
          </w:tcPr>
          <w:p w14:paraId="3DAFE085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判断新窗口是否能通过拖动边线调整大小。默认值为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F2567B" w14:paraId="0315B4BA" w14:textId="77777777" w:rsidTr="00A867AF">
        <w:trPr>
          <w:trHeight w:val="349"/>
        </w:trPr>
        <w:tc>
          <w:tcPr>
            <w:tcW w:w="986" w:type="dxa"/>
            <w:shd w:val="clear" w:color="auto" w:fill="F2F2F2"/>
          </w:tcPr>
          <w:p w14:paraId="390BB042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scrollable</w:t>
            </w:r>
          </w:p>
        </w:tc>
        <w:tc>
          <w:tcPr>
            <w:tcW w:w="912" w:type="dxa"/>
            <w:shd w:val="clear" w:color="auto" w:fill="F2F2F2"/>
          </w:tcPr>
          <w:p w14:paraId="1075AC9F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no</w:t>
            </w:r>
          </w:p>
        </w:tc>
        <w:tc>
          <w:tcPr>
            <w:tcW w:w="5039" w:type="dxa"/>
            <w:shd w:val="clear" w:color="auto" w:fill="F2F2F2"/>
          </w:tcPr>
          <w:p w14:paraId="0D6BFEAC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判断新窗口容不下显示内容时是否允许滚动。默认值是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F2567B" w14:paraId="1046477C" w14:textId="77777777" w:rsidTr="00A867AF">
        <w:trPr>
          <w:trHeight w:val="366"/>
        </w:trPr>
        <w:tc>
          <w:tcPr>
            <w:tcW w:w="986" w:type="dxa"/>
            <w:shd w:val="clear" w:color="auto" w:fill="F2F2F2"/>
          </w:tcPr>
          <w:p w14:paraId="72C2E56F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toolbar</w:t>
            </w:r>
          </w:p>
        </w:tc>
        <w:tc>
          <w:tcPr>
            <w:tcW w:w="912" w:type="dxa"/>
            <w:shd w:val="clear" w:color="auto" w:fill="F2F2F2"/>
          </w:tcPr>
          <w:p w14:paraId="39E8D76D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5039" w:type="dxa"/>
            <w:shd w:val="clear" w:color="auto" w:fill="F2F2F2"/>
          </w:tcPr>
          <w:p w14:paraId="349D43FE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判断新窗口是否显示工具栏。默认值是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F2567B" w14:paraId="4B6F647B" w14:textId="77777777" w:rsidTr="00A867AF">
        <w:trPr>
          <w:trHeight w:val="349"/>
        </w:trPr>
        <w:tc>
          <w:tcPr>
            <w:tcW w:w="986" w:type="dxa"/>
            <w:shd w:val="clear" w:color="auto" w:fill="F2F2F2"/>
          </w:tcPr>
          <w:p w14:paraId="73311C36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</w:t>
            </w:r>
          </w:p>
        </w:tc>
        <w:tc>
          <w:tcPr>
            <w:tcW w:w="912" w:type="dxa"/>
            <w:shd w:val="clear" w:color="auto" w:fill="F2F2F2"/>
          </w:tcPr>
          <w:p w14:paraId="3E143E5A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5039" w:type="dxa"/>
            <w:shd w:val="clear" w:color="auto" w:fill="F2F2F2"/>
          </w:tcPr>
          <w:p w14:paraId="29A8CA8E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判断新窗口是否显示状态栏。默认值为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F2567B" w14:paraId="3EE4024B" w14:textId="77777777" w:rsidTr="00A867AF">
        <w:trPr>
          <w:trHeight w:val="349"/>
        </w:trPr>
        <w:tc>
          <w:tcPr>
            <w:tcW w:w="986" w:type="dxa"/>
            <w:shd w:val="clear" w:color="auto" w:fill="F2F2F2"/>
          </w:tcPr>
          <w:p w14:paraId="0B6E93AF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location</w:t>
            </w:r>
          </w:p>
        </w:tc>
        <w:tc>
          <w:tcPr>
            <w:tcW w:w="912" w:type="dxa"/>
            <w:shd w:val="clear" w:color="auto" w:fill="F2F2F2"/>
          </w:tcPr>
          <w:p w14:paraId="2C24619D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5039" w:type="dxa"/>
            <w:shd w:val="clear" w:color="auto" w:fill="F2F2F2"/>
          </w:tcPr>
          <w:p w14:paraId="0AC190FD" w14:textId="77777777" w:rsidR="00F2567B" w:rsidRDefault="00F2567B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判断新窗口是否显示位置。默认值是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</w:tbl>
    <w:p w14:paraId="4C38BC8E" w14:textId="77777777" w:rsidR="00F2567B" w:rsidRDefault="00F2567B" w:rsidP="00F2567B">
      <w:pPr>
        <w:ind w:firstLine="420"/>
      </w:pPr>
      <w:r>
        <w:rPr>
          <w:rFonts w:hint="eastAsia"/>
        </w:rPr>
        <w:t>特征值由逗号分隔，注意逗号前后不能有空格。</w:t>
      </w:r>
    </w:p>
    <w:p w14:paraId="37A66E1A" w14:textId="77777777" w:rsidR="00F2567B" w:rsidRPr="003C28FA" w:rsidRDefault="00F2567B" w:rsidP="00F2567B">
      <w:pPr>
        <w:pStyle w:val="5"/>
      </w:pPr>
      <w:r w:rsidRPr="003C28FA">
        <w:t>2</w:t>
      </w:r>
      <w:r w:rsidRPr="003C28FA">
        <w:rPr>
          <w:rFonts w:hint="eastAsia"/>
        </w:rPr>
        <w:t>. 对话框</w:t>
      </w:r>
    </w:p>
    <w:p w14:paraId="06DA9F1C" w14:textId="77777777" w:rsidR="00F2567B" w:rsidRDefault="00F2567B" w:rsidP="00F2567B">
      <w:pPr>
        <w:ind w:firstLine="420"/>
      </w:pPr>
      <w:r>
        <w:rPr>
          <w:rFonts w:ascii="Times New Roman" w:eastAsia="楷体_GB2312" w:hAnsi="Times New Roman" w:hint="eastAsia"/>
          <w:color w:val="000000"/>
          <w:szCs w:val="24"/>
        </w:rPr>
        <w:t>window</w:t>
      </w:r>
      <w:r>
        <w:rPr>
          <w:rFonts w:hint="eastAsia"/>
        </w:rPr>
        <w:t>对象的</w:t>
      </w:r>
      <w:r>
        <w:rPr>
          <w:rFonts w:ascii="Times New Roman" w:eastAsia="楷体_GB2312" w:hAnsi="Times New Roman" w:hint="eastAsia"/>
          <w:color w:val="000000"/>
          <w:szCs w:val="24"/>
        </w:rPr>
        <w:t>alert()</w:t>
      </w:r>
      <w:r>
        <w:rPr>
          <w:rFonts w:hint="eastAsia"/>
        </w:rPr>
        <w:t>、</w:t>
      </w:r>
      <w:r>
        <w:rPr>
          <w:rFonts w:ascii="Times New Roman" w:eastAsia="楷体_GB2312" w:hAnsi="Times New Roman" w:hint="eastAsia"/>
          <w:color w:val="000000"/>
          <w:szCs w:val="24"/>
        </w:rPr>
        <w:t>confirm</w:t>
      </w:r>
      <w:r>
        <w:rPr>
          <w:rFonts w:hint="eastAsia"/>
        </w:rPr>
        <w:t>()和</w:t>
      </w:r>
      <w:r>
        <w:rPr>
          <w:rFonts w:ascii="Times New Roman" w:eastAsia="楷体_GB2312" w:hAnsi="Times New Roman" w:hint="eastAsia"/>
          <w:color w:val="000000"/>
          <w:szCs w:val="24"/>
        </w:rPr>
        <w:t>prompt</w:t>
      </w:r>
      <w:r>
        <w:rPr>
          <w:rFonts w:hint="eastAsia"/>
        </w:rPr>
        <w:t>()方法向用户弹出对话框。</w:t>
      </w:r>
    </w:p>
    <w:p w14:paraId="0C16A97A" w14:textId="77777777" w:rsidR="00F2567B" w:rsidRDefault="00F2567B" w:rsidP="00F2567B">
      <w:pPr>
        <w:ind w:firstLine="420"/>
      </w:pPr>
      <w:r>
        <w:rPr>
          <w:rFonts w:ascii="Times New Roman" w:eastAsia="楷体_GB2312" w:hAnsi="Times New Roman" w:hint="eastAsia"/>
          <w:color w:val="000000"/>
          <w:szCs w:val="24"/>
        </w:rPr>
        <w:t>alert(</w:t>
      </w:r>
      <w:r>
        <w:rPr>
          <w:rFonts w:hint="eastAsia"/>
        </w:rPr>
        <w:t>)弹出警告框。方法只接收一个参数，即要显示给用户的文本。调用</w:t>
      </w:r>
      <w:r>
        <w:rPr>
          <w:rFonts w:ascii="Times New Roman" w:eastAsia="楷体_GB2312" w:hAnsi="Times New Roman" w:hint="eastAsia"/>
          <w:color w:val="000000"/>
          <w:szCs w:val="24"/>
        </w:rPr>
        <w:t>alert</w:t>
      </w:r>
      <w:r>
        <w:rPr>
          <w:rFonts w:hint="eastAsia"/>
        </w:rPr>
        <w:t>方法后，浏览器将创建一个具有确定按钮的系统消息框，显示指定的文本。通常用于一些对用户的提示信息，如在表单中输入了错误的数据时显示警告对话框。</w:t>
      </w:r>
    </w:p>
    <w:p w14:paraId="5C70588D" w14:textId="77777777" w:rsidR="00F2567B" w:rsidRDefault="00F2567B" w:rsidP="00F2567B">
      <w:pPr>
        <w:ind w:firstLine="420"/>
      </w:pPr>
      <w:r>
        <w:rPr>
          <w:rFonts w:ascii="Times New Roman" w:eastAsia="楷体_GB2312" w:hAnsi="Times New Roman" w:hint="eastAsia"/>
          <w:color w:val="000000"/>
          <w:szCs w:val="24"/>
        </w:rPr>
        <w:t>confirm</w:t>
      </w:r>
      <w:r>
        <w:rPr>
          <w:rFonts w:hint="eastAsia"/>
        </w:rPr>
        <w:t>()弹出确认框。方法只接收一个参数，即要显示的文本，浏览器创建一个具有“确定”按钮和“取消”按钮的系统消息框，显示指定的文本。该方法返回一个布尔值，如果单击“确定”按钮，返回</w:t>
      </w:r>
      <w:r>
        <w:rPr>
          <w:rFonts w:ascii="Times New Roman" w:eastAsia="楷体_GB2312" w:hAnsi="Times New Roman" w:hint="eastAsia"/>
          <w:color w:val="000000"/>
          <w:szCs w:val="24"/>
        </w:rPr>
        <w:t>true</w:t>
      </w:r>
      <w:r>
        <w:rPr>
          <w:rFonts w:hint="eastAsia"/>
        </w:rPr>
        <w:t>；单击“取消”按钮，返回</w:t>
      </w:r>
      <w:r>
        <w:rPr>
          <w:rFonts w:ascii="Times New Roman" w:eastAsia="楷体_GB2312" w:hAnsi="Times New Roman" w:hint="eastAsia"/>
          <w:color w:val="000000"/>
          <w:szCs w:val="24"/>
        </w:rPr>
        <w:t>false</w:t>
      </w:r>
      <w:r>
        <w:rPr>
          <w:rFonts w:hint="eastAsia"/>
        </w:rPr>
        <w:t>。</w:t>
      </w:r>
    </w:p>
    <w:p w14:paraId="614811FD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5566" w14:textId="77777777" w:rsidR="00317882" w:rsidRDefault="00317882" w:rsidP="00F2567B">
      <w:r>
        <w:separator/>
      </w:r>
    </w:p>
  </w:endnote>
  <w:endnote w:type="continuationSeparator" w:id="0">
    <w:p w14:paraId="6B842202" w14:textId="77777777" w:rsidR="00317882" w:rsidRDefault="00317882" w:rsidP="00F2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AC4AC" w14:textId="77777777" w:rsidR="00317882" w:rsidRDefault="00317882" w:rsidP="00F2567B">
      <w:r>
        <w:separator/>
      </w:r>
    </w:p>
  </w:footnote>
  <w:footnote w:type="continuationSeparator" w:id="0">
    <w:p w14:paraId="3E1225D4" w14:textId="77777777" w:rsidR="00317882" w:rsidRDefault="00317882" w:rsidP="00F25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65FAB"/>
    <w:multiLevelType w:val="hybridMultilevel"/>
    <w:tmpl w:val="C2864A00"/>
    <w:lvl w:ilvl="0" w:tplc="9BC699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D"/>
    <w:rsid w:val="00317882"/>
    <w:rsid w:val="00E64B7D"/>
    <w:rsid w:val="00F2567B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8D2A33-7049-4F60-A529-2D32C27C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67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2567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567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567B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67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2567B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2567B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F2567B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2019-03-21T13:52:00Z</dcterms:created>
  <dcterms:modified xsi:type="dcterms:W3CDTF">2019-03-21T13:55:00Z</dcterms:modified>
</cp:coreProperties>
</file>