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5E38" w14:textId="77777777" w:rsidR="00352D3D" w:rsidRDefault="00352D3D" w:rsidP="00352D3D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 w:hint="eastAsia"/>
          <w:color w:val="000000"/>
          <w:lang w:bidi="en-US"/>
        </w:rPr>
        <w:t>JavaScript</w:t>
      </w:r>
      <w:r>
        <w:rPr>
          <w:rFonts w:ascii="Cambria" w:hAnsi="Cambria" w:hint="eastAsia"/>
          <w:color w:val="000000"/>
          <w:lang w:bidi="en-US"/>
        </w:rPr>
        <w:t>动态改变导航单</w:t>
      </w:r>
    </w:p>
    <w:p w14:paraId="0AAE7C8A" w14:textId="77777777" w:rsidR="00352D3D" w:rsidRDefault="00352D3D" w:rsidP="00352D3D">
      <w:pPr>
        <w:pStyle w:val="4"/>
        <w:spacing w:before="0" w:after="0" w:line="377" w:lineRule="auto"/>
        <w:jc w:val="left"/>
      </w:pPr>
      <w:r>
        <w:t>2</w:t>
      </w:r>
      <w:r w:rsidRPr="007C3668">
        <w:rPr>
          <w:rFonts w:hint="eastAsia"/>
        </w:rPr>
        <w:t>.1 visibility</w:t>
      </w:r>
      <w:r w:rsidRPr="007C3668">
        <w:rPr>
          <w:rFonts w:hint="eastAsia"/>
        </w:rPr>
        <w:t>属性</w:t>
      </w:r>
    </w:p>
    <w:p w14:paraId="62EC66B7" w14:textId="77777777" w:rsidR="00352D3D" w:rsidRDefault="00352D3D" w:rsidP="00352D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visibility属性设置元素是否可见，它有两个值。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3025"/>
      </w:tblGrid>
      <w:tr w:rsidR="00352D3D" w14:paraId="72946CFD" w14:textId="77777777" w:rsidTr="00B524BF">
        <w:trPr>
          <w:trHeight w:val="321"/>
        </w:trPr>
        <w:tc>
          <w:tcPr>
            <w:tcW w:w="1660" w:type="dxa"/>
            <w:tcBorders>
              <w:bottom w:val="single" w:sz="4" w:space="0" w:color="auto"/>
            </w:tcBorders>
            <w:shd w:val="clear" w:color="auto" w:fill="D9D9D9"/>
          </w:tcPr>
          <w:p w14:paraId="222D573E" w14:textId="77777777" w:rsidR="00352D3D" w:rsidRDefault="00352D3D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3025" w:type="dxa"/>
            <w:tcBorders>
              <w:bottom w:val="single" w:sz="4" w:space="0" w:color="auto"/>
            </w:tcBorders>
            <w:shd w:val="clear" w:color="auto" w:fill="D9D9D9"/>
          </w:tcPr>
          <w:p w14:paraId="4078BA6B" w14:textId="77777777" w:rsidR="00352D3D" w:rsidRDefault="00352D3D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352D3D" w14:paraId="74924E23" w14:textId="77777777" w:rsidTr="00B524BF">
        <w:trPr>
          <w:trHeight w:val="339"/>
        </w:trPr>
        <w:tc>
          <w:tcPr>
            <w:tcW w:w="1660" w:type="dxa"/>
            <w:shd w:val="clear" w:color="auto" w:fill="F2F2F2"/>
          </w:tcPr>
          <w:p w14:paraId="4326291C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visible</w:t>
            </w:r>
          </w:p>
        </w:tc>
        <w:tc>
          <w:tcPr>
            <w:tcW w:w="3025" w:type="dxa"/>
            <w:shd w:val="clear" w:color="auto" w:fill="F2F2F2"/>
          </w:tcPr>
          <w:p w14:paraId="2A03F31C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表示元素是可见的</w:t>
            </w:r>
          </w:p>
        </w:tc>
      </w:tr>
      <w:tr w:rsidR="00352D3D" w14:paraId="26FEB55A" w14:textId="77777777" w:rsidTr="00B524BF">
        <w:trPr>
          <w:trHeight w:val="339"/>
        </w:trPr>
        <w:tc>
          <w:tcPr>
            <w:tcW w:w="1660" w:type="dxa"/>
            <w:shd w:val="clear" w:color="auto" w:fill="F2F2F2"/>
          </w:tcPr>
          <w:p w14:paraId="2BCC942B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hidden</w:t>
            </w:r>
          </w:p>
        </w:tc>
        <w:tc>
          <w:tcPr>
            <w:tcW w:w="3025" w:type="dxa"/>
            <w:shd w:val="clear" w:color="auto" w:fill="F2F2F2"/>
          </w:tcPr>
          <w:p w14:paraId="625D0E69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表示元素是不可见的</w:t>
            </w:r>
          </w:p>
        </w:tc>
      </w:tr>
    </w:tbl>
    <w:p w14:paraId="1480040E" w14:textId="77777777" w:rsidR="00352D3D" w:rsidRDefault="00352D3D" w:rsidP="00352D3D">
      <w:pPr>
        <w:ind w:firstLine="420"/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CSS属性可通过JavaScript动态地改变，visibility的脚本语法为：</w:t>
      </w:r>
    </w:p>
    <w:p w14:paraId="0E285612" w14:textId="77777777" w:rsidR="00352D3D" w:rsidRDefault="00352D3D" w:rsidP="00352D3D">
      <w:pPr>
        <w:shd w:val="clear" w:color="auto" w:fill="F2F2F2"/>
        <w:jc w:val="left"/>
      </w:pPr>
      <w:proofErr w:type="spellStart"/>
      <w:r>
        <w:rPr>
          <w:rFonts w:hint="eastAsia"/>
        </w:rPr>
        <w:t>object.style.visibility</w:t>
      </w:r>
      <w:proofErr w:type="spellEnd"/>
      <w:r>
        <w:rPr>
          <w:rFonts w:hint="eastAsia"/>
        </w:rPr>
        <w:t>="值"</w:t>
      </w:r>
    </w:p>
    <w:p w14:paraId="3C7AA0DE" w14:textId="77777777" w:rsidR="00352D3D" w:rsidRDefault="00352D3D" w:rsidP="00352D3D">
      <w:pPr>
        <w:pStyle w:val="4"/>
        <w:spacing w:before="0" w:after="0" w:line="377" w:lineRule="auto"/>
        <w:jc w:val="left"/>
        <w:rPr>
          <w:color w:val="000000"/>
        </w:rPr>
      </w:pPr>
      <w:r>
        <w:t>2</w:t>
      </w:r>
      <w:r w:rsidRPr="007C3668">
        <w:rPr>
          <w:rFonts w:hint="eastAsia"/>
        </w:rPr>
        <w:t>.</w:t>
      </w:r>
      <w:r>
        <w:t>2</w:t>
      </w:r>
      <w:r w:rsidRPr="007C3668">
        <w:rPr>
          <w:rFonts w:hint="eastAsia"/>
        </w:rPr>
        <w:t xml:space="preserve"> </w:t>
      </w:r>
      <w:r>
        <w:rPr>
          <w:rFonts w:hint="eastAsia"/>
          <w:color w:val="000000"/>
        </w:rPr>
        <w:t>display</w:t>
      </w:r>
      <w:r>
        <w:rPr>
          <w:rFonts w:hint="eastAsia"/>
          <w:color w:val="000000"/>
        </w:rPr>
        <w:t>属性</w:t>
      </w:r>
    </w:p>
    <w:p w14:paraId="477A448E" w14:textId="77777777" w:rsidR="00352D3D" w:rsidRDefault="00352D3D" w:rsidP="00352D3D">
      <w:pPr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display属性设置是否显示元素，它有两个值。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5442"/>
      </w:tblGrid>
      <w:tr w:rsidR="00352D3D" w14:paraId="248E7C78" w14:textId="77777777" w:rsidTr="00B524BF">
        <w:trPr>
          <w:trHeight w:val="183"/>
        </w:trPr>
        <w:tc>
          <w:tcPr>
            <w:tcW w:w="1457" w:type="dxa"/>
            <w:tcBorders>
              <w:bottom w:val="single" w:sz="4" w:space="0" w:color="auto"/>
            </w:tcBorders>
            <w:shd w:val="clear" w:color="auto" w:fill="D9D9D9"/>
          </w:tcPr>
          <w:p w14:paraId="38A4E89B" w14:textId="77777777" w:rsidR="00352D3D" w:rsidRDefault="00352D3D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bookmarkStart w:id="0" w:name="_GoBack"/>
            <w:r>
              <w:rPr>
                <w:rFonts w:ascii="宋体" w:hAnsi="宋体" w:cs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5442" w:type="dxa"/>
            <w:tcBorders>
              <w:bottom w:val="single" w:sz="4" w:space="0" w:color="auto"/>
            </w:tcBorders>
            <w:shd w:val="clear" w:color="auto" w:fill="D9D9D9"/>
          </w:tcPr>
          <w:p w14:paraId="297C672A" w14:textId="77777777" w:rsidR="00352D3D" w:rsidRDefault="00352D3D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352D3D" w14:paraId="7E0A7EF6" w14:textId="77777777" w:rsidTr="00B524BF">
        <w:trPr>
          <w:trHeight w:val="358"/>
        </w:trPr>
        <w:tc>
          <w:tcPr>
            <w:tcW w:w="1457" w:type="dxa"/>
            <w:shd w:val="clear" w:color="auto" w:fill="F2F2F2"/>
          </w:tcPr>
          <w:p w14:paraId="0949C2A4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none</w:t>
            </w:r>
          </w:p>
        </w:tc>
        <w:tc>
          <w:tcPr>
            <w:tcW w:w="5442" w:type="dxa"/>
            <w:shd w:val="clear" w:color="auto" w:fill="F2F2F2"/>
          </w:tcPr>
          <w:p w14:paraId="6DBCC626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表示此元素不会被显示</w:t>
            </w:r>
          </w:p>
        </w:tc>
      </w:tr>
      <w:tr w:rsidR="00352D3D" w14:paraId="412375F2" w14:textId="77777777" w:rsidTr="00B524BF">
        <w:trPr>
          <w:trHeight w:val="433"/>
        </w:trPr>
        <w:tc>
          <w:tcPr>
            <w:tcW w:w="1457" w:type="dxa"/>
            <w:shd w:val="clear" w:color="auto" w:fill="F2F2F2"/>
          </w:tcPr>
          <w:p w14:paraId="73B59794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block</w:t>
            </w:r>
          </w:p>
        </w:tc>
        <w:tc>
          <w:tcPr>
            <w:tcW w:w="5442" w:type="dxa"/>
            <w:shd w:val="clear" w:color="auto" w:fill="F2F2F2"/>
          </w:tcPr>
          <w:p w14:paraId="1884FE7B" w14:textId="77777777" w:rsidR="00352D3D" w:rsidRDefault="00352D3D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表示此元素将显示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为块级元素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，此元素前后会带有换行符</w:t>
            </w:r>
          </w:p>
        </w:tc>
      </w:tr>
    </w:tbl>
    <w:bookmarkEnd w:id="0"/>
    <w:p w14:paraId="0870A6C6" w14:textId="77777777" w:rsidR="00352D3D" w:rsidRDefault="00352D3D" w:rsidP="00352D3D">
      <w:pPr>
        <w:ind w:firstLine="420"/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>CSS属性可通过JavaScript动态地改变，display的脚本语法为：</w:t>
      </w:r>
    </w:p>
    <w:p w14:paraId="64BAB5F2" w14:textId="77777777" w:rsidR="00352D3D" w:rsidRDefault="00352D3D" w:rsidP="00352D3D">
      <w:pPr>
        <w:shd w:val="clear" w:color="auto" w:fill="F2F2F2"/>
        <w:jc w:val="left"/>
      </w:pPr>
      <w:proofErr w:type="spellStart"/>
      <w:r>
        <w:rPr>
          <w:rFonts w:hint="eastAsia"/>
        </w:rPr>
        <w:t>object.style.display</w:t>
      </w:r>
      <w:proofErr w:type="spellEnd"/>
      <w:r>
        <w:rPr>
          <w:rFonts w:hint="eastAsia"/>
        </w:rPr>
        <w:t>="值"</w:t>
      </w:r>
    </w:p>
    <w:p w14:paraId="69E2F1B5" w14:textId="77777777" w:rsidR="00352D3D" w:rsidRPr="00F00DB4" w:rsidRDefault="00352D3D" w:rsidP="00352D3D">
      <w:pPr>
        <w:jc w:val="left"/>
      </w:pPr>
      <w:r>
        <w:rPr>
          <w:rFonts w:hint="eastAsia"/>
        </w:rPr>
        <w:t>vi</w:t>
      </w:r>
      <w:r>
        <w:t>sibility</w:t>
      </w:r>
      <w:r>
        <w:rPr>
          <w:rFonts w:hint="eastAsia"/>
        </w:rPr>
        <w:t>与d</w:t>
      </w:r>
      <w:r>
        <w:t>isplay</w:t>
      </w:r>
      <w:r>
        <w:rPr>
          <w:rFonts w:hint="eastAsia"/>
        </w:rPr>
        <w:t>的区别在于</w:t>
      </w:r>
      <w:r>
        <w:t>:</w:t>
      </w:r>
      <w:r w:rsidRPr="00F00DB4">
        <w:rPr>
          <w:rFonts w:hint="eastAsia"/>
        </w:rPr>
        <w:t xml:space="preserve"> </w:t>
      </w:r>
      <w:r>
        <w:rPr>
          <w:rFonts w:hint="eastAsia"/>
        </w:rPr>
        <w:t>vi</w:t>
      </w:r>
      <w:r>
        <w:t>sibility</w:t>
      </w:r>
      <w:r>
        <w:rPr>
          <w:rFonts w:hint="eastAsia"/>
        </w:rPr>
        <w:t>隐藏元素后，元素所占的物理位置仍保留，d</w:t>
      </w:r>
      <w:r>
        <w:t>isplay</w:t>
      </w:r>
      <w:r>
        <w:rPr>
          <w:rFonts w:hint="eastAsia"/>
        </w:rPr>
        <w:t>隐藏元素后，元素所占的物理位置不保留。</w:t>
      </w:r>
      <w:r>
        <w:rPr>
          <w:rFonts w:hint="eastAsia"/>
          <w:bCs/>
          <w:color w:val="000000"/>
        </w:rPr>
        <w:t>因此当要实现在页面上显示或因此某元素时我们通常使用display属性。</w:t>
      </w:r>
    </w:p>
    <w:p w14:paraId="425FA311" w14:textId="77777777" w:rsidR="00352D3D" w:rsidRDefault="00352D3D" w:rsidP="00352D3D">
      <w:pPr>
        <w:pStyle w:val="4"/>
        <w:spacing w:before="0" w:after="0" w:line="377" w:lineRule="auto"/>
        <w:jc w:val="left"/>
        <w:rPr>
          <w:color w:val="000000"/>
        </w:rPr>
      </w:pPr>
      <w:r>
        <w:t>2</w:t>
      </w:r>
      <w:r w:rsidRPr="007C3668">
        <w:rPr>
          <w:rFonts w:hint="eastAsia"/>
        </w:rPr>
        <w:t>.</w:t>
      </w:r>
      <w:r>
        <w:t>3</w:t>
      </w:r>
      <w:r w:rsidRPr="007C3668">
        <w:rPr>
          <w:rFonts w:hint="eastAsia"/>
        </w:rPr>
        <w:t xml:space="preserve"> </w:t>
      </w:r>
      <w:r>
        <w:rPr>
          <w:rFonts w:hint="eastAsia"/>
          <w:color w:val="000000"/>
        </w:rPr>
        <w:t>任务实现</w:t>
      </w:r>
    </w:p>
    <w:p w14:paraId="69FF95BF" w14:textId="77777777" w:rsidR="00352D3D" w:rsidRDefault="00352D3D" w:rsidP="00352D3D">
      <w:pPr>
        <w:pStyle w:val="4"/>
        <w:spacing w:before="0" w:after="0" w:line="377" w:lineRule="auto"/>
        <w:jc w:val="left"/>
        <w:rPr>
          <w:color w:val="000000"/>
        </w:rPr>
      </w:pPr>
      <w:r>
        <w:t>2</w:t>
      </w:r>
      <w:r w:rsidRPr="007C3668">
        <w:rPr>
          <w:rFonts w:hint="eastAsia"/>
        </w:rPr>
        <w:t>.</w:t>
      </w:r>
      <w:r>
        <w:t>4</w:t>
      </w:r>
      <w:r w:rsidRPr="007C3668">
        <w:rPr>
          <w:rFonts w:hint="eastAsia"/>
        </w:rPr>
        <w:t xml:space="preserve"> </w:t>
      </w:r>
      <w:r>
        <w:rPr>
          <w:rFonts w:hint="eastAsia"/>
          <w:color w:val="000000"/>
        </w:rPr>
        <w:t>练一练</w:t>
      </w:r>
    </w:p>
    <w:p w14:paraId="0D20A0AC" w14:textId="77777777" w:rsidR="00352D3D" w:rsidRDefault="00352D3D" w:rsidP="00352D3D">
      <w:pPr>
        <w:ind w:firstLine="420"/>
        <w:jc w:val="left"/>
      </w:pPr>
      <w:r>
        <w:rPr>
          <w:rFonts w:hint="eastAsia"/>
        </w:rPr>
        <w:t>1</w:t>
      </w:r>
      <w:r>
        <w:t>.</w:t>
      </w:r>
      <w:r w:rsidRPr="00B60C53">
        <w:rPr>
          <w:rFonts w:hint="eastAsia"/>
        </w:rPr>
        <w:t xml:space="preserve"> </w:t>
      </w:r>
      <w:r>
        <w:rPr>
          <w:rFonts w:hint="eastAsia"/>
        </w:rPr>
        <w:t>根据所给素材，完成下图效果。</w:t>
      </w:r>
      <w:r w:rsidRPr="00B60C53">
        <w:t>当鼠标移到“小说”、“非小说”和“少儿”标签上时，显示</w:t>
      </w:r>
      <w:r>
        <w:rPr>
          <w:rFonts w:hint="eastAsia"/>
        </w:rPr>
        <w:t>图1</w:t>
      </w:r>
      <w:r w:rsidRPr="00B60C53">
        <w:t>，如当鼠标移到“非小说”标签时</w:t>
      </w:r>
      <w:r>
        <w:rPr>
          <w:rFonts w:hint="eastAsia"/>
        </w:rPr>
        <w:t>显示</w:t>
      </w:r>
      <w:r w:rsidRPr="00B60C53">
        <w:t>图2</w:t>
      </w:r>
      <w:r>
        <w:rPr>
          <w:rFonts w:hint="eastAsia"/>
        </w:rPr>
        <w:t>。</w:t>
      </w:r>
    </w:p>
    <w:p w14:paraId="37C0A99F" w14:textId="77777777" w:rsidR="00352D3D" w:rsidRDefault="00352D3D" w:rsidP="00352D3D">
      <w:pPr>
        <w:jc w:val="left"/>
        <w:rPr>
          <w:rFonts w:ascii="宋体" w:hAnsi="宋体" w:cs="宋体"/>
          <w:kern w:val="0"/>
          <w:sz w:val="24"/>
        </w:rPr>
      </w:pPr>
      <w:r w:rsidRPr="00221202">
        <w:rPr>
          <w:rFonts w:ascii="宋体" w:hAnsi="宋体" w:cs="宋体"/>
          <w:kern w:val="0"/>
          <w:sz w:val="24"/>
        </w:rPr>
        <w:fldChar w:fldCharType="begin"/>
      </w:r>
      <w:r w:rsidRPr="00221202">
        <w:rPr>
          <w:rFonts w:ascii="宋体" w:hAnsi="宋体" w:cs="宋体"/>
          <w:kern w:val="0"/>
          <w:sz w:val="24"/>
        </w:rPr>
        <w:instrText xml:space="preserve"> INCLUDEPICTURE "C:\\Users\\Administrator\\AppData\\Roaming\\Tencent\\Users\\58613802\\QQ\\WinTemp\\RichOle\\PNWMQR4(9YK$`23HUV0@$48.png" \* MERGEFORMATINET </w:instrText>
      </w:r>
      <w:r w:rsidRPr="00221202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\\JavaScript\\javascript\\Administrator\\AppData\\Roaming\\Tencent\\Users\\58613802\\QQ\\WinTemp\\RichOle\\PNWMQR4(9YK$`23HUV0@$48.png"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\\JavaScript\\javascript\\Administrator\\AppData\\Roaming\\Tencent\\Users\\58613802\\QQ\\WinTemp\\RichOle\\PNWMQR4(9YK$`23HUV0@$48.png"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\\JavaScript\\javascript\\Administrator\\AppData\\Roaming\\Tencent\\Users\\58613802\\QQ\\WinTemp\\RichOle\\PNWMQR4(9YK$`23HUV0@$48.png"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"C:\\Users\\Administrator\\AppData\\Roaming\\Tencent\\Users\\58613802\\QQ\\WinTemp\\RichOle\\PNWMQR4(9YK$`23HUV0@$48.png"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78095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0.15pt;height:217.4pt">
            <v:imagedata r:id="rId6" r:href="rId7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221202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 xml:space="preserve">  </w:t>
      </w:r>
      <w:r w:rsidRPr="00221202">
        <w:rPr>
          <w:rFonts w:ascii="宋体" w:hAnsi="宋体" w:cs="宋体"/>
          <w:kern w:val="0"/>
          <w:sz w:val="24"/>
        </w:rPr>
        <w:fldChar w:fldCharType="begin"/>
      </w:r>
      <w:r w:rsidRPr="00221202">
        <w:rPr>
          <w:rFonts w:ascii="宋体" w:hAnsi="宋体" w:cs="宋体"/>
          <w:kern w:val="0"/>
          <w:sz w:val="24"/>
        </w:rPr>
        <w:instrText xml:space="preserve"> INCLUDEPICTURE "C:\\Users\\Administrator\\AppData\\Roaming\\Tencent\\Users\\58613802\\QQ\\WinTemp\\RichOle\\1(M$0X8~@5$(T2DG2ZLX$V8.png" \* MERGEFORMATINET </w:instrText>
      </w:r>
      <w:r w:rsidRPr="00221202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\\JavaScript\\javascript\\Administrator\\AppData\\Roaming\\Tencent\\Users\\58613802\\QQ\\WinTemp\\RichOle\\1(M$0X8~@5$(T2DG2ZLX$V8.png"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\\JavaScript\\javascript\\Administrator\\AppData\\Roaming\\Tencent\\Users\\58613802\\QQ\\WinTemp\\RichOle\\1(M$0X8~@5$(T2DG2ZLX$V8.png"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</w:instrText>
      </w:r>
      <w:r>
        <w:rPr>
          <w:rFonts w:ascii="宋体" w:hAnsi="宋体" w:cs="宋体"/>
          <w:kern w:val="0"/>
          <w:sz w:val="24"/>
        </w:rPr>
        <w:instrText>教学资料</w:instrText>
      </w:r>
      <w:r>
        <w:rPr>
          <w:rFonts w:ascii="宋体" w:hAnsi="宋体" w:cs="宋体"/>
          <w:kern w:val="0"/>
          <w:sz w:val="24"/>
        </w:rPr>
        <w:instrText xml:space="preserve">\\JavaScript\\javascript\\Administrator\\AppData\\Roaming\\Tencent\\Users\\58613802\\QQ\\WinTemp\\RichOle\\1(M$0X8~@5$(T2DG2ZLX$V8.png"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"C:\\Users\\Administrator\\AppData\\Roaming\\Tencent\\Users\\58613802\\QQ\\WinTemp\\RichOle\\1(M$0X8~@5$(T2DG2ZLX$V8.png"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1A9BE2FA">
          <v:shape id="_x0000_i1026" type="#_x0000_t75" alt="" style="width:132.9pt;height:218.75pt">
            <v:imagedata r:id="rId8" r:href="rId9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221202">
        <w:rPr>
          <w:rFonts w:ascii="宋体" w:hAnsi="宋体" w:cs="宋体"/>
          <w:kern w:val="0"/>
          <w:sz w:val="24"/>
        </w:rPr>
        <w:fldChar w:fldCharType="end"/>
      </w:r>
    </w:p>
    <w:p w14:paraId="75380902" w14:textId="77777777" w:rsidR="00352D3D" w:rsidRDefault="00352D3D" w:rsidP="00352D3D">
      <w:pPr>
        <w:jc w:val="left"/>
        <w:rPr>
          <w:rFonts w:ascii="宋体" w:hAnsi="宋体" w:cs="宋体"/>
          <w:kern w:val="0"/>
          <w:szCs w:val="21"/>
        </w:rPr>
      </w:pPr>
      <w:r w:rsidRPr="00B60C53">
        <w:rPr>
          <w:rFonts w:ascii="宋体" w:hAnsi="宋体" w:cs="宋体" w:hint="eastAsia"/>
          <w:kern w:val="0"/>
          <w:szCs w:val="21"/>
        </w:rPr>
        <w:t>图</w:t>
      </w:r>
      <w:r w:rsidRPr="00B60C53">
        <w:rPr>
          <w:rFonts w:ascii="宋体" w:hAnsi="宋体" w:cs="宋体" w:hint="eastAsia"/>
          <w:kern w:val="0"/>
          <w:szCs w:val="21"/>
        </w:rPr>
        <w:t>1</w:t>
      </w:r>
      <w:r w:rsidRPr="00B60C53">
        <w:rPr>
          <w:rFonts w:ascii="宋体" w:hAnsi="宋体" w:cs="宋体"/>
          <w:kern w:val="0"/>
          <w:szCs w:val="21"/>
        </w:rPr>
        <w:t xml:space="preserve"> </w:t>
      </w:r>
      <w:r w:rsidRPr="00B60C53">
        <w:rPr>
          <w:rFonts w:ascii="宋体" w:hAnsi="宋体" w:cs="宋体" w:hint="eastAsia"/>
          <w:kern w:val="0"/>
          <w:szCs w:val="21"/>
        </w:rPr>
        <w:t>显示小说内容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        </w:t>
      </w:r>
      <w:r w:rsidRPr="00B60C53">
        <w:rPr>
          <w:rFonts w:ascii="宋体" w:hAnsi="宋体" w:cs="宋体" w:hint="eastAsia"/>
          <w:kern w:val="0"/>
          <w:szCs w:val="21"/>
        </w:rPr>
        <w:t xml:space="preserve"> </w:t>
      </w:r>
      <w:r w:rsidRPr="00B60C53">
        <w:rPr>
          <w:rFonts w:ascii="宋体" w:hAnsi="宋体" w:cs="宋体" w:hint="eastAsia"/>
          <w:kern w:val="0"/>
          <w:szCs w:val="21"/>
        </w:rPr>
        <w:t>图</w:t>
      </w:r>
      <w:r w:rsidRPr="00B60C53">
        <w:rPr>
          <w:rFonts w:ascii="宋体" w:hAnsi="宋体" w:cs="宋体" w:hint="eastAsia"/>
          <w:kern w:val="0"/>
          <w:szCs w:val="21"/>
        </w:rPr>
        <w:t>2</w:t>
      </w:r>
      <w:r w:rsidRPr="00B60C53">
        <w:rPr>
          <w:rFonts w:ascii="宋体" w:hAnsi="宋体" w:cs="宋体"/>
          <w:kern w:val="0"/>
          <w:szCs w:val="21"/>
        </w:rPr>
        <w:t xml:space="preserve"> </w:t>
      </w:r>
      <w:r w:rsidRPr="00B60C53">
        <w:rPr>
          <w:rFonts w:ascii="宋体" w:hAnsi="宋体" w:cs="宋体" w:hint="eastAsia"/>
          <w:kern w:val="0"/>
          <w:szCs w:val="21"/>
        </w:rPr>
        <w:t>显示非小说内容</w:t>
      </w:r>
    </w:p>
    <w:p w14:paraId="01BE802D" w14:textId="77777777" w:rsidR="00352D3D" w:rsidRDefault="00352D3D" w:rsidP="00352D3D">
      <w:pPr>
        <w:pStyle w:val="4"/>
        <w:spacing w:before="0" w:after="0" w:line="377" w:lineRule="auto"/>
        <w:jc w:val="left"/>
        <w:rPr>
          <w:color w:val="000000"/>
        </w:rPr>
      </w:pPr>
      <w:r>
        <w:t>2</w:t>
      </w:r>
      <w:r w:rsidRPr="007C3668">
        <w:rPr>
          <w:rFonts w:hint="eastAsia"/>
        </w:rPr>
        <w:t>.</w:t>
      </w:r>
      <w:r>
        <w:t>5</w:t>
      </w:r>
      <w:r>
        <w:rPr>
          <w:rFonts w:hint="eastAsia"/>
          <w:color w:val="000000"/>
        </w:rPr>
        <w:t>课后作业</w:t>
      </w:r>
    </w:p>
    <w:p w14:paraId="0447E7F0" w14:textId="77777777" w:rsidR="00352D3D" w:rsidRDefault="00352D3D" w:rsidP="00352D3D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根据所给素材，在如图所示的页面中显示树形菜单效果。</w:t>
      </w:r>
    </w:p>
    <w:p w14:paraId="55998E66" w14:textId="77777777" w:rsidR="00352D3D" w:rsidRDefault="00352D3D" w:rsidP="00352D3D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Times New Roman" w:hAnsi="Times New Roman" w:cs="宋体"/>
          <w:noProof/>
          <w:kern w:val="0"/>
          <w:sz w:val="24"/>
          <w:bdr w:val="single" w:sz="4" w:space="0" w:color="4F81BD"/>
        </w:rPr>
        <w:drawing>
          <wp:inline distT="0" distB="0" distL="0" distR="0" wp14:anchorId="7EF8AFF7" wp14:editId="25838E3E">
            <wp:extent cx="1460500" cy="2552700"/>
            <wp:effectExtent l="0" t="0" r="6350" b="0"/>
            <wp:docPr id="32781" name="图片 3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EF0A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3C85" w14:textId="77777777" w:rsidR="002B0FC3" w:rsidRDefault="002B0FC3" w:rsidP="00352D3D">
      <w:r>
        <w:separator/>
      </w:r>
    </w:p>
  </w:endnote>
  <w:endnote w:type="continuationSeparator" w:id="0">
    <w:p w14:paraId="7EB9F59F" w14:textId="77777777" w:rsidR="002B0FC3" w:rsidRDefault="002B0FC3" w:rsidP="0035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117C9" w14:textId="77777777" w:rsidR="002B0FC3" w:rsidRDefault="002B0FC3" w:rsidP="00352D3D">
      <w:r>
        <w:separator/>
      </w:r>
    </w:p>
  </w:footnote>
  <w:footnote w:type="continuationSeparator" w:id="0">
    <w:p w14:paraId="6596B37E" w14:textId="77777777" w:rsidR="002B0FC3" w:rsidRDefault="002B0FC3" w:rsidP="00352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12"/>
    <w:rsid w:val="002B0FC3"/>
    <w:rsid w:val="00352D3D"/>
    <w:rsid w:val="007E0C12"/>
    <w:rsid w:val="00B524B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B30EA-5CBB-4E50-8409-293139FC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3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52D3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2D3D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D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52D3D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D3D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../../../../Administrator/AppData/Roaming/Tencent/Users/58613802/QQ/WinTemp/RichOle/PNWMQR4(9YK$%6023HUV0@$48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../../../../../../Administrator/AppData/Roaming/Tencent/Users/58613802/QQ/WinTemp/RichOle/1(M$0X8~@5$(T2DG2ZLX$V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2019-04-13T10:03:00Z</dcterms:created>
  <dcterms:modified xsi:type="dcterms:W3CDTF">2019-04-13T10:03:00Z</dcterms:modified>
</cp:coreProperties>
</file>