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实 验 报 告</w:t>
      </w:r>
      <w:bookmarkStart w:id="0" w:name="_GoBack"/>
      <w:bookmarkEnd w:id="0"/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9"/>
        <w:gridCol w:w="1207"/>
        <w:gridCol w:w="1316"/>
        <w:gridCol w:w="1362"/>
        <w:gridCol w:w="1540"/>
        <w:gridCol w:w="1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696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组 </w:t>
            </w:r>
            <w:r>
              <w:rPr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hint="eastAsia"/>
                <w:b/>
                <w:bCs/>
                <w:sz w:val="24"/>
                <w:szCs w:val="24"/>
              </w:rPr>
              <w:t>别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5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姓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名</w:t>
            </w:r>
          </w:p>
        </w:tc>
        <w:tc>
          <w:tcPr>
            <w:tcW w:w="1235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邓鹏超</w:t>
            </w:r>
          </w:p>
        </w:tc>
        <w:tc>
          <w:tcPr>
            <w:tcW w:w="1531" w:type="dxa"/>
            <w:vAlign w:val="center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同组实验者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696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实验项目名称</w:t>
            </w:r>
          </w:p>
        </w:tc>
        <w:tc>
          <w:tcPr>
            <w:tcW w:w="3686" w:type="dxa"/>
            <w:gridSpan w:val="3"/>
            <w:vAlign w:val="center"/>
          </w:tcPr>
          <w:p>
            <w:pPr>
              <w:ind w:firstLine="720" w:firstLineChars="30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VLAN构建与配置</w:t>
            </w:r>
          </w:p>
        </w:tc>
        <w:tc>
          <w:tcPr>
            <w:tcW w:w="1531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实验日期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26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tcW w:w="8296" w:type="dxa"/>
            <w:gridSpan w:val="6"/>
          </w:tcPr>
          <w:p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实验成绩：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70" w:hRule="atLeast"/>
        </w:trPr>
        <w:tc>
          <w:tcPr>
            <w:tcW w:w="8296" w:type="dxa"/>
            <w:gridSpan w:val="6"/>
          </w:tcPr>
          <w:p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一．实验目的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通过该实验理解VLAN的基本概念，掌握在二层交换机上创建VLAN的方法。</w:t>
            </w:r>
          </w:p>
          <w:p>
            <w:pPr>
              <w:ind w:firstLine="420"/>
              <w:rPr>
                <w:rFonts w:hint="eastAsia"/>
              </w:rPr>
            </w:pP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实验任务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1、按照给出的参考拓扑图构建逻辑拓扑图。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2、按照给出的配置参数表配置各个设备。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3、在二层交换机上构建VLAN。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4、测试同一VLAN中的连通性。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三</w:t>
            </w:r>
            <w:r>
              <w:rPr>
                <w:rFonts w:hint="eastAsia"/>
                <w:b/>
                <w:bCs/>
                <w:sz w:val="24"/>
                <w:szCs w:val="24"/>
              </w:rPr>
              <w:t>．实验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拓扑与参数设置</w:t>
            </w:r>
          </w:p>
          <w:p>
            <w:pPr>
              <w:ind w:firstLine="420"/>
              <w:rPr>
                <w:rFonts w:hint="eastAsia"/>
              </w:rPr>
            </w:pPr>
          </w:p>
          <w:p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</w:rPr>
              <w:drawing>
                <wp:inline distT="0" distB="0" distL="114300" distR="114300">
                  <wp:extent cx="4876800" cy="2238375"/>
                  <wp:effectExtent l="0" t="0" r="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8679" t="24481" r="24051" b="358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2238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.1  参考拓扑图</w:t>
            </w:r>
          </w:p>
          <w:p>
            <w:pPr>
              <w:pStyle w:val="6"/>
              <w:numPr>
                <w:ilvl w:val="0"/>
                <w:numId w:val="0"/>
              </w:numPr>
              <w:spacing w:before="312" w:after="156"/>
              <w:rPr>
                <w:sz w:val="24"/>
                <w:szCs w:val="24"/>
              </w:rPr>
            </w:pPr>
          </w:p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表5.1  配置参数表</w:t>
            </w:r>
          </w:p>
          <w:tbl>
            <w:tblPr>
              <w:tblStyle w:val="3"/>
              <w:tblW w:w="838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46"/>
              <w:gridCol w:w="468"/>
              <w:gridCol w:w="1349"/>
              <w:gridCol w:w="729"/>
              <w:gridCol w:w="1010"/>
              <w:gridCol w:w="831"/>
              <w:gridCol w:w="950"/>
              <w:gridCol w:w="190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88" w:type="dxa"/>
                  <w:gridSpan w:val="8"/>
                  <w:noWrap w:val="0"/>
                  <w:vAlign w:val="top"/>
                </w:tcPr>
                <w:p>
                  <w:pPr>
                    <w:ind w:firstLine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交换机信息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14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交换机名称</w:t>
                  </w:r>
                </w:p>
              </w:tc>
              <w:tc>
                <w:tcPr>
                  <w:tcW w:w="2078" w:type="dxa"/>
                  <w:gridSpan w:val="2"/>
                  <w:noWrap w:val="0"/>
                  <w:vAlign w:val="top"/>
                </w:tcPr>
                <w:p>
                  <w:pPr>
                    <w:ind w:firstLine="420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1841" w:type="dxa"/>
                  <w:gridSpan w:val="2"/>
                  <w:noWrap w:val="0"/>
                  <w:vAlign w:val="top"/>
                </w:tcPr>
                <w:p>
                  <w:pPr>
                    <w:ind w:firstLine="420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接口</w:t>
                  </w:r>
                </w:p>
              </w:tc>
              <w:tc>
                <w:tcPr>
                  <w:tcW w:w="2855" w:type="dxa"/>
                  <w:gridSpan w:val="2"/>
                  <w:noWrap w:val="0"/>
                  <w:vAlign w:val="top"/>
                </w:tcPr>
                <w:p>
                  <w:pPr>
                    <w:ind w:firstLine="420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所属VLAN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10" w:hRule="atLeast"/>
              </w:trPr>
              <w:tc>
                <w:tcPr>
                  <w:tcW w:w="1614" w:type="dxa"/>
                  <w:gridSpan w:val="2"/>
                  <w:vMerge w:val="restart"/>
                  <w:noWrap w:val="0"/>
                  <w:vAlign w:val="top"/>
                </w:tcPr>
                <w:p>
                  <w:pPr>
                    <w:ind w:firstLine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Switch A</w:t>
                  </w:r>
                </w:p>
              </w:tc>
              <w:tc>
                <w:tcPr>
                  <w:tcW w:w="2078" w:type="dxa"/>
                  <w:gridSpan w:val="2"/>
                  <w:vMerge w:val="restart"/>
                  <w:noWrap w:val="0"/>
                  <w:vAlign w:val="top"/>
                </w:tcPr>
                <w:p>
                  <w:pPr>
                    <w:ind w:firstLine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2950-24</w:t>
                  </w:r>
                </w:p>
              </w:tc>
              <w:tc>
                <w:tcPr>
                  <w:tcW w:w="1841" w:type="dxa"/>
                  <w:gridSpan w:val="2"/>
                  <w:noWrap w:val="0"/>
                  <w:vAlign w:val="top"/>
                </w:tcPr>
                <w:p>
                  <w:pPr>
                    <w:ind w:firstLine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Fa0/5</w:t>
                  </w:r>
                </w:p>
              </w:tc>
              <w:tc>
                <w:tcPr>
                  <w:tcW w:w="2855" w:type="dxa"/>
                  <w:gridSpan w:val="2"/>
                  <w:noWrap w:val="0"/>
                  <w:vAlign w:val="top"/>
                </w:tcPr>
                <w:p>
                  <w:pPr>
                    <w:ind w:firstLine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Vlan 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10" w:hRule="atLeast"/>
              </w:trPr>
              <w:tc>
                <w:tcPr>
                  <w:tcW w:w="1614" w:type="dxa"/>
                  <w:gridSpan w:val="2"/>
                  <w:vMerge w:val="continue"/>
                  <w:noWrap w:val="0"/>
                  <w:vAlign w:val="top"/>
                </w:tcPr>
                <w:p>
                  <w:pPr>
                    <w:ind w:firstLine="420"/>
                    <w:rPr>
                      <w:rFonts w:hint="eastAsia"/>
                    </w:rPr>
                  </w:pPr>
                </w:p>
              </w:tc>
              <w:tc>
                <w:tcPr>
                  <w:tcW w:w="2078" w:type="dxa"/>
                  <w:gridSpan w:val="2"/>
                  <w:vMerge w:val="continue"/>
                  <w:noWrap w:val="0"/>
                  <w:vAlign w:val="top"/>
                </w:tcPr>
                <w:p>
                  <w:pPr>
                    <w:ind w:firstLine="420"/>
                    <w:rPr>
                      <w:rFonts w:hint="eastAsia"/>
                    </w:rPr>
                  </w:pPr>
                </w:p>
              </w:tc>
              <w:tc>
                <w:tcPr>
                  <w:tcW w:w="1841" w:type="dxa"/>
                  <w:gridSpan w:val="2"/>
                  <w:noWrap w:val="0"/>
                  <w:vAlign w:val="top"/>
                </w:tcPr>
                <w:p>
                  <w:pPr>
                    <w:ind w:firstLine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 a0/10</w:t>
                  </w:r>
                </w:p>
              </w:tc>
              <w:tc>
                <w:tcPr>
                  <w:tcW w:w="2855" w:type="dxa"/>
                  <w:gridSpan w:val="2"/>
                  <w:noWrap w:val="0"/>
                  <w:vAlign w:val="top"/>
                </w:tcPr>
                <w:p>
                  <w:pPr>
                    <w:ind w:firstLine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Vlan 20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10" w:hRule="atLeast"/>
              </w:trPr>
              <w:tc>
                <w:tcPr>
                  <w:tcW w:w="1614" w:type="dxa"/>
                  <w:gridSpan w:val="2"/>
                  <w:vMerge w:val="continue"/>
                  <w:noWrap w:val="0"/>
                  <w:vAlign w:val="top"/>
                </w:tcPr>
                <w:p>
                  <w:pPr>
                    <w:ind w:firstLine="420"/>
                    <w:rPr>
                      <w:rFonts w:hint="eastAsia"/>
                    </w:rPr>
                  </w:pPr>
                </w:p>
              </w:tc>
              <w:tc>
                <w:tcPr>
                  <w:tcW w:w="2078" w:type="dxa"/>
                  <w:gridSpan w:val="2"/>
                  <w:vMerge w:val="continue"/>
                  <w:noWrap w:val="0"/>
                  <w:vAlign w:val="top"/>
                </w:tcPr>
                <w:p>
                  <w:pPr>
                    <w:ind w:firstLine="420"/>
                    <w:rPr>
                      <w:rFonts w:hint="eastAsia"/>
                    </w:rPr>
                  </w:pPr>
                </w:p>
              </w:tc>
              <w:tc>
                <w:tcPr>
                  <w:tcW w:w="1841" w:type="dxa"/>
                  <w:gridSpan w:val="2"/>
                  <w:noWrap w:val="0"/>
                  <w:vAlign w:val="top"/>
                </w:tcPr>
                <w:p>
                  <w:pPr>
                    <w:ind w:firstLine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Fa0/15</w:t>
                  </w:r>
                </w:p>
              </w:tc>
              <w:tc>
                <w:tcPr>
                  <w:tcW w:w="2855" w:type="dxa"/>
                  <w:gridSpan w:val="2"/>
                  <w:noWrap w:val="0"/>
                  <w:vAlign w:val="top"/>
                </w:tcPr>
                <w:p>
                  <w:pPr>
                    <w:ind w:firstLine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Vlan 30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10" w:hRule="atLeast"/>
              </w:trPr>
              <w:tc>
                <w:tcPr>
                  <w:tcW w:w="1614" w:type="dxa"/>
                  <w:gridSpan w:val="2"/>
                  <w:vMerge w:val="continue"/>
                  <w:noWrap w:val="0"/>
                  <w:vAlign w:val="top"/>
                </w:tcPr>
                <w:p>
                  <w:pPr>
                    <w:ind w:firstLine="420"/>
                    <w:rPr>
                      <w:rFonts w:hint="eastAsia"/>
                    </w:rPr>
                  </w:pPr>
                </w:p>
              </w:tc>
              <w:tc>
                <w:tcPr>
                  <w:tcW w:w="2078" w:type="dxa"/>
                  <w:gridSpan w:val="2"/>
                  <w:vMerge w:val="continue"/>
                  <w:noWrap w:val="0"/>
                  <w:vAlign w:val="top"/>
                </w:tcPr>
                <w:p>
                  <w:pPr>
                    <w:ind w:firstLine="420"/>
                    <w:rPr>
                      <w:rFonts w:hint="eastAsia"/>
                    </w:rPr>
                  </w:pPr>
                </w:p>
              </w:tc>
              <w:tc>
                <w:tcPr>
                  <w:tcW w:w="1841" w:type="dxa"/>
                  <w:gridSpan w:val="2"/>
                  <w:noWrap w:val="0"/>
                  <w:vAlign w:val="top"/>
                </w:tcPr>
                <w:p>
                  <w:pPr>
                    <w:ind w:firstLine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Fa0/24</w:t>
                  </w:r>
                </w:p>
              </w:tc>
              <w:tc>
                <w:tcPr>
                  <w:tcW w:w="2855" w:type="dxa"/>
                  <w:gridSpan w:val="2"/>
                  <w:noWrap w:val="0"/>
                  <w:vAlign w:val="top"/>
                </w:tcPr>
                <w:p>
                  <w:pPr>
                    <w:ind w:firstLine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中继端口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10" w:hRule="atLeast"/>
              </w:trPr>
              <w:tc>
                <w:tcPr>
                  <w:tcW w:w="1614" w:type="dxa"/>
                  <w:gridSpan w:val="2"/>
                  <w:vMerge w:val="restart"/>
                  <w:noWrap w:val="0"/>
                  <w:vAlign w:val="top"/>
                </w:tcPr>
                <w:p>
                  <w:pPr>
                    <w:ind w:firstLine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Switch B</w:t>
                  </w:r>
                </w:p>
              </w:tc>
              <w:tc>
                <w:tcPr>
                  <w:tcW w:w="2078" w:type="dxa"/>
                  <w:gridSpan w:val="2"/>
                  <w:vMerge w:val="restart"/>
                  <w:noWrap w:val="0"/>
                  <w:vAlign w:val="top"/>
                </w:tcPr>
                <w:p>
                  <w:pPr>
                    <w:ind w:firstLine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2950-24</w:t>
                  </w:r>
                </w:p>
              </w:tc>
              <w:tc>
                <w:tcPr>
                  <w:tcW w:w="1841" w:type="dxa"/>
                  <w:gridSpan w:val="2"/>
                  <w:noWrap w:val="0"/>
                  <w:vAlign w:val="top"/>
                </w:tcPr>
                <w:p>
                  <w:pPr>
                    <w:ind w:firstLine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Fa0/5</w:t>
                  </w:r>
                </w:p>
              </w:tc>
              <w:tc>
                <w:tcPr>
                  <w:tcW w:w="2855" w:type="dxa"/>
                  <w:gridSpan w:val="2"/>
                  <w:noWrap w:val="0"/>
                  <w:vAlign w:val="top"/>
                </w:tcPr>
                <w:p>
                  <w:pPr>
                    <w:ind w:firstLine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Vlan 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10" w:hRule="atLeast"/>
              </w:trPr>
              <w:tc>
                <w:tcPr>
                  <w:tcW w:w="1614" w:type="dxa"/>
                  <w:gridSpan w:val="2"/>
                  <w:vMerge w:val="continue"/>
                  <w:noWrap w:val="0"/>
                  <w:vAlign w:val="top"/>
                </w:tcPr>
                <w:p>
                  <w:pPr>
                    <w:ind w:firstLine="420"/>
                    <w:rPr>
                      <w:rFonts w:hint="eastAsia"/>
                    </w:rPr>
                  </w:pPr>
                </w:p>
              </w:tc>
              <w:tc>
                <w:tcPr>
                  <w:tcW w:w="2078" w:type="dxa"/>
                  <w:gridSpan w:val="2"/>
                  <w:vMerge w:val="continue"/>
                  <w:noWrap w:val="0"/>
                  <w:vAlign w:val="top"/>
                </w:tcPr>
                <w:p>
                  <w:pPr>
                    <w:ind w:firstLine="420"/>
                    <w:rPr>
                      <w:rFonts w:hint="eastAsia"/>
                    </w:rPr>
                  </w:pPr>
                </w:p>
              </w:tc>
              <w:tc>
                <w:tcPr>
                  <w:tcW w:w="1841" w:type="dxa"/>
                  <w:gridSpan w:val="2"/>
                  <w:noWrap w:val="0"/>
                  <w:vAlign w:val="top"/>
                </w:tcPr>
                <w:p>
                  <w:pPr>
                    <w:ind w:firstLine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Fa0/10</w:t>
                  </w:r>
                </w:p>
              </w:tc>
              <w:tc>
                <w:tcPr>
                  <w:tcW w:w="2855" w:type="dxa"/>
                  <w:gridSpan w:val="2"/>
                  <w:noWrap w:val="0"/>
                  <w:vAlign w:val="top"/>
                </w:tcPr>
                <w:p>
                  <w:pPr>
                    <w:ind w:firstLine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Vlan 20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10" w:hRule="atLeast"/>
              </w:trPr>
              <w:tc>
                <w:tcPr>
                  <w:tcW w:w="1614" w:type="dxa"/>
                  <w:gridSpan w:val="2"/>
                  <w:vMerge w:val="continue"/>
                  <w:noWrap w:val="0"/>
                  <w:vAlign w:val="top"/>
                </w:tcPr>
                <w:p>
                  <w:pPr>
                    <w:ind w:firstLine="420"/>
                    <w:rPr>
                      <w:rFonts w:hint="eastAsia"/>
                    </w:rPr>
                  </w:pPr>
                </w:p>
              </w:tc>
              <w:tc>
                <w:tcPr>
                  <w:tcW w:w="2078" w:type="dxa"/>
                  <w:gridSpan w:val="2"/>
                  <w:vMerge w:val="continue"/>
                  <w:noWrap w:val="0"/>
                  <w:vAlign w:val="top"/>
                </w:tcPr>
                <w:p>
                  <w:pPr>
                    <w:ind w:firstLine="420"/>
                    <w:rPr>
                      <w:rFonts w:hint="eastAsia"/>
                    </w:rPr>
                  </w:pPr>
                </w:p>
              </w:tc>
              <w:tc>
                <w:tcPr>
                  <w:tcW w:w="1841" w:type="dxa"/>
                  <w:gridSpan w:val="2"/>
                  <w:noWrap w:val="0"/>
                  <w:vAlign w:val="top"/>
                </w:tcPr>
                <w:p>
                  <w:pPr>
                    <w:ind w:firstLine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Fa0/15</w:t>
                  </w:r>
                </w:p>
              </w:tc>
              <w:tc>
                <w:tcPr>
                  <w:tcW w:w="2855" w:type="dxa"/>
                  <w:gridSpan w:val="2"/>
                  <w:noWrap w:val="0"/>
                  <w:vAlign w:val="top"/>
                </w:tcPr>
                <w:p>
                  <w:pPr>
                    <w:ind w:firstLine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Vlan 30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10" w:hRule="atLeast"/>
              </w:trPr>
              <w:tc>
                <w:tcPr>
                  <w:tcW w:w="1614" w:type="dxa"/>
                  <w:gridSpan w:val="2"/>
                  <w:vMerge w:val="continue"/>
                  <w:noWrap w:val="0"/>
                  <w:vAlign w:val="top"/>
                </w:tcPr>
                <w:p>
                  <w:pPr>
                    <w:ind w:firstLine="420"/>
                    <w:rPr>
                      <w:rFonts w:hint="eastAsia"/>
                    </w:rPr>
                  </w:pPr>
                </w:p>
              </w:tc>
              <w:tc>
                <w:tcPr>
                  <w:tcW w:w="2078" w:type="dxa"/>
                  <w:gridSpan w:val="2"/>
                  <w:vMerge w:val="continue"/>
                  <w:noWrap w:val="0"/>
                  <w:vAlign w:val="top"/>
                </w:tcPr>
                <w:p>
                  <w:pPr>
                    <w:ind w:firstLine="420"/>
                    <w:rPr>
                      <w:rFonts w:hint="eastAsia"/>
                    </w:rPr>
                  </w:pPr>
                </w:p>
              </w:tc>
              <w:tc>
                <w:tcPr>
                  <w:tcW w:w="1841" w:type="dxa"/>
                  <w:gridSpan w:val="2"/>
                  <w:noWrap w:val="0"/>
                  <w:vAlign w:val="top"/>
                </w:tcPr>
                <w:p>
                  <w:pPr>
                    <w:ind w:firstLine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Fa0/24</w:t>
                  </w:r>
                </w:p>
              </w:tc>
              <w:tc>
                <w:tcPr>
                  <w:tcW w:w="2855" w:type="dxa"/>
                  <w:gridSpan w:val="2"/>
                  <w:noWrap w:val="0"/>
                  <w:vAlign w:val="top"/>
                </w:tcPr>
                <w:p>
                  <w:pPr>
                    <w:ind w:firstLine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中继端口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88" w:type="dxa"/>
                  <w:gridSpan w:val="8"/>
                  <w:noWrap w:val="0"/>
                  <w:vAlign w:val="top"/>
                </w:tcPr>
                <w:p>
                  <w:pPr>
                    <w:ind w:firstLine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PCS信息 (子网掩码均为 255.255.255.0)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46" w:type="dxa"/>
                  <w:noWrap w:val="0"/>
                  <w:vAlign w:val="top"/>
                </w:tcPr>
                <w:p>
                  <w:pPr>
                    <w:ind w:firstLine="0" w:firstLineChars="0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主机名</w:t>
                  </w:r>
                </w:p>
              </w:tc>
              <w:tc>
                <w:tcPr>
                  <w:tcW w:w="1817" w:type="dxa"/>
                  <w:gridSpan w:val="2"/>
                  <w:noWrap w:val="0"/>
                  <w:vAlign w:val="top"/>
                </w:tcPr>
                <w:p>
                  <w:pPr>
                    <w:ind w:firstLine="420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IP 地址</w:t>
                  </w:r>
                </w:p>
              </w:tc>
              <w:tc>
                <w:tcPr>
                  <w:tcW w:w="1739" w:type="dxa"/>
                  <w:gridSpan w:val="2"/>
                  <w:noWrap w:val="0"/>
                  <w:vAlign w:val="top"/>
                </w:tcPr>
                <w:p>
                  <w:pPr>
                    <w:ind w:firstLine="420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缺省网关</w:t>
                  </w:r>
                </w:p>
              </w:tc>
              <w:tc>
                <w:tcPr>
                  <w:tcW w:w="1781" w:type="dxa"/>
                  <w:gridSpan w:val="2"/>
                  <w:noWrap w:val="0"/>
                  <w:vAlign w:val="top"/>
                </w:tcPr>
                <w:p>
                  <w:pPr>
                    <w:ind w:firstLine="420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所属网段</w:t>
                  </w:r>
                </w:p>
              </w:tc>
              <w:tc>
                <w:tcPr>
                  <w:tcW w:w="1905" w:type="dxa"/>
                  <w:noWrap w:val="0"/>
                  <w:vAlign w:val="top"/>
                </w:tcPr>
                <w:p>
                  <w:pPr>
                    <w:ind w:firstLine="0" w:firstLineChars="0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与Switch相连端口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46" w:type="dxa"/>
                  <w:noWrap w:val="0"/>
                  <w:vAlign w:val="top"/>
                </w:tcPr>
                <w:p>
                  <w:pPr>
                    <w:ind w:firstLine="199" w:firstLineChars="9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PC0</w:t>
                  </w:r>
                </w:p>
              </w:tc>
              <w:tc>
                <w:tcPr>
                  <w:tcW w:w="1817" w:type="dxa"/>
                  <w:gridSpan w:val="2"/>
                  <w:noWrap w:val="0"/>
                  <w:vAlign w:val="top"/>
                </w:tcPr>
                <w:p>
                  <w:pPr>
                    <w:ind w:firstLine="199" w:firstLineChars="9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192.168.10.2</w:t>
                  </w:r>
                </w:p>
              </w:tc>
              <w:tc>
                <w:tcPr>
                  <w:tcW w:w="1739" w:type="dxa"/>
                  <w:gridSpan w:val="2"/>
                  <w:noWrap w:val="0"/>
                  <w:vAlign w:val="top"/>
                </w:tcPr>
                <w:p>
                  <w:pPr>
                    <w:ind w:firstLine="199" w:firstLineChars="9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192.168.10.1</w:t>
                  </w:r>
                </w:p>
              </w:tc>
              <w:tc>
                <w:tcPr>
                  <w:tcW w:w="1781" w:type="dxa"/>
                  <w:gridSpan w:val="2"/>
                  <w:noWrap w:val="0"/>
                  <w:vAlign w:val="top"/>
                </w:tcPr>
                <w:p>
                  <w:pPr>
                    <w:ind w:firstLine="199" w:firstLineChars="9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192.168.10.0</w:t>
                  </w:r>
                </w:p>
              </w:tc>
              <w:tc>
                <w:tcPr>
                  <w:tcW w:w="1905" w:type="dxa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SwitchA  Fa0/5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46" w:type="dxa"/>
                  <w:noWrap w:val="0"/>
                  <w:vAlign w:val="top"/>
                </w:tcPr>
                <w:p>
                  <w:pPr>
                    <w:ind w:firstLine="199" w:firstLineChars="95"/>
                    <w:rPr>
                      <w:rFonts w:hint="eastAsia"/>
                    </w:rPr>
                  </w:pPr>
                  <w:r>
                    <w:t>P</w:t>
                  </w:r>
                  <w:r>
                    <w:rPr>
                      <w:rFonts w:hint="eastAsia"/>
                    </w:rPr>
                    <w:t>C1</w:t>
                  </w:r>
                </w:p>
              </w:tc>
              <w:tc>
                <w:tcPr>
                  <w:tcW w:w="1817" w:type="dxa"/>
                  <w:gridSpan w:val="2"/>
                  <w:noWrap w:val="0"/>
                  <w:vAlign w:val="top"/>
                </w:tcPr>
                <w:p>
                  <w:pPr>
                    <w:ind w:firstLine="199" w:firstLineChars="9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192.168.20.2</w:t>
                  </w:r>
                </w:p>
              </w:tc>
              <w:tc>
                <w:tcPr>
                  <w:tcW w:w="1739" w:type="dxa"/>
                  <w:gridSpan w:val="2"/>
                  <w:noWrap w:val="0"/>
                  <w:vAlign w:val="top"/>
                </w:tcPr>
                <w:p>
                  <w:pPr>
                    <w:ind w:firstLine="199" w:firstLineChars="9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192.168.20.1</w:t>
                  </w:r>
                </w:p>
              </w:tc>
              <w:tc>
                <w:tcPr>
                  <w:tcW w:w="1781" w:type="dxa"/>
                  <w:gridSpan w:val="2"/>
                  <w:noWrap w:val="0"/>
                  <w:vAlign w:val="top"/>
                </w:tcPr>
                <w:p>
                  <w:pPr>
                    <w:ind w:firstLine="199" w:firstLineChars="9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192.168.20.0</w:t>
                  </w:r>
                </w:p>
              </w:tc>
              <w:tc>
                <w:tcPr>
                  <w:tcW w:w="1905" w:type="dxa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SwitchA  Fa0/10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46" w:type="dxa"/>
                  <w:noWrap w:val="0"/>
                  <w:vAlign w:val="top"/>
                </w:tcPr>
                <w:p>
                  <w:pPr>
                    <w:ind w:firstLine="199" w:firstLineChars="9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PC2</w:t>
                  </w:r>
                </w:p>
              </w:tc>
              <w:tc>
                <w:tcPr>
                  <w:tcW w:w="1817" w:type="dxa"/>
                  <w:gridSpan w:val="2"/>
                  <w:noWrap w:val="0"/>
                  <w:vAlign w:val="top"/>
                </w:tcPr>
                <w:p>
                  <w:pPr>
                    <w:ind w:firstLine="199" w:firstLineChars="9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192.168.30.2</w:t>
                  </w:r>
                </w:p>
              </w:tc>
              <w:tc>
                <w:tcPr>
                  <w:tcW w:w="1739" w:type="dxa"/>
                  <w:gridSpan w:val="2"/>
                  <w:noWrap w:val="0"/>
                  <w:vAlign w:val="top"/>
                </w:tcPr>
                <w:p>
                  <w:pPr>
                    <w:ind w:firstLine="199" w:firstLineChars="9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192.168.30.1</w:t>
                  </w:r>
                </w:p>
              </w:tc>
              <w:tc>
                <w:tcPr>
                  <w:tcW w:w="1781" w:type="dxa"/>
                  <w:gridSpan w:val="2"/>
                  <w:noWrap w:val="0"/>
                  <w:vAlign w:val="top"/>
                </w:tcPr>
                <w:p>
                  <w:pPr>
                    <w:ind w:firstLine="199" w:firstLineChars="9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192.168.30.0</w:t>
                  </w:r>
                </w:p>
              </w:tc>
              <w:tc>
                <w:tcPr>
                  <w:tcW w:w="1905" w:type="dxa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SwitchA  Fa0/15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46" w:type="dxa"/>
                  <w:noWrap w:val="0"/>
                  <w:vAlign w:val="top"/>
                </w:tcPr>
                <w:p>
                  <w:pPr>
                    <w:ind w:firstLine="199" w:firstLineChars="9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PC3</w:t>
                  </w:r>
                </w:p>
              </w:tc>
              <w:tc>
                <w:tcPr>
                  <w:tcW w:w="1817" w:type="dxa"/>
                  <w:gridSpan w:val="2"/>
                  <w:noWrap w:val="0"/>
                  <w:vAlign w:val="top"/>
                </w:tcPr>
                <w:p>
                  <w:pPr>
                    <w:ind w:firstLine="199" w:firstLineChars="9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192.168.10.3</w:t>
                  </w:r>
                </w:p>
              </w:tc>
              <w:tc>
                <w:tcPr>
                  <w:tcW w:w="1739" w:type="dxa"/>
                  <w:gridSpan w:val="2"/>
                  <w:noWrap w:val="0"/>
                  <w:vAlign w:val="top"/>
                </w:tcPr>
                <w:p>
                  <w:pPr>
                    <w:ind w:firstLine="199" w:firstLineChars="9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192.168.10.1</w:t>
                  </w:r>
                </w:p>
              </w:tc>
              <w:tc>
                <w:tcPr>
                  <w:tcW w:w="1781" w:type="dxa"/>
                  <w:gridSpan w:val="2"/>
                  <w:noWrap w:val="0"/>
                  <w:vAlign w:val="top"/>
                </w:tcPr>
                <w:p>
                  <w:pPr>
                    <w:ind w:firstLine="199" w:firstLineChars="9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192.168.10.0</w:t>
                  </w:r>
                </w:p>
              </w:tc>
              <w:tc>
                <w:tcPr>
                  <w:tcW w:w="1905" w:type="dxa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Switch B  Fa0/5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46" w:type="dxa"/>
                  <w:noWrap w:val="0"/>
                  <w:vAlign w:val="top"/>
                </w:tcPr>
                <w:p>
                  <w:pPr>
                    <w:ind w:firstLine="199" w:firstLineChars="9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PC4</w:t>
                  </w:r>
                </w:p>
              </w:tc>
              <w:tc>
                <w:tcPr>
                  <w:tcW w:w="1817" w:type="dxa"/>
                  <w:gridSpan w:val="2"/>
                  <w:noWrap w:val="0"/>
                  <w:vAlign w:val="top"/>
                </w:tcPr>
                <w:p>
                  <w:pPr>
                    <w:ind w:firstLine="199" w:firstLineChars="9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192.168.20.3</w:t>
                  </w:r>
                </w:p>
              </w:tc>
              <w:tc>
                <w:tcPr>
                  <w:tcW w:w="1739" w:type="dxa"/>
                  <w:gridSpan w:val="2"/>
                  <w:noWrap w:val="0"/>
                  <w:vAlign w:val="top"/>
                </w:tcPr>
                <w:p>
                  <w:pPr>
                    <w:ind w:firstLine="199" w:firstLineChars="9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192.168.20.1</w:t>
                  </w:r>
                </w:p>
              </w:tc>
              <w:tc>
                <w:tcPr>
                  <w:tcW w:w="1781" w:type="dxa"/>
                  <w:gridSpan w:val="2"/>
                  <w:noWrap w:val="0"/>
                  <w:vAlign w:val="top"/>
                </w:tcPr>
                <w:p>
                  <w:pPr>
                    <w:ind w:firstLine="199" w:firstLineChars="9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192.168.20.0</w:t>
                  </w:r>
                </w:p>
              </w:tc>
              <w:tc>
                <w:tcPr>
                  <w:tcW w:w="1905" w:type="dxa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SwitchB  Fa0/10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46" w:type="dxa"/>
                  <w:noWrap w:val="0"/>
                  <w:vAlign w:val="top"/>
                </w:tcPr>
                <w:p>
                  <w:pPr>
                    <w:ind w:firstLine="199" w:firstLineChars="9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PC5</w:t>
                  </w:r>
                </w:p>
              </w:tc>
              <w:tc>
                <w:tcPr>
                  <w:tcW w:w="1817" w:type="dxa"/>
                  <w:gridSpan w:val="2"/>
                  <w:noWrap w:val="0"/>
                  <w:vAlign w:val="top"/>
                </w:tcPr>
                <w:p>
                  <w:pPr>
                    <w:ind w:firstLine="199" w:firstLineChars="9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192.168.30.3</w:t>
                  </w:r>
                </w:p>
              </w:tc>
              <w:tc>
                <w:tcPr>
                  <w:tcW w:w="1739" w:type="dxa"/>
                  <w:gridSpan w:val="2"/>
                  <w:noWrap w:val="0"/>
                  <w:vAlign w:val="top"/>
                </w:tcPr>
                <w:p>
                  <w:pPr>
                    <w:ind w:firstLine="199" w:firstLineChars="9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192.168.30.1</w:t>
                  </w:r>
                </w:p>
              </w:tc>
              <w:tc>
                <w:tcPr>
                  <w:tcW w:w="1781" w:type="dxa"/>
                  <w:gridSpan w:val="2"/>
                  <w:noWrap w:val="0"/>
                  <w:vAlign w:val="top"/>
                </w:tcPr>
                <w:p>
                  <w:pPr>
                    <w:ind w:firstLine="199" w:firstLineChars="9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192.168.30.0</w:t>
                  </w:r>
                </w:p>
              </w:tc>
              <w:tc>
                <w:tcPr>
                  <w:tcW w:w="1905" w:type="dxa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SwitchB  Fa0/15</w:t>
                  </w:r>
                </w:p>
              </w:tc>
            </w:tr>
          </w:tbl>
          <w:p>
            <w:pPr>
              <w:pStyle w:val="6"/>
              <w:numPr>
                <w:ilvl w:val="0"/>
                <w:numId w:val="0"/>
              </w:numPr>
              <w:spacing w:before="312" w:after="156"/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四．实验内容</w:t>
            </w:r>
          </w:p>
          <w:p>
            <w:pPr>
              <w:pStyle w:val="6"/>
              <w:numPr>
                <w:ilvl w:val="0"/>
                <w:numId w:val="0"/>
              </w:numPr>
              <w:spacing w:before="312" w:after="156"/>
              <w:ind w:firstLine="422" w:firstLineChars="200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步骤1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构建逻辑拓扑图（如图5.1所示），并配置各个设备（按照表5.1）</w:t>
            </w:r>
          </w:p>
          <w:p>
            <w:pPr>
              <w:pStyle w:val="6"/>
              <w:numPr>
                <w:ilvl w:val="0"/>
                <w:numId w:val="0"/>
              </w:numPr>
              <w:spacing w:before="312" w:after="156"/>
              <w:ind w:firstLine="422" w:firstLineChars="200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步骤2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 xml:space="preserve"> 在每一台交换机上配置三个VLAN，并分别命名为（v10,v20,v30）</w:t>
            </w:r>
          </w:p>
          <w:p>
            <w:pPr>
              <w:ind w:firstLine="1260" w:firstLineChars="600"/>
            </w:pPr>
            <w:r>
              <w:t>Switch#</w:t>
            </w:r>
            <w:r>
              <w:rPr>
                <w:rFonts w:hint="eastAsia"/>
              </w:rPr>
              <w:t xml:space="preserve"> </w:t>
            </w:r>
            <w:r>
              <w:t>configure terminal</w:t>
            </w:r>
          </w:p>
          <w:p>
            <w:pPr>
              <w:ind w:firstLine="1260" w:firstLineChars="600"/>
              <w:rPr>
                <w:rFonts w:hint="eastAsia"/>
              </w:rPr>
            </w:pPr>
            <w:r>
              <w:t>Switch(config)</w:t>
            </w:r>
            <w:r>
              <w:rPr>
                <w:rFonts w:hint="eastAsia"/>
              </w:rPr>
              <w:t xml:space="preserve"> </w:t>
            </w:r>
            <w:r>
              <w:t>#hostname SwitchA</w:t>
            </w:r>
            <w:r>
              <w:rPr>
                <w:rFonts w:hint="eastAsia"/>
              </w:rPr>
              <w:t xml:space="preserve">            </w:t>
            </w:r>
          </w:p>
          <w:p>
            <w:pPr>
              <w:ind w:firstLine="1260" w:firstLineChars="600"/>
            </w:pPr>
            <w:r>
              <w:t>SwitchA(config)# vlan 10</w:t>
            </w:r>
          </w:p>
          <w:p>
            <w:pPr>
              <w:ind w:firstLine="1260" w:firstLineChars="600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SwitchA(config-vlan)# name v10</w:t>
            </w:r>
          </w:p>
          <w:p>
            <w:pPr>
              <w:ind w:firstLine="422" w:firstLineChars="200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  <w:b/>
                <w:bCs/>
              </w:rPr>
              <w:t>步骤3</w:t>
            </w:r>
            <w:r>
              <w:rPr>
                <w:rFonts w:hint="eastAsia" w:ascii="宋体" w:hAnsi="宋体" w:eastAsia="宋体" w:cs="宋体"/>
              </w:rPr>
              <w:t xml:space="preserve"> 把端口划分到VLAN中去.</w:t>
            </w:r>
          </w:p>
          <w:p>
            <w:pPr>
              <w:ind w:firstLine="1050" w:firstLineChars="500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分别把</w:t>
            </w:r>
            <w:r>
              <w:rPr>
                <w:rFonts w:hint="eastAsia" w:ascii="宋体" w:hAnsi="宋体" w:eastAsia="宋体" w:cs="宋体"/>
              </w:rPr>
              <w:t xml:space="preserve">端口Fa0/5划到v10, 端口Fa0/10划到v20, 端口Fa0/15划到v30 </w:t>
            </w:r>
            <w:r>
              <w:rPr>
                <w:rFonts w:hint="eastAsia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ind w:firstLine="1054" w:firstLineChars="500"/>
              <w:jc w:val="left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21"/>
                <w:szCs w:val="21"/>
                <w:lang w:val="en-US" w:eastAsia="zh-CN" w:bidi="ar"/>
              </w:rPr>
              <w:t>access 模式（独占模式）</w:t>
            </w:r>
          </w:p>
          <w:p>
            <w:pPr>
              <w:keepNext w:val="0"/>
              <w:keepLines w:val="0"/>
              <w:widowControl/>
              <w:suppressLineNumbers w:val="0"/>
              <w:ind w:firstLine="1050" w:firstLineChars="50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  <w:t xml:space="preserve">SwitchA(config)#interface FastEthernet0/5 </w:t>
            </w:r>
          </w:p>
          <w:p>
            <w:pPr>
              <w:keepNext w:val="0"/>
              <w:keepLines w:val="0"/>
              <w:widowControl/>
              <w:suppressLineNumbers w:val="0"/>
              <w:ind w:firstLine="1050" w:firstLineChars="50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  <w:t xml:space="preserve">SwitchA(config-if)# switchport access vlan 10 </w:t>
            </w:r>
          </w:p>
          <w:p>
            <w:pPr>
              <w:keepNext w:val="0"/>
              <w:keepLines w:val="0"/>
              <w:widowControl/>
              <w:suppressLineNumbers w:val="0"/>
              <w:ind w:firstLine="1054" w:firstLineChars="50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21"/>
                <w:szCs w:val="21"/>
                <w:lang w:val="en-US" w:eastAsia="zh-CN" w:bidi="ar"/>
              </w:rPr>
              <w:t>trunk模式（端口汇聚模式）</w:t>
            </w:r>
          </w:p>
          <w:p>
            <w:pPr>
              <w:keepNext w:val="0"/>
              <w:keepLines w:val="0"/>
              <w:widowControl/>
              <w:suppressLineNumbers w:val="0"/>
              <w:ind w:firstLine="1050" w:firstLineChars="50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  <w:t xml:space="preserve">SwitchA(config)#interface FastEthernet0/24 </w:t>
            </w:r>
          </w:p>
          <w:p>
            <w:pPr>
              <w:keepNext w:val="0"/>
              <w:keepLines w:val="0"/>
              <w:widowControl/>
              <w:suppressLineNumbers w:val="0"/>
              <w:ind w:firstLine="1050" w:firstLineChars="500"/>
              <w:jc w:val="left"/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  <w:t>SwitchA(config-if)# switchport mode trunk</w:t>
            </w:r>
          </w:p>
          <w:p>
            <w:pPr>
              <w:keepNext w:val="0"/>
              <w:keepLines w:val="0"/>
              <w:widowControl/>
              <w:suppressLineNumbers w:val="0"/>
              <w:ind w:left="1260" w:leftChars="500" w:hanging="210" w:hangingChars="100"/>
              <w:jc w:val="left"/>
              <w:rPr>
                <w:rFonts w:hint="eastAsia" w:ascii="宋体" w:hAnsi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  <w:t>（选择哪种模式时要考虑此端口在正常通信的情况下需要通过几个VLAN的帧如果只通过一个帧即端口与PC直接相连,我们把它设置成独占模式，如果与多个帧相连，我们把他设置成端口汇聚模式）</w:t>
            </w:r>
          </w:p>
          <w:p>
            <w:pPr>
              <w:keepNext w:val="0"/>
              <w:keepLines w:val="0"/>
              <w:widowControl/>
              <w:suppressLineNumbers w:val="0"/>
              <w:ind w:firstLine="422" w:firstLineChars="200"/>
              <w:jc w:val="left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步骤4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验证已创建的VLAN。</w:t>
            </w:r>
          </w:p>
          <w:p>
            <w:pPr>
              <w:keepNext w:val="0"/>
              <w:keepLines w:val="0"/>
              <w:widowControl/>
              <w:suppressLineNumbers w:val="0"/>
              <w:ind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     </w:t>
            </w:r>
            <w:r>
              <w:t>SwitchA#</w:t>
            </w:r>
            <w:r>
              <w:rPr>
                <w:rFonts w:hint="eastAsia"/>
              </w:rPr>
              <w:t xml:space="preserve"> </w:t>
            </w:r>
            <w:r>
              <w:t>show vlan</w:t>
            </w:r>
            <w:r>
              <w:rPr>
                <w:rFonts w:hint="eastAsia"/>
              </w:rPr>
              <w:t xml:space="preserve">  </w:t>
            </w:r>
          </w:p>
          <w:p>
            <w:pPr>
              <w:ind w:firstLine="422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步骤5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配置Switch B</w:t>
            </w:r>
          </w:p>
          <w:p>
            <w:pPr>
              <w:ind w:firstLine="42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步骤6</w:t>
            </w:r>
            <w:r>
              <w:rPr>
                <w:rFonts w:hint="eastAsia"/>
              </w:rPr>
              <w:t xml:space="preserve"> 设</w:t>
            </w:r>
            <w:r>
              <w:rPr>
                <w:rFonts w:hint="eastAsia"/>
                <w:lang w:val="en-US" w:eastAsia="zh-CN"/>
              </w:rPr>
              <w:t>两台交换机</w:t>
            </w:r>
            <w:r>
              <w:rPr>
                <w:rFonts w:hint="eastAsia"/>
              </w:rPr>
              <w:t>相连的端口</w:t>
            </w:r>
          </w:p>
          <w:p>
            <w:pPr>
              <w:ind w:firstLine="422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相连端口模式要设置成端口汇聚模式，这样才能保持网络正常通信。</w:t>
            </w:r>
          </w:p>
          <w:p>
            <w:pPr>
              <w:ind w:left="1052" w:leftChars="200" w:hanging="632" w:hanging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步骤7 </w:t>
            </w:r>
            <w:r>
              <w:rPr>
                <w:rFonts w:hint="eastAsia"/>
              </w:rPr>
              <w:t>验证PC0和PC3，PC1和PC4，PC2和PC5能相互通信，而PC0和PC4，PC5不能相互通信</w:t>
            </w:r>
            <w:r>
              <w:rPr>
                <w:rFonts w:hint="eastAsia"/>
                <w:lang w:val="en-US" w:eastAsia="zh-CN"/>
              </w:rPr>
              <w:t>.</w:t>
            </w:r>
          </w:p>
          <w:p>
            <w:pPr>
              <w:ind w:left="1050" w:leftChars="200" w:hanging="630" w:hangingChars="300"/>
              <w:rPr>
                <w:rFonts w:hint="eastAsia"/>
                <w:lang w:val="en-US" w:eastAsia="zh-CN"/>
              </w:rPr>
            </w:pPr>
          </w:p>
          <w:p>
            <w:pPr>
              <w:ind w:left="1050" w:leftChars="200" w:hanging="630" w:hangingChars="300"/>
              <w:rPr>
                <w:rFonts w:hint="eastAsia"/>
                <w:lang w:val="en-US" w:eastAsia="zh-CN"/>
              </w:rPr>
            </w:pPr>
          </w:p>
          <w:p>
            <w:pPr>
              <w:ind w:left="1050" w:leftChars="200" w:hanging="630" w:hangingChars="300"/>
              <w:rPr>
                <w:rFonts w:hint="eastAsia"/>
                <w:lang w:val="en-US" w:eastAsia="zh-CN"/>
              </w:rPr>
            </w:pPr>
          </w:p>
          <w:p>
            <w:pPr>
              <w:ind w:left="1050" w:leftChars="200" w:hanging="630" w:hanging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4022725" cy="2033270"/>
                  <wp:effectExtent l="0" t="0" r="635" b="8890"/>
                  <wp:docPr id="2" name="图片 2" descr="35907696e4c76b9da7d9ed4b3e77a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35907696e4c76b9da7d9ed4b3e77a2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2725" cy="2033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ind w:left="1050" w:lef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每个主机都要按照表5.1</w:t>
            </w:r>
            <w:r>
              <w:rPr>
                <w:rFonts w:hint="eastAsia"/>
              </w:rPr>
              <w:t>的IP地址和网关设置进行配置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1050" w:leftChars="0" w:firstLine="0" w:firstLineChars="0"/>
              <w:jc w:val="left"/>
              <w:rPr>
                <w:rFonts w:hint="eastAsia" w:ascii="宋体" w:hAnsi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然后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  <w:t>通过工作区的信封图标或者在</w:t>
            </w:r>
            <w:r>
              <w:rPr>
                <w:rFonts w:hint="eastAsia" w:ascii="宋体" w:hAnsi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  <w:t>PC机的CommandPrompt中的ping命令   进行发包测试。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1050" w:leftChars="0"/>
              <w:jc w:val="left"/>
              <w:rPr>
                <w:rFonts w:hint="default" w:ascii="宋体" w:hAnsi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</w:pPr>
            <w:r>
              <w:drawing>
                <wp:inline distT="0" distB="0" distL="114300" distR="114300">
                  <wp:extent cx="4188460" cy="858520"/>
                  <wp:effectExtent l="0" t="0" r="2540" b="1016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8460" cy="858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="1050" w:leftChars="0"/>
              <w:rPr>
                <w:rFonts w:hint="eastAsia"/>
                <w:lang w:val="en-US" w:eastAsia="zh-CN"/>
              </w:rPr>
            </w:pPr>
          </w:p>
          <w:p>
            <w:pPr>
              <w:ind w:left="1050" w:leftChars="200" w:hanging="630" w:hanging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上图表明了在一个VLAN中可以通信，而不在同一个VLAN中不能通信</w:t>
            </w:r>
          </w:p>
          <w:p>
            <w:pPr>
              <w:ind w:firstLine="42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步骤8</w:t>
            </w:r>
            <w:r>
              <w:rPr>
                <w:rFonts w:hint="eastAsia"/>
              </w:rPr>
              <w:t>. 交换机上数据报的传输跟踪。</w:t>
            </w:r>
          </w:p>
          <w:p>
            <w:pPr>
              <w:ind w:left="1050" w:leftChars="200" w:hanging="630" w:hangingChars="30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     （1）当我们ping之后</w:t>
            </w:r>
            <w:r>
              <w:rPr>
                <w:rFonts w:hint="eastAsia"/>
              </w:rPr>
              <w:t>在弹出的PDU 信息界面中</w:t>
            </w:r>
            <w:r>
              <w:rPr>
                <w:rFonts w:hint="eastAsia"/>
                <w:lang w:val="en-US" w:eastAsia="zh-CN"/>
              </w:rPr>
              <w:t>查看包的处理过程，第一次发送MAC地址表中没有MAC地址的相关信息，802.1Q协议给PDU的帧标记，</w:t>
            </w:r>
            <w:r>
              <w:rPr>
                <w:rFonts w:hint="eastAsia"/>
              </w:rPr>
              <w:t>802.1q协议可对帧所属VLAZN作标识，标记它属于哪个Vlan的数据。从而保证同一Vlan的数据进行传输。</w:t>
            </w:r>
          </w:p>
          <w:p>
            <w:pPr>
              <w:ind w:left="1050" w:leftChars="50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（2）当PDU到达第一个交换机的时候，我们可以看出流出交换机的帧被802.1Q协议标记了所属VLAN（通过对比</w:t>
            </w:r>
            <w:r>
              <w:rPr>
                <w:rFonts w:hint="eastAsia"/>
              </w:rPr>
              <w:t>Inbound PDU Details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Outbound PDU Details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</w:t>
            </w:r>
            <w:r>
              <w:drawing>
                <wp:inline distT="0" distB="0" distL="114300" distR="114300">
                  <wp:extent cx="3855720" cy="2494915"/>
                  <wp:effectExtent l="0" t="0" r="0" b="444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5720" cy="2494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ind w:firstLine="420" w:firstLineChars="200"/>
              <w:jc w:val="left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ind w:firstLine="420" w:firstLineChars="200"/>
              <w:jc w:val="left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ind w:firstLine="1050" w:firstLineChars="500"/>
              <w:jc w:val="left"/>
              <w:rPr>
                <w:rFonts w:hint="eastAsia" w:ascii="宋体" w:hAnsi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ind w:left="840" w:leftChars="200" w:hanging="420" w:hangingChars="20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（3）当PDU到达最后一个交换机时，此时交换机根据802.1Q协议标记了所属VLAN的帧，</w:t>
            </w:r>
            <w:r>
              <w:rPr>
                <w:rFonts w:hint="eastAsia"/>
              </w:rPr>
              <w:t>属于Vlan10的数据。</w:t>
            </w:r>
            <w:r>
              <w:rPr>
                <w:rFonts w:hint="eastAsia"/>
                <w:lang w:val="en-US" w:eastAsia="zh-CN"/>
              </w:rPr>
              <w:t>交换机</w:t>
            </w:r>
            <w:r>
              <w:rPr>
                <w:rFonts w:hint="eastAsia"/>
              </w:rPr>
              <w:t>去除帧标记，然后查看数据中的源MAC地址和目的MAC地址，</w:t>
            </w:r>
            <w:r>
              <w:rPr>
                <w:rFonts w:hint="eastAsia"/>
                <w:lang w:val="en-US" w:eastAsia="zh-CN"/>
              </w:rPr>
              <w:t>确定了VLAN10对应的端口，然后</w:t>
            </w:r>
            <w:r>
              <w:rPr>
                <w:rFonts w:hint="eastAsia"/>
              </w:rPr>
              <w:t>交换机就会将数据封装成以太网帧后传送到相应网段的出口。</w:t>
            </w:r>
          </w:p>
          <w:p>
            <w:pPr>
              <w:keepNext w:val="0"/>
              <w:keepLines w:val="0"/>
              <w:widowControl/>
              <w:suppressLineNumbers w:val="0"/>
              <w:ind w:left="1050" w:leftChars="400" w:hanging="210" w:hangingChars="100"/>
              <w:jc w:val="left"/>
            </w:pPr>
            <w:r>
              <w:drawing>
                <wp:inline distT="0" distB="0" distL="114300" distR="114300">
                  <wp:extent cx="3900170" cy="2868295"/>
                  <wp:effectExtent l="0" t="0" r="1270" b="12065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0170" cy="286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ind w:left="1050" w:leftChars="400" w:hanging="210" w:hangingChars="10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ind w:left="1050" w:leftChars="400" w:hanging="210" w:hangingChars="10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ind w:left="1050" w:leftChars="400" w:hanging="210" w:hangingChars="100"/>
              <w:jc w:val="left"/>
            </w:pP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思考题</w:t>
            </w:r>
          </w:p>
          <w:p>
            <w:pPr>
              <w:numPr>
                <w:ilvl w:val="0"/>
                <w:numId w:val="4"/>
              </w:numPr>
              <w:ind w:firstLine="4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S2950是否具有三层交换功能？若要Vlan间能够通信，交换机应具有什么层次要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           </w:t>
            </w:r>
            <w:r>
              <w:rPr>
                <w:rFonts w:hint="eastAsia"/>
                <w:b/>
                <w:bCs/>
              </w:rPr>
              <w:t>求？还可以加入什么设备使Vlan间能够通信？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S2950不具有三层交换功能。拥有三层交换机功能。路由器。</w:t>
            </w:r>
          </w:p>
          <w:p>
            <w:pPr>
              <w:numPr>
                <w:ilvl w:val="0"/>
                <w:numId w:val="4"/>
              </w:numPr>
              <w:ind w:left="0" w:leftChars="0" w:firstLine="420" w:firstLine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端口Access和Trunk模式的含义是什么？</w:t>
            </w:r>
          </w:p>
          <w:p>
            <w:pPr>
              <w:numPr>
                <w:ilvl w:val="0"/>
                <w:numId w:val="0"/>
              </w:numPr>
              <w:ind w:left="420" w:leftChars="0" w:firstLine="420" w:firstLineChars="200"/>
              <w:rPr>
                <w:rFonts w:hint="eastAsia"/>
                <w:b/>
                <w:bCs/>
              </w:rPr>
            </w:pPr>
            <w:r>
              <w:rPr>
                <w:rFonts w:hint="eastAsia"/>
                <w:b w:val="0"/>
                <w:bCs w:val="0"/>
              </w:rPr>
              <w:t>access端口一般用作PC或服务器主机接入，通过该端口的数据包都是不带VLAN tag的；trunk端口可以允许多个VLAN的数据包通过，一般连接其他交换机；</w:t>
            </w:r>
          </w:p>
          <w:p>
            <w:pPr>
              <w:numPr>
                <w:ilvl w:val="0"/>
                <w:numId w:val="4"/>
              </w:numPr>
              <w:ind w:left="0" w:leftChars="0" w:firstLine="420" w:firstLine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交换机是如何感知周围网络环境的变化的（如计算机增加，减少等）？</w:t>
            </w:r>
          </w:p>
          <w:p>
            <w:pPr>
              <w:numPr>
                <w:ilvl w:val="0"/>
                <w:numId w:val="0"/>
              </w:numPr>
              <w:ind w:left="420" w:leftChars="0" w:firstLine="420" w:firstLineChars="200"/>
              <w:rPr>
                <w:rFonts w:hint="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</w:rPr>
              <w:t>交换机是根据链路层报文的MAC地址进行交换的，交换机会记录自己不认识的源MAC地址</w:t>
            </w:r>
            <w:r>
              <w:rPr>
                <w:rFonts w:hint="eastAsia"/>
                <w:b w:val="0"/>
                <w:bCs w:val="0"/>
                <w:lang w:eastAsia="zh-CN"/>
              </w:rPr>
              <w:t>。</w:t>
            </w:r>
          </w:p>
          <w:p>
            <w:pPr>
              <w:numPr>
                <w:ilvl w:val="0"/>
                <w:numId w:val="4"/>
              </w:numPr>
              <w:ind w:left="0" w:leftChars="0" w:firstLine="420" w:firstLine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三层交换技术产生的原因和技术特点？</w:t>
            </w:r>
          </w:p>
          <w:p>
            <w:pPr>
              <w:numPr>
                <w:ilvl w:val="0"/>
                <w:numId w:val="0"/>
              </w:numPr>
              <w:ind w:left="420" w:leftChars="0" w:firstLine="42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原因：原先局域网中网段划分之后，网段中子网必须依赖路由器进行管理。</w:t>
            </w:r>
          </w:p>
          <w:p>
            <w:pPr>
              <w:numPr>
                <w:ilvl w:val="0"/>
                <w:numId w:val="0"/>
              </w:numPr>
              <w:ind w:left="420" w:leftChars="0" w:firstLine="42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    并且传统路由器低速、复杂。</w:t>
            </w:r>
          </w:p>
          <w:p>
            <w:pPr>
              <w:numPr>
                <w:ilvl w:val="0"/>
                <w:numId w:val="0"/>
              </w:numPr>
              <w:ind w:left="1470" w:leftChars="400" w:hanging="630" w:hangingChars="30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技术特点：在利用二层转发效率高的同时处理了三层的IP数据包，同时解决了上面原因所造成的局面。</w:t>
            </w:r>
          </w:p>
          <w:p>
            <w:pPr>
              <w:numPr>
                <w:ilvl w:val="0"/>
                <w:numId w:val="0"/>
              </w:numPr>
              <w:ind w:left="420" w:leftChars="0" w:firstLine="420" w:firstLineChars="200"/>
              <w:rPr>
                <w:rFonts w:hint="eastAsia"/>
                <w:b w:val="0"/>
                <w:bCs w:val="0"/>
                <w:lang w:eastAsia="zh-CN"/>
              </w:rPr>
            </w:pP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心得体会</w:t>
            </w:r>
          </w:p>
          <w:p>
            <w:pPr>
              <w:numPr>
                <w:ilvl w:val="0"/>
                <w:numId w:val="0"/>
              </w:numPr>
              <w:ind w:leftChars="0"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通过该实验理解</w:t>
            </w:r>
            <w:r>
              <w:rPr>
                <w:rFonts w:hint="eastAsia"/>
                <w:lang w:eastAsia="zh-CN"/>
              </w:rPr>
              <w:t>了</w:t>
            </w:r>
            <w:r>
              <w:rPr>
                <w:rFonts w:hint="eastAsia"/>
              </w:rPr>
              <w:t>VLAN的基本概念，掌握</w:t>
            </w:r>
            <w:r>
              <w:rPr>
                <w:rFonts w:hint="eastAsia"/>
                <w:lang w:eastAsia="zh-CN"/>
              </w:rPr>
              <w:t>了</w:t>
            </w:r>
            <w:r>
              <w:rPr>
                <w:rFonts w:hint="eastAsia"/>
              </w:rPr>
              <w:t>在二层交换机上创建VLAN的方法。</w:t>
            </w:r>
          </w:p>
          <w:p>
            <w:pPr>
              <w:numPr>
                <w:ilvl w:val="0"/>
                <w:numId w:val="0"/>
              </w:numPr>
              <w:ind w:leftChars="0"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懂得了PC机在一个VLAN中可以通信，而不在同一个VLAN中不能通信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E50AAC"/>
    <w:multiLevelType w:val="singleLevel"/>
    <w:tmpl w:val="85E50AAC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D5B59D05"/>
    <w:multiLevelType w:val="singleLevel"/>
    <w:tmpl w:val="D5B59D05"/>
    <w:lvl w:ilvl="0" w:tentative="0">
      <w:start w:val="1"/>
      <w:numFmt w:val="decimal"/>
      <w:suff w:val="nothing"/>
      <w:lvlText w:val="（%1）"/>
      <w:lvlJc w:val="left"/>
      <w:pPr>
        <w:ind w:left="1050" w:leftChars="0" w:firstLine="0" w:firstLineChars="0"/>
      </w:pPr>
    </w:lvl>
  </w:abstractNum>
  <w:abstractNum w:abstractNumId="2">
    <w:nsid w:val="F5D0C972"/>
    <w:multiLevelType w:val="singleLevel"/>
    <w:tmpl w:val="F5D0C972"/>
    <w:lvl w:ilvl="0" w:tentative="0">
      <w:start w:val="5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61E8B70F"/>
    <w:multiLevelType w:val="singleLevel"/>
    <w:tmpl w:val="61E8B70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NmODA5YWEwMDVkNWQwNWUxMDNmMWIzMjJkYTZkZjAifQ=="/>
  </w:docVars>
  <w:rsids>
    <w:rsidRoot w:val="669263B9"/>
    <w:rsid w:val="10506751"/>
    <w:rsid w:val="294F2A65"/>
    <w:rsid w:val="34995678"/>
    <w:rsid w:val="38447DC0"/>
    <w:rsid w:val="3DED4B59"/>
    <w:rsid w:val="4A5227EE"/>
    <w:rsid w:val="4C6D54C3"/>
    <w:rsid w:val="588A4AEC"/>
    <w:rsid w:val="59464DA9"/>
    <w:rsid w:val="669263B9"/>
    <w:rsid w:val="73B4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hAnsi="等线" w:eastAsia="宋体" w:cs="Arial" w:asciiTheme="minorEastAsia"/>
      <w:color w:val="333333"/>
      <w:sz w:val="21"/>
      <w:szCs w:val="21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实验结构"/>
    <w:basedOn w:val="1"/>
    <w:qFormat/>
    <w:uiPriority w:val="0"/>
    <w:pPr>
      <w:adjustRightInd w:val="0"/>
      <w:snapToGrid w:val="0"/>
      <w:spacing w:before="240" w:beforeLines="100" w:after="120" w:afterLines="50"/>
      <w:jc w:val="left"/>
    </w:pPr>
    <w:rPr>
      <w:rFonts w:ascii="Times New Roman" w:hAnsi="Times New Roman" w:cs="Times New Roman"/>
      <w:b/>
      <w:color w:val="auto"/>
      <w:kern w:val="2"/>
      <w:sz w:val="24"/>
      <w:szCs w:val="24"/>
    </w:rPr>
  </w:style>
  <w:style w:type="paragraph" w:customStyle="1" w:styleId="7">
    <w:name w:val="图片和表格"/>
    <w:basedOn w:val="1"/>
    <w:qFormat/>
    <w:uiPriority w:val="0"/>
    <w:pPr>
      <w:ind w:firstLine="420" w:firstLineChars="200"/>
      <w:jc w:val="center"/>
    </w:pPr>
    <w:rPr>
      <w:rFonts w:ascii="Times New Roman" w:hAnsi="Times New Roman" w:cs="Times New Roman"/>
      <w:color w:val="auto"/>
      <w:kern w:val="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1371</Words>
  <Characters>2283</Characters>
  <Lines>0</Lines>
  <Paragraphs>0</Paragraphs>
  <TotalTime>1</TotalTime>
  <ScaleCrop>false</ScaleCrop>
  <LinksUpToDate>false</LinksUpToDate>
  <CharactersWithSpaces>2469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2022-09-06T10:46:00Z</dcterms:created>
  <dc:creator>Aimee</dc:creator>
  <cp:lastModifiedBy>15005444989</cp:lastModifiedBy>
  <dcterms:modified xsi:type="dcterms:W3CDTF">2022-10-30T09:49:01Z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B5CD6768DBFA4A1EBE99DE2774679CB1</vt:lpwstr>
  </property>
</Properties>
</file>