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color w:val="auto"/>
          <w:sz w:val="21"/>
          <w:szCs w:val="21"/>
        </w:rPr>
        <w:t>深圳杯数学建模挑战赛202</w:t>
      </w:r>
      <w:r>
        <w:rPr>
          <w:rFonts w:ascii="宋体" w:hAnsi="宋体" w:eastAsia="宋体"/>
          <w:b/>
          <w:color w:val="auto"/>
          <w:sz w:val="21"/>
          <w:szCs w:val="21"/>
        </w:rPr>
        <w:t>4</w:t>
      </w:r>
      <w:r>
        <w:rPr>
          <w:rFonts w:hint="eastAsia" w:ascii="宋体" w:hAnsi="宋体" w:eastAsia="宋体"/>
          <w:b/>
          <w:color w:val="auto"/>
          <w:sz w:val="21"/>
          <w:szCs w:val="21"/>
        </w:rPr>
        <w:t>B题</w:t>
      </w:r>
    </w:p>
    <w:p/>
    <w:p>
      <w:pPr>
        <w:jc w:val="center"/>
        <w:rPr>
          <w:rFonts w:ascii="宋体" w:hAnsi="宋体" w:eastAsia="宋体"/>
          <w:b/>
          <w:sz w:val="24"/>
          <w:szCs w:val="24"/>
        </w:rPr>
      </w:pPr>
      <w:bookmarkStart w:id="0" w:name="_GoBack"/>
      <w:r>
        <w:rPr>
          <w:rFonts w:hint="eastAsia" w:ascii="宋体" w:hAnsi="宋体" w:eastAsia="宋体"/>
          <w:b/>
          <w:sz w:val="24"/>
          <w:szCs w:val="24"/>
        </w:rPr>
        <w:t>批量工件并行切割下料问题</w:t>
      </w:r>
      <w:bookmarkEnd w:id="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板材切割下料是工程机械领域重要的生产环节。热切割机由固定板材的底部轨道和发出激光（或火焰）的多刀具系统构成。在一块板材下料过程中，底部轨道（下面简称轨道）只能沿着板材的长边（纵向）做来回移动，移动速度可在区间</w:t>
      </w:r>
      <w:r>
        <w:rPr>
          <w:rFonts w:ascii="宋体" w:hAnsi="宋体" w:eastAsia="宋体"/>
          <w:sz w:val="24"/>
          <w:szCs w:val="24"/>
        </w:rPr>
        <w:t>[-80,80]mm/s</w:t>
      </w:r>
      <w:r>
        <w:rPr>
          <w:rFonts w:hint="eastAsia" w:ascii="宋体" w:hAnsi="宋体" w:eastAsia="宋体"/>
          <w:sz w:val="24"/>
          <w:szCs w:val="24"/>
        </w:rPr>
        <w:t>上连续变化；多把切割刀排列在平行于板材短边的一条直线上，每一把切割刀具可以在保持至少1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（m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）相互间距和横向次序下做独立（方向和速度都可不一样）横向移动、升起空载、恢复切割、或停机等待其它刀具运行完毕；横向移动速度可在区间</w:t>
      </w:r>
      <w:r>
        <w:rPr>
          <w:rFonts w:ascii="宋体" w:hAnsi="宋体" w:eastAsia="宋体"/>
          <w:sz w:val="24"/>
          <w:szCs w:val="24"/>
        </w:rPr>
        <w:t>[-50,50]/s</w:t>
      </w:r>
      <w:r>
        <w:rPr>
          <w:rFonts w:hint="eastAsia" w:ascii="宋体" w:hAnsi="宋体" w:eastAsia="宋体"/>
          <w:sz w:val="24"/>
          <w:szCs w:val="24"/>
        </w:rPr>
        <w:t>上连续变化。每一切割刀具不能做纵向移动，在同一块板材加工过程中，每一刀具停机后也不能从新开机。理论上，在底部轨道与多刀具移动配合下，可并行切割下料多个曲边工件。工件与板边保留不小于1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边距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工件之间保留不小于1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加工间距。你们的任务是：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</w:p>
    <w:p>
      <w:pPr>
        <w:pStyle w:val="28"/>
        <w:numPr>
          <w:ilvl w:val="0"/>
          <w:numId w:val="1"/>
        </w:num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不考虑切割机运行约束和一块板材的切割下料所需时间，分别针对三种矩形板材：A8000*2500、B6000*2000、C6000*2500，任意选取附件1中1</w:t>
      </w:r>
      <w:r>
        <w:rPr>
          <w:rFonts w:ascii="宋体" w:hAnsi="宋体" w:eastAsia="宋体"/>
          <w:sz w:val="24"/>
          <w:szCs w:val="24"/>
        </w:rPr>
        <w:t>-15</w:t>
      </w:r>
      <w:r>
        <w:rPr>
          <w:rFonts w:hint="eastAsia" w:ascii="宋体" w:hAnsi="宋体" w:eastAsia="宋体"/>
          <w:sz w:val="24"/>
          <w:szCs w:val="24"/>
        </w:rPr>
        <w:t>号工件模板（忽略每个模板的内部孔洞）中的工件切割下料，每个型号工件可下料多个，但每块板材切割出的工件至少包含5种型号。给出三种板材的切割排版方案，极大化板材面积利用率。</w:t>
      </w:r>
    </w:p>
    <w:p>
      <w:pPr>
        <w:pStyle w:val="28"/>
        <w:numPr>
          <w:ilvl w:val="0"/>
          <w:numId w:val="1"/>
        </w:num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假设可以最多使用5把切割刀下料，设计分别从A、B、C三种型号的板材切割出一题中所得到的下料结果工件的方案，使得整块板的切割下料所需时间尽量短。给出轨道一维移动和所使用的每把刀具的协同运行方案（包括每个刀具横向移动、升起空载、恢复切割、停机等）。</w:t>
      </w:r>
    </w:p>
    <w:p>
      <w:pPr>
        <w:pStyle w:val="28"/>
        <w:numPr>
          <w:ilvl w:val="0"/>
          <w:numId w:val="1"/>
        </w:num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附件2给出了一个批量工件的型号分布。选取A</w:t>
      </w:r>
      <w:r>
        <w:rPr>
          <w:rFonts w:ascii="宋体" w:hAnsi="宋体" w:eastAsia="宋体"/>
          <w:sz w:val="24"/>
          <w:szCs w:val="24"/>
        </w:rPr>
        <w:t xml:space="preserve">,B,C </w:t>
      </w:r>
      <w:r>
        <w:rPr>
          <w:rFonts w:hint="eastAsia" w:ascii="宋体" w:hAnsi="宋体" w:eastAsia="宋体"/>
          <w:sz w:val="24"/>
          <w:szCs w:val="24"/>
        </w:rPr>
        <w:t>型板材的任意数量组合切割下料这批工件，不考虑设备时间利用率，极大化所需三个型号板材的总体面积利用率，给出每个型号的板材所需数量和切割排版方案。</w:t>
      </w:r>
    </w:p>
    <w:p>
      <w:pPr>
        <w:pStyle w:val="28"/>
        <w:numPr>
          <w:ilvl w:val="0"/>
          <w:numId w:val="1"/>
        </w:num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假设可以最多使用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把切割刀下料附件2给出的批量工件，所需A</w:t>
      </w:r>
      <w:r>
        <w:rPr>
          <w:rFonts w:ascii="宋体" w:hAnsi="宋体" w:eastAsia="宋体"/>
          <w:sz w:val="24"/>
          <w:szCs w:val="24"/>
        </w:rPr>
        <w:t xml:space="preserve">,B,C </w:t>
      </w:r>
      <w:r>
        <w:rPr>
          <w:rFonts w:hint="eastAsia" w:ascii="宋体" w:hAnsi="宋体" w:eastAsia="宋体"/>
          <w:sz w:val="24"/>
          <w:szCs w:val="24"/>
        </w:rPr>
        <w:t>型板材的总体利用率不小于三题中所得排版利用率的95</w:t>
      </w:r>
      <w:r>
        <w:rPr>
          <w:rFonts w:ascii="宋体" w:hAnsi="宋体" w:eastAsia="宋体"/>
          <w:sz w:val="24"/>
          <w:szCs w:val="24"/>
        </w:rPr>
        <w:t>%</w:t>
      </w:r>
      <w:r>
        <w:rPr>
          <w:rFonts w:hint="eastAsia" w:ascii="宋体" w:hAnsi="宋体" w:eastAsia="宋体"/>
          <w:sz w:val="24"/>
          <w:szCs w:val="24"/>
        </w:rPr>
        <w:t>，极小化这批工件的总体切割下料所需时间。给出每个型号的板材所需数量，给出每块板材下料时轨道移动和所使用的每把刀具的运行方案。</w:t>
      </w:r>
    </w:p>
    <w:p>
      <w:pPr>
        <w:pStyle w:val="28"/>
        <w:numPr>
          <w:ilvl w:val="0"/>
          <w:numId w:val="1"/>
        </w:num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实际工况不仅要考虑板材利用率和设备时间利用率，还要考虑刀具空载的能量耗费，能量、板材和设备时间三者都具有经济价值，附件2给出了三者价格比例（其中能量的计量单位使用1刀具开机1小时）。使用最多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把刀具切割下料附件2给出的批量工件，极小化所使用的能量、板材和设备时间的价值总和。给出每个型号的板材所需数量，给出每块板材下料时轨道移动和所使用的每把刀具的协同运行方案。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7E1F3B"/>
    <w:multiLevelType w:val="multilevel"/>
    <w:tmpl w:val="517E1F3B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C1"/>
    <w:rsid w:val="00022556"/>
    <w:rsid w:val="000827E9"/>
    <w:rsid w:val="00085550"/>
    <w:rsid w:val="00171EF1"/>
    <w:rsid w:val="001C4863"/>
    <w:rsid w:val="001E1130"/>
    <w:rsid w:val="00227F56"/>
    <w:rsid w:val="002932A9"/>
    <w:rsid w:val="002B038E"/>
    <w:rsid w:val="00301C5C"/>
    <w:rsid w:val="003478F8"/>
    <w:rsid w:val="003515A8"/>
    <w:rsid w:val="00360A06"/>
    <w:rsid w:val="003E55EA"/>
    <w:rsid w:val="004048B7"/>
    <w:rsid w:val="0043382C"/>
    <w:rsid w:val="00433EF9"/>
    <w:rsid w:val="00493291"/>
    <w:rsid w:val="004B5992"/>
    <w:rsid w:val="004C25EA"/>
    <w:rsid w:val="004E2A65"/>
    <w:rsid w:val="004E3CF6"/>
    <w:rsid w:val="00521606"/>
    <w:rsid w:val="00527E8F"/>
    <w:rsid w:val="00562C3B"/>
    <w:rsid w:val="0057284F"/>
    <w:rsid w:val="00594878"/>
    <w:rsid w:val="00693905"/>
    <w:rsid w:val="006E3605"/>
    <w:rsid w:val="00717E2C"/>
    <w:rsid w:val="00791B44"/>
    <w:rsid w:val="007E39B9"/>
    <w:rsid w:val="008311C1"/>
    <w:rsid w:val="008942DC"/>
    <w:rsid w:val="008A68E3"/>
    <w:rsid w:val="0091580B"/>
    <w:rsid w:val="009333C4"/>
    <w:rsid w:val="009458CC"/>
    <w:rsid w:val="0095501E"/>
    <w:rsid w:val="009750EA"/>
    <w:rsid w:val="009962D6"/>
    <w:rsid w:val="009B3076"/>
    <w:rsid w:val="009F6B7D"/>
    <w:rsid w:val="00A35387"/>
    <w:rsid w:val="00A36BB7"/>
    <w:rsid w:val="00A53EE2"/>
    <w:rsid w:val="00A56792"/>
    <w:rsid w:val="00A57AC0"/>
    <w:rsid w:val="00B13C26"/>
    <w:rsid w:val="00B14525"/>
    <w:rsid w:val="00B179DF"/>
    <w:rsid w:val="00B4609C"/>
    <w:rsid w:val="00B50182"/>
    <w:rsid w:val="00B74E0F"/>
    <w:rsid w:val="00B751DD"/>
    <w:rsid w:val="00CF0511"/>
    <w:rsid w:val="00CF26AD"/>
    <w:rsid w:val="00D53FAC"/>
    <w:rsid w:val="00D62806"/>
    <w:rsid w:val="00D731BC"/>
    <w:rsid w:val="00D95581"/>
    <w:rsid w:val="00DD17C3"/>
    <w:rsid w:val="00E34E33"/>
    <w:rsid w:val="00E4209C"/>
    <w:rsid w:val="00E46EB7"/>
    <w:rsid w:val="00E81102"/>
    <w:rsid w:val="00E92421"/>
    <w:rsid w:val="00F05309"/>
    <w:rsid w:val="00F25090"/>
    <w:rsid w:val="00F41A22"/>
    <w:rsid w:val="00FD17F7"/>
    <w:rsid w:val="2DFFD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933</Characters>
  <Lines>7</Lines>
  <Paragraphs>2</Paragraphs>
  <TotalTime>1070</TotalTime>
  <ScaleCrop>false</ScaleCrop>
  <LinksUpToDate>false</LinksUpToDate>
  <CharactersWithSpaces>1094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2024-04-17T22:58:00Z</dcterms:created>
  <dc:creator>1</dc:creator>
  <cp:lastModifiedBy>l</cp:lastModifiedBy>
  <dcterms:modified xsi:type="dcterms:W3CDTF">2024-04-22T21:34:43Z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