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1EE1" w14:textId="606C7AF3" w:rsidR="00461E34" w:rsidRDefault="00461E34" w:rsidP="0032084C">
      <w:r>
        <w:t>I) Important Topics to review</w:t>
      </w:r>
    </w:p>
    <w:p w14:paraId="1B9E3B68" w14:textId="393BC275" w:rsidR="00421B40" w:rsidRDefault="0032084C" w:rsidP="0032084C">
      <w:pPr>
        <w:pStyle w:val="a3"/>
        <w:numPr>
          <w:ilvl w:val="0"/>
          <w:numId w:val="15"/>
        </w:numPr>
      </w:pPr>
      <w:r>
        <w:t xml:space="preserve">Data </w:t>
      </w:r>
      <w:bookmarkStart w:id="0" w:name="OLE_LINK1"/>
      <w:bookmarkStart w:id="1" w:name="OLE_LINK2"/>
      <w:r>
        <w:t>Exploration</w:t>
      </w:r>
      <w:bookmarkEnd w:id="0"/>
      <w:bookmarkEnd w:id="1"/>
      <w:r>
        <w:t xml:space="preserve"> </w:t>
      </w:r>
    </w:p>
    <w:p w14:paraId="4F5F9997" w14:textId="7FC76FE6" w:rsidR="000F55EB" w:rsidRDefault="00577332" w:rsidP="000F55EB">
      <w:pPr>
        <w:pStyle w:val="a3"/>
        <w:numPr>
          <w:ilvl w:val="1"/>
          <w:numId w:val="15"/>
        </w:numPr>
      </w:pPr>
      <w:r>
        <w:t>Basic concepts: types of attributes, objects, etc.</w:t>
      </w:r>
    </w:p>
    <w:p w14:paraId="2115357B" w14:textId="1DB5A495" w:rsidR="007D05B2" w:rsidRPr="00776708" w:rsidRDefault="007D05B2" w:rsidP="00EB333E">
      <w:pPr>
        <w:ind w:left="1440"/>
        <w:rPr>
          <w:sz w:val="20"/>
        </w:rPr>
      </w:pPr>
      <w:r w:rsidRPr="00776708">
        <w:rPr>
          <w:sz w:val="20"/>
        </w:rPr>
        <w:t xml:space="preserve">The values of a </w:t>
      </w:r>
      <w:r w:rsidRPr="00776708">
        <w:rPr>
          <w:b/>
          <w:sz w:val="20"/>
        </w:rPr>
        <w:t>nominal attribute</w:t>
      </w:r>
      <w:r w:rsidRPr="00776708">
        <w:rPr>
          <w:sz w:val="20"/>
        </w:rPr>
        <w:t xml:space="preserve"> are symbols or names of things. Each value</w:t>
      </w:r>
      <w:r w:rsidRPr="00776708">
        <w:rPr>
          <w:rFonts w:eastAsia="宋体" w:hint="eastAsia"/>
          <w:sz w:val="20"/>
          <w:lang w:eastAsia="zh-CN"/>
        </w:rPr>
        <w:t xml:space="preserve"> </w:t>
      </w:r>
      <w:r w:rsidRPr="00776708">
        <w:rPr>
          <w:sz w:val="20"/>
        </w:rPr>
        <w:t xml:space="preserve">represents some kind of category, code, or state, and so nominal attributes are also </w:t>
      </w:r>
      <w:r w:rsidR="000457A3" w:rsidRPr="00776708">
        <w:rPr>
          <w:sz w:val="20"/>
        </w:rPr>
        <w:t>referred to as categorical. The</w:t>
      </w:r>
      <w:r w:rsidR="000457A3" w:rsidRPr="00776708">
        <w:rPr>
          <w:rFonts w:eastAsia="宋体" w:hint="eastAsia"/>
          <w:sz w:val="20"/>
          <w:lang w:eastAsia="zh-CN"/>
        </w:rPr>
        <w:t xml:space="preserve"> </w:t>
      </w:r>
      <w:r w:rsidRPr="00776708">
        <w:rPr>
          <w:sz w:val="20"/>
        </w:rPr>
        <w:t>values do not have any meaningful order.</w:t>
      </w:r>
      <w:r w:rsidR="009561E2" w:rsidRPr="00776708">
        <w:rPr>
          <w:sz w:val="20"/>
        </w:rPr>
        <w:t xml:space="preserve"> </w:t>
      </w:r>
      <w:r w:rsidR="009561E2" w:rsidRPr="00776708">
        <w:rPr>
          <w:b/>
          <w:sz w:val="20"/>
        </w:rPr>
        <w:t>A binary attribute</w:t>
      </w:r>
      <w:r w:rsidR="009561E2" w:rsidRPr="00776708">
        <w:rPr>
          <w:sz w:val="20"/>
        </w:rPr>
        <w:t xml:space="preserve"> is a nominal attribute with only two categories or states: 0 or </w:t>
      </w:r>
      <w:r w:rsidR="005B0EB0" w:rsidRPr="00776708">
        <w:rPr>
          <w:sz w:val="20"/>
        </w:rPr>
        <w:t>1, where 0 typically means that</w:t>
      </w:r>
      <w:r w:rsidR="005B0EB0" w:rsidRPr="00776708">
        <w:rPr>
          <w:rFonts w:eastAsia="宋体" w:hint="eastAsia"/>
          <w:sz w:val="20"/>
          <w:lang w:eastAsia="zh-CN"/>
        </w:rPr>
        <w:t xml:space="preserve"> </w:t>
      </w:r>
      <w:r w:rsidR="009561E2" w:rsidRPr="00776708">
        <w:rPr>
          <w:sz w:val="20"/>
        </w:rPr>
        <w:t>the attribute is absent, and 1 means that it is present.</w:t>
      </w:r>
      <w:r w:rsidR="005B0EB0" w:rsidRPr="00776708">
        <w:rPr>
          <w:sz w:val="20"/>
        </w:rPr>
        <w:t xml:space="preserve"> </w:t>
      </w:r>
      <w:r w:rsidR="005B0EB0" w:rsidRPr="00776708">
        <w:rPr>
          <w:b/>
          <w:sz w:val="20"/>
        </w:rPr>
        <w:t>An ordinal attribute</w:t>
      </w:r>
      <w:r w:rsidR="005B0EB0" w:rsidRPr="00776708">
        <w:rPr>
          <w:sz w:val="20"/>
        </w:rPr>
        <w:t xml:space="preserve"> is an attribute with possible values that have a meaningful order or ranking among them, but</w:t>
      </w:r>
      <w:r w:rsidR="005B0EB0" w:rsidRPr="00776708">
        <w:rPr>
          <w:rFonts w:eastAsia="宋体" w:hint="eastAsia"/>
          <w:sz w:val="20"/>
          <w:lang w:eastAsia="zh-CN"/>
        </w:rPr>
        <w:t xml:space="preserve"> </w:t>
      </w:r>
      <w:r w:rsidR="005B0EB0" w:rsidRPr="00776708">
        <w:rPr>
          <w:sz w:val="20"/>
        </w:rPr>
        <w:t>the magnitude between successive values is not known.</w:t>
      </w:r>
      <w:r w:rsidR="00800863" w:rsidRPr="00776708">
        <w:rPr>
          <w:sz w:val="20"/>
        </w:rPr>
        <w:t xml:space="preserve"> </w:t>
      </w:r>
      <w:r w:rsidR="00800863" w:rsidRPr="00776708">
        <w:rPr>
          <w:b/>
          <w:sz w:val="20"/>
        </w:rPr>
        <w:t>A numeric attribute</w:t>
      </w:r>
      <w:r w:rsidR="00800863" w:rsidRPr="00776708">
        <w:rPr>
          <w:sz w:val="20"/>
        </w:rPr>
        <w:t xml:space="preserve"> is quantitative; that is, it is a measurable quantity, represented in integer or real </w:t>
      </w:r>
      <w:proofErr w:type="spellStart"/>
      <w:proofErr w:type="gramStart"/>
      <w:r w:rsidR="00800863" w:rsidRPr="00776708">
        <w:rPr>
          <w:sz w:val="20"/>
        </w:rPr>
        <w:t>values.Numeric</w:t>
      </w:r>
      <w:proofErr w:type="spellEnd"/>
      <w:proofErr w:type="gramEnd"/>
      <w:r w:rsidR="00800863" w:rsidRPr="00776708">
        <w:rPr>
          <w:sz w:val="20"/>
        </w:rPr>
        <w:t xml:space="preserve"> attributes can be interval-scaled or ratio-</w:t>
      </w:r>
      <w:proofErr w:type="spellStart"/>
      <w:r w:rsidR="00800863" w:rsidRPr="00776708">
        <w:rPr>
          <w:sz w:val="20"/>
        </w:rPr>
        <w:t>scaled.</w:t>
      </w:r>
      <w:r w:rsidR="00BD06AF" w:rsidRPr="00776708">
        <w:rPr>
          <w:sz w:val="20"/>
        </w:rPr>
        <w:t>Discrete</w:t>
      </w:r>
      <w:proofErr w:type="spellEnd"/>
      <w:r w:rsidR="00BD06AF" w:rsidRPr="00776708">
        <w:rPr>
          <w:sz w:val="20"/>
        </w:rPr>
        <w:t xml:space="preserve"> </w:t>
      </w:r>
      <w:proofErr w:type="spellStart"/>
      <w:r w:rsidR="00BD06AF" w:rsidRPr="00776708">
        <w:rPr>
          <w:sz w:val="20"/>
        </w:rPr>
        <w:t>attributes;Continuous</w:t>
      </w:r>
      <w:proofErr w:type="spellEnd"/>
      <w:r w:rsidR="00BD06AF" w:rsidRPr="00776708">
        <w:rPr>
          <w:sz w:val="20"/>
        </w:rPr>
        <w:t xml:space="preserve"> attributes;</w:t>
      </w:r>
    </w:p>
    <w:p w14:paraId="1093F2C3" w14:textId="16D4E3F5" w:rsidR="00CE5864" w:rsidRDefault="00CE5864" w:rsidP="00CE5864">
      <w:pPr>
        <w:pStyle w:val="a3"/>
        <w:numPr>
          <w:ilvl w:val="1"/>
          <w:numId w:val="15"/>
        </w:numPr>
      </w:pPr>
      <w:r>
        <w:t>Proximity measures</w:t>
      </w:r>
    </w:p>
    <w:p w14:paraId="20473528" w14:textId="172F90B2" w:rsidR="005C27AF" w:rsidRDefault="005C27AF" w:rsidP="00CE5864">
      <w:pPr>
        <w:pStyle w:val="a3"/>
        <w:numPr>
          <w:ilvl w:val="1"/>
          <w:numId w:val="15"/>
        </w:numPr>
      </w:pPr>
      <w:r>
        <w:t xml:space="preserve">Basic Statistical Descriptions of Data: mean, mode, </w:t>
      </w:r>
      <w:proofErr w:type="gramStart"/>
      <w:r>
        <w:t>median,  quartile</w:t>
      </w:r>
      <w:proofErr w:type="gramEnd"/>
      <w:r>
        <w:t>, IQR, etc.</w:t>
      </w:r>
    </w:p>
    <w:p w14:paraId="2F94BFA3" w14:textId="2BC305D9" w:rsidR="005C27AF" w:rsidRDefault="005C27AF" w:rsidP="00CE5864">
      <w:pPr>
        <w:pStyle w:val="a3"/>
        <w:numPr>
          <w:ilvl w:val="1"/>
          <w:numId w:val="15"/>
        </w:numPr>
      </w:pPr>
      <w:r>
        <w:t>Data Visualization: box plot, scatter plot</w:t>
      </w:r>
    </w:p>
    <w:p w14:paraId="360804CB" w14:textId="00972BA2" w:rsidR="0032084C" w:rsidRDefault="0032084C" w:rsidP="0032084C">
      <w:pPr>
        <w:pStyle w:val="a3"/>
        <w:numPr>
          <w:ilvl w:val="0"/>
          <w:numId w:val="15"/>
        </w:numPr>
      </w:pPr>
      <w:r>
        <w:t>Data Preprocessing</w:t>
      </w:r>
    </w:p>
    <w:p w14:paraId="2B05978E" w14:textId="6A1CBCA6" w:rsidR="00CE5864" w:rsidRDefault="00577332" w:rsidP="00CE5864">
      <w:pPr>
        <w:pStyle w:val="a3"/>
        <w:numPr>
          <w:ilvl w:val="1"/>
          <w:numId w:val="15"/>
        </w:numPr>
      </w:pPr>
      <w:r>
        <w:t xml:space="preserve">Basic concepts: basic tasks in data </w:t>
      </w:r>
      <w:r w:rsidR="001D43C3">
        <w:t>preprocessing</w:t>
      </w:r>
    </w:p>
    <w:p w14:paraId="671B2338" w14:textId="5BC1AC8A" w:rsidR="00577332" w:rsidRDefault="00577332" w:rsidP="00CE5864">
      <w:pPr>
        <w:pStyle w:val="a3"/>
        <w:numPr>
          <w:ilvl w:val="1"/>
          <w:numId w:val="15"/>
        </w:numPr>
      </w:pPr>
      <w:r>
        <w:t>Data Cleaning methods</w:t>
      </w:r>
    </w:p>
    <w:p w14:paraId="3F7F7D92" w14:textId="530FF94F" w:rsidR="0026170C" w:rsidRPr="00776708" w:rsidRDefault="0026170C" w:rsidP="00EB333E">
      <w:pPr>
        <w:ind w:leftChars="600" w:left="1440"/>
        <w:rPr>
          <w:rFonts w:eastAsia="宋体"/>
          <w:sz w:val="20"/>
          <w:lang w:eastAsia="zh-CN"/>
        </w:rPr>
      </w:pPr>
      <w:r w:rsidRPr="00776708">
        <w:rPr>
          <w:rFonts w:eastAsia="宋体" w:hint="eastAsia"/>
          <w:sz w:val="20"/>
          <w:lang w:eastAsia="zh-CN"/>
        </w:rPr>
        <w:t>h</w:t>
      </w:r>
      <w:r w:rsidRPr="00776708">
        <w:rPr>
          <w:rFonts w:eastAsia="宋体"/>
          <w:sz w:val="20"/>
          <w:lang w:eastAsia="zh-CN"/>
        </w:rPr>
        <w:t xml:space="preserve">andle missing </w:t>
      </w:r>
      <w:proofErr w:type="gramStart"/>
      <w:r w:rsidRPr="00776708">
        <w:rPr>
          <w:rFonts w:eastAsia="宋体"/>
          <w:sz w:val="20"/>
          <w:lang w:eastAsia="zh-CN"/>
        </w:rPr>
        <w:t>data :</w:t>
      </w:r>
      <w:proofErr w:type="gramEnd"/>
      <w:r w:rsidRPr="00776708">
        <w:rPr>
          <w:rFonts w:eastAsia="宋体"/>
          <w:sz w:val="20"/>
          <w:lang w:eastAsia="zh-CN"/>
        </w:rPr>
        <w:t xml:space="preserve"> </w:t>
      </w:r>
      <w:r w:rsidRPr="00776708">
        <w:rPr>
          <w:rFonts w:eastAsia="宋体" w:hint="eastAsia"/>
          <w:sz w:val="20"/>
          <w:lang w:eastAsia="zh-CN"/>
        </w:rPr>
        <w:t>ignore the tuple</w:t>
      </w:r>
      <w:r w:rsidRPr="00776708">
        <w:rPr>
          <w:rFonts w:eastAsia="宋体"/>
          <w:sz w:val="20"/>
          <w:lang w:eastAsia="zh-CN"/>
        </w:rPr>
        <w:t>, fill in missing value manually, use a global constant to fill in the missing value, use a measure of central tendency for attribute (mean or median) to fill in the missing value, Use the attribute mean or median for all samples belonging to the same class as the given tuple, Use the most probable value to fill in the missing value.</w:t>
      </w:r>
    </w:p>
    <w:p w14:paraId="2E22C040" w14:textId="07FEA7EF" w:rsidR="0026170C" w:rsidRPr="005A2A71" w:rsidRDefault="0026170C" w:rsidP="00EB333E">
      <w:pPr>
        <w:ind w:leftChars="600" w:left="1440"/>
        <w:rPr>
          <w:rFonts w:eastAsia="宋体"/>
          <w:lang w:eastAsia="zh-CN"/>
        </w:rPr>
      </w:pPr>
      <w:r w:rsidRPr="00776708">
        <w:rPr>
          <w:rFonts w:eastAsia="宋体"/>
          <w:sz w:val="20"/>
          <w:lang w:eastAsia="zh-CN"/>
        </w:rPr>
        <w:t>handle noisy data: binning, regression, outlier analysis</w:t>
      </w:r>
    </w:p>
    <w:p w14:paraId="10710B0D" w14:textId="3A450178" w:rsidR="00577332" w:rsidRDefault="00577332" w:rsidP="00CE5864">
      <w:pPr>
        <w:pStyle w:val="a3"/>
        <w:numPr>
          <w:ilvl w:val="1"/>
          <w:numId w:val="15"/>
        </w:numPr>
      </w:pPr>
      <w:r>
        <w:t>Data Integration: redundancy and correlation analysis</w:t>
      </w:r>
    </w:p>
    <w:p w14:paraId="4ED77234" w14:textId="0D66295E" w:rsidR="00577332" w:rsidRDefault="00577332" w:rsidP="00CE5864">
      <w:pPr>
        <w:pStyle w:val="a3"/>
        <w:numPr>
          <w:ilvl w:val="1"/>
          <w:numId w:val="15"/>
        </w:numPr>
      </w:pPr>
      <w:r w:rsidRPr="00096C73">
        <w:rPr>
          <w:b/>
        </w:rPr>
        <w:t>Data Reduction</w:t>
      </w:r>
      <w:r>
        <w:t>: main ideas of Principle Component Analysis (PCA), attribute subset selection</w:t>
      </w:r>
    </w:p>
    <w:p w14:paraId="70BC3DAE" w14:textId="1BA97677" w:rsidR="0032084C" w:rsidRDefault="0032084C" w:rsidP="0032084C">
      <w:pPr>
        <w:pStyle w:val="a3"/>
        <w:numPr>
          <w:ilvl w:val="0"/>
          <w:numId w:val="15"/>
        </w:numPr>
      </w:pPr>
      <w:r>
        <w:t xml:space="preserve">Finding frequent </w:t>
      </w:r>
      <w:proofErr w:type="spellStart"/>
      <w:r>
        <w:t>itemsets</w:t>
      </w:r>
      <w:proofErr w:type="spellEnd"/>
    </w:p>
    <w:p w14:paraId="37EB2C3D" w14:textId="3E2F891C" w:rsidR="0032084C" w:rsidRDefault="0032084C" w:rsidP="0032084C">
      <w:pPr>
        <w:pStyle w:val="a3"/>
        <w:numPr>
          <w:ilvl w:val="1"/>
          <w:numId w:val="15"/>
        </w:numPr>
      </w:pPr>
      <w:r>
        <w:t xml:space="preserve">Basic concepts: support, </w:t>
      </w:r>
      <w:r w:rsidR="004E4000">
        <w:t>confidence, frequent items</w:t>
      </w:r>
    </w:p>
    <w:p w14:paraId="767C523C" w14:textId="320D0EF5" w:rsidR="0032084C" w:rsidRDefault="0032084C" w:rsidP="0032084C">
      <w:pPr>
        <w:pStyle w:val="a3"/>
        <w:numPr>
          <w:ilvl w:val="1"/>
          <w:numId w:val="15"/>
        </w:numPr>
      </w:pPr>
      <w:proofErr w:type="spellStart"/>
      <w:r>
        <w:t>Apriori</w:t>
      </w:r>
      <w:proofErr w:type="spellEnd"/>
      <w:r>
        <w:t xml:space="preserve"> algorithm</w:t>
      </w:r>
    </w:p>
    <w:p w14:paraId="1A6BBBB7" w14:textId="3A039EAD" w:rsidR="0032084C" w:rsidRDefault="0032084C" w:rsidP="0032084C">
      <w:pPr>
        <w:pStyle w:val="a3"/>
        <w:numPr>
          <w:ilvl w:val="1"/>
          <w:numId w:val="15"/>
        </w:numPr>
      </w:pPr>
      <w:r>
        <w:t>FP-tree algorithm</w:t>
      </w:r>
    </w:p>
    <w:p w14:paraId="24696305" w14:textId="7A088557" w:rsidR="00130E88" w:rsidRDefault="00130E88" w:rsidP="0032084C">
      <w:pPr>
        <w:pStyle w:val="a3"/>
        <w:numPr>
          <w:ilvl w:val="1"/>
          <w:numId w:val="15"/>
        </w:numPr>
      </w:pPr>
      <w:r>
        <w:t>Comparison between the above algorithms</w:t>
      </w:r>
    </w:p>
    <w:p w14:paraId="42719D39" w14:textId="5FA2F0FF" w:rsidR="0032084C" w:rsidRDefault="0032084C" w:rsidP="0032084C">
      <w:pPr>
        <w:pStyle w:val="a3"/>
        <w:numPr>
          <w:ilvl w:val="0"/>
          <w:numId w:val="15"/>
        </w:numPr>
      </w:pPr>
      <w:r>
        <w:t>Classification</w:t>
      </w:r>
    </w:p>
    <w:p w14:paraId="4F32819B" w14:textId="0D9955AE" w:rsidR="0032084C" w:rsidRDefault="0032084C" w:rsidP="0032084C">
      <w:pPr>
        <w:pStyle w:val="a3"/>
        <w:numPr>
          <w:ilvl w:val="1"/>
          <w:numId w:val="15"/>
        </w:numPr>
      </w:pPr>
      <w:r>
        <w:t>Naïve Bayes</w:t>
      </w:r>
    </w:p>
    <w:p w14:paraId="013FF4A7" w14:textId="0AAE54C8" w:rsidR="0032084C" w:rsidRDefault="0032084C" w:rsidP="0032084C">
      <w:pPr>
        <w:pStyle w:val="a3"/>
        <w:numPr>
          <w:ilvl w:val="1"/>
          <w:numId w:val="15"/>
        </w:numPr>
      </w:pPr>
      <w:r>
        <w:t>Decision Trees: GINI index, entropy</w:t>
      </w:r>
      <w:r w:rsidR="006E50D9">
        <w:t>(</w:t>
      </w:r>
      <w:r w:rsidR="006E50D9">
        <w:rPr>
          <w:rFonts w:ascii="微软雅黑" w:eastAsia="微软雅黑" w:hAnsi="微软雅黑" w:cs="微软雅黑"/>
        </w:rPr>
        <w:t>熵</w:t>
      </w:r>
      <w:r w:rsidR="006E50D9">
        <w:t>)</w:t>
      </w:r>
      <w:r>
        <w:t>, information gain, how to build decision trees</w:t>
      </w:r>
    </w:p>
    <w:p w14:paraId="4E78B1BA" w14:textId="4661B0D3" w:rsidR="0032084C" w:rsidRPr="00096C73" w:rsidRDefault="0032084C" w:rsidP="0032084C">
      <w:pPr>
        <w:pStyle w:val="a3"/>
        <w:numPr>
          <w:ilvl w:val="1"/>
          <w:numId w:val="15"/>
        </w:numPr>
        <w:rPr>
          <w:b/>
        </w:rPr>
      </w:pPr>
      <w:r w:rsidRPr="00096C73">
        <w:rPr>
          <w:b/>
        </w:rPr>
        <w:t xml:space="preserve">Support Vector Machines: </w:t>
      </w:r>
    </w:p>
    <w:p w14:paraId="4D41CF85" w14:textId="65267371" w:rsidR="0032084C" w:rsidRDefault="0032084C" w:rsidP="0032084C">
      <w:pPr>
        <w:pStyle w:val="a3"/>
        <w:numPr>
          <w:ilvl w:val="1"/>
          <w:numId w:val="15"/>
        </w:numPr>
      </w:pPr>
      <w:r>
        <w:t>KNN</w:t>
      </w:r>
    </w:p>
    <w:p w14:paraId="059CA304" w14:textId="0087D8CD" w:rsidR="0032084C" w:rsidRPr="00096C73" w:rsidRDefault="0032084C" w:rsidP="0032084C">
      <w:pPr>
        <w:pStyle w:val="a3"/>
        <w:numPr>
          <w:ilvl w:val="1"/>
          <w:numId w:val="15"/>
        </w:numPr>
        <w:rPr>
          <w:b/>
        </w:rPr>
      </w:pPr>
      <w:r w:rsidRPr="00096C73">
        <w:rPr>
          <w:b/>
        </w:rPr>
        <w:t>Artificial Neural Networks and Backpropagation</w:t>
      </w:r>
    </w:p>
    <w:p w14:paraId="0F27AF96" w14:textId="4655B476" w:rsidR="0032084C" w:rsidRDefault="0032084C" w:rsidP="0032084C">
      <w:pPr>
        <w:pStyle w:val="a3"/>
        <w:numPr>
          <w:ilvl w:val="1"/>
          <w:numId w:val="15"/>
        </w:numPr>
      </w:pPr>
      <w:r>
        <w:t>Evaluation measures: Accuracy, Precision, Recall, F1-measure, Sensitivity, etc.</w:t>
      </w:r>
    </w:p>
    <w:p w14:paraId="0F2217B8" w14:textId="4066BC38" w:rsidR="0032084C" w:rsidRDefault="0032084C" w:rsidP="0032084C">
      <w:pPr>
        <w:pStyle w:val="a3"/>
        <w:numPr>
          <w:ilvl w:val="0"/>
          <w:numId w:val="15"/>
        </w:numPr>
      </w:pPr>
      <w:r>
        <w:t>Clustering</w:t>
      </w:r>
    </w:p>
    <w:p w14:paraId="400163D4" w14:textId="105F9FE6" w:rsidR="00F07EC5" w:rsidRDefault="00F07EC5" w:rsidP="0032084C">
      <w:pPr>
        <w:pStyle w:val="a3"/>
        <w:numPr>
          <w:ilvl w:val="1"/>
          <w:numId w:val="15"/>
        </w:numPr>
      </w:pPr>
      <w:r>
        <w:t>Basic concepts:</w:t>
      </w:r>
      <w:r w:rsidRPr="00B42172">
        <w:rPr>
          <w:b/>
        </w:rPr>
        <w:t xml:space="preserve"> centroids, </w:t>
      </w:r>
      <w:proofErr w:type="spellStart"/>
      <w:r w:rsidRPr="00B42172">
        <w:rPr>
          <w:b/>
        </w:rPr>
        <w:t>dendrogram</w:t>
      </w:r>
      <w:proofErr w:type="spellEnd"/>
      <w:r w:rsidRPr="00B42172">
        <w:rPr>
          <w:b/>
        </w:rPr>
        <w:t xml:space="preserve">, </w:t>
      </w:r>
    </w:p>
    <w:p w14:paraId="60F8F3E6" w14:textId="05C4569B" w:rsidR="0032084C" w:rsidRDefault="0032084C" w:rsidP="0032084C">
      <w:pPr>
        <w:pStyle w:val="a3"/>
        <w:numPr>
          <w:ilvl w:val="1"/>
          <w:numId w:val="15"/>
        </w:numPr>
      </w:pPr>
      <w:r>
        <w:t>K-means</w:t>
      </w:r>
    </w:p>
    <w:p w14:paraId="3E7ABD7E" w14:textId="70031B96" w:rsidR="0032084C" w:rsidRDefault="0032084C" w:rsidP="0032084C">
      <w:pPr>
        <w:pStyle w:val="a3"/>
        <w:numPr>
          <w:ilvl w:val="1"/>
          <w:numId w:val="15"/>
        </w:numPr>
      </w:pPr>
      <w:r>
        <w:t>K-</w:t>
      </w:r>
      <w:proofErr w:type="spellStart"/>
      <w:r>
        <w:t>medoids</w:t>
      </w:r>
      <w:bookmarkStart w:id="2" w:name="_GoBack"/>
      <w:bookmarkEnd w:id="2"/>
      <w:proofErr w:type="spellEnd"/>
    </w:p>
    <w:p w14:paraId="583B24E4" w14:textId="6B60C1AB" w:rsidR="0032084C" w:rsidRDefault="0032084C" w:rsidP="0032084C">
      <w:pPr>
        <w:pStyle w:val="a3"/>
        <w:numPr>
          <w:ilvl w:val="1"/>
          <w:numId w:val="15"/>
        </w:numPr>
      </w:pPr>
      <w:r>
        <w:t>Hierarchical clustering</w:t>
      </w:r>
      <w:r w:rsidR="009A0BAC">
        <w:t xml:space="preserve">: agglomerative clustering </w:t>
      </w:r>
    </w:p>
    <w:p w14:paraId="424644C0" w14:textId="356F7896" w:rsidR="0032084C" w:rsidRDefault="0032084C" w:rsidP="0032084C">
      <w:pPr>
        <w:pStyle w:val="a3"/>
        <w:numPr>
          <w:ilvl w:val="1"/>
          <w:numId w:val="15"/>
        </w:numPr>
      </w:pPr>
      <w:r>
        <w:t>Gaussian Mixture Model</w:t>
      </w:r>
    </w:p>
    <w:p w14:paraId="4B1666B8" w14:textId="7BCC7E56" w:rsidR="0032084C" w:rsidRDefault="0032084C" w:rsidP="0032084C">
      <w:pPr>
        <w:pStyle w:val="a3"/>
        <w:numPr>
          <w:ilvl w:val="1"/>
          <w:numId w:val="15"/>
        </w:numPr>
      </w:pPr>
      <w:r>
        <w:t>DBSCAN</w:t>
      </w:r>
    </w:p>
    <w:p w14:paraId="3A8E2F55" w14:textId="3F5C1410" w:rsidR="00B91347" w:rsidRDefault="00B91347" w:rsidP="0032084C">
      <w:pPr>
        <w:pStyle w:val="a3"/>
        <w:numPr>
          <w:ilvl w:val="1"/>
          <w:numId w:val="15"/>
        </w:numPr>
      </w:pPr>
      <w:r>
        <w:t>Clustering with constraints</w:t>
      </w:r>
    </w:p>
    <w:p w14:paraId="7BBA9110" w14:textId="4A7A9064" w:rsidR="00B91347" w:rsidRDefault="00B91347" w:rsidP="0032084C">
      <w:pPr>
        <w:pStyle w:val="a3"/>
        <w:numPr>
          <w:ilvl w:val="1"/>
          <w:numId w:val="15"/>
        </w:numPr>
      </w:pPr>
      <w:proofErr w:type="spellStart"/>
      <w:r>
        <w:lastRenderedPageBreak/>
        <w:t>Biclustering</w:t>
      </w:r>
      <w:proofErr w:type="spellEnd"/>
    </w:p>
    <w:p w14:paraId="1071E0DF" w14:textId="1534623E" w:rsidR="0032084C" w:rsidRDefault="0032084C" w:rsidP="0032084C">
      <w:pPr>
        <w:pStyle w:val="a3"/>
        <w:numPr>
          <w:ilvl w:val="1"/>
          <w:numId w:val="15"/>
        </w:numPr>
      </w:pPr>
      <w:r>
        <w:t xml:space="preserve">Evaluation: </w:t>
      </w:r>
      <w:r w:rsidR="00BE1080">
        <w:t xml:space="preserve">B-cubed precision, B-cubed recall, </w:t>
      </w:r>
      <w:r>
        <w:t>Silho</w:t>
      </w:r>
      <w:r w:rsidR="00BE1080">
        <w:t>uet</w:t>
      </w:r>
      <w:r>
        <w:t>te coefficients, etc.</w:t>
      </w:r>
    </w:p>
    <w:p w14:paraId="404F8CBB" w14:textId="36B7CF0F" w:rsidR="0032084C" w:rsidRDefault="0032084C" w:rsidP="0032084C">
      <w:pPr>
        <w:pStyle w:val="a3"/>
        <w:numPr>
          <w:ilvl w:val="0"/>
          <w:numId w:val="15"/>
        </w:numPr>
      </w:pPr>
      <w:r>
        <w:t>Outlier Detection</w:t>
      </w:r>
    </w:p>
    <w:p w14:paraId="46D6BA59" w14:textId="4899A29D" w:rsidR="0032084C" w:rsidRDefault="0032084C" w:rsidP="0032084C">
      <w:pPr>
        <w:pStyle w:val="a3"/>
        <w:numPr>
          <w:ilvl w:val="1"/>
          <w:numId w:val="15"/>
        </w:numPr>
      </w:pPr>
      <w:r>
        <w:t>Basic concepts: outliers, types of outliers</w:t>
      </w:r>
    </w:p>
    <w:p w14:paraId="448F4D6A" w14:textId="2B0A3C17" w:rsidR="0032084C" w:rsidRDefault="0032084C" w:rsidP="0032084C">
      <w:pPr>
        <w:pStyle w:val="a3"/>
        <w:numPr>
          <w:ilvl w:val="1"/>
          <w:numId w:val="15"/>
        </w:numPr>
      </w:pPr>
      <w:r>
        <w:t>Univariate outlier detection</w:t>
      </w:r>
    </w:p>
    <w:p w14:paraId="49004956" w14:textId="7455D91B" w:rsidR="0032084C" w:rsidRDefault="0032084C" w:rsidP="0032084C">
      <w:pPr>
        <w:pStyle w:val="a3"/>
        <w:numPr>
          <w:ilvl w:val="1"/>
          <w:numId w:val="15"/>
        </w:numPr>
      </w:pPr>
      <w:r>
        <w:t>Multivariate outlier detection</w:t>
      </w:r>
    </w:p>
    <w:p w14:paraId="42AFFBA6" w14:textId="1C76DDCB" w:rsidR="0032084C" w:rsidRDefault="0032084C" w:rsidP="0032084C">
      <w:pPr>
        <w:pStyle w:val="a3"/>
        <w:numPr>
          <w:ilvl w:val="1"/>
          <w:numId w:val="15"/>
        </w:numPr>
      </w:pPr>
      <w:r>
        <w:t>Distance-based outlier detection</w:t>
      </w:r>
    </w:p>
    <w:p w14:paraId="04B35223" w14:textId="5F69D7FC" w:rsidR="00C8274A" w:rsidRDefault="00C8274A" w:rsidP="00C8274A">
      <w:pPr>
        <w:pStyle w:val="a3"/>
        <w:numPr>
          <w:ilvl w:val="0"/>
          <w:numId w:val="15"/>
        </w:numPr>
      </w:pPr>
      <w:r>
        <w:t>Advanced Topics</w:t>
      </w:r>
    </w:p>
    <w:p w14:paraId="6E62CD46" w14:textId="79815E87" w:rsidR="00C8274A" w:rsidRDefault="00C8274A" w:rsidP="00C8274A">
      <w:pPr>
        <w:pStyle w:val="a3"/>
        <w:numPr>
          <w:ilvl w:val="1"/>
          <w:numId w:val="15"/>
        </w:numPr>
      </w:pPr>
      <w:r>
        <w:t>Map-Reduce programming model</w:t>
      </w:r>
    </w:p>
    <w:p w14:paraId="7A8FCB90" w14:textId="6CF82141" w:rsidR="00C8274A" w:rsidRDefault="00C8274A" w:rsidP="00C8274A">
      <w:pPr>
        <w:pStyle w:val="a3"/>
        <w:numPr>
          <w:ilvl w:val="1"/>
          <w:numId w:val="15"/>
        </w:numPr>
      </w:pPr>
      <w:r>
        <w:t>Streaming Model</w:t>
      </w:r>
    </w:p>
    <w:p w14:paraId="0E853BCF" w14:textId="33EC9F3A" w:rsidR="00F07EC5" w:rsidRDefault="005C4D7E" w:rsidP="005C4D7E">
      <w:pPr>
        <w:pStyle w:val="a3"/>
        <w:numPr>
          <w:ilvl w:val="1"/>
          <w:numId w:val="15"/>
        </w:numPr>
      </w:pPr>
      <w:r>
        <w:t>Bloom Filter</w:t>
      </w:r>
    </w:p>
    <w:p w14:paraId="7C07B001" w14:textId="4DF7FEBD" w:rsidR="009F527E" w:rsidRDefault="009F527E" w:rsidP="005C4D7E">
      <w:pPr>
        <w:pStyle w:val="a3"/>
        <w:numPr>
          <w:ilvl w:val="1"/>
          <w:numId w:val="15"/>
        </w:numPr>
      </w:pPr>
      <w:r>
        <w:t>Locality Sensitive Hashing</w:t>
      </w:r>
    </w:p>
    <w:p w14:paraId="6AB019DD" w14:textId="77777777" w:rsidR="00D261EC" w:rsidRDefault="00D261EC" w:rsidP="00D261EC"/>
    <w:p w14:paraId="3A5D7429" w14:textId="77777777" w:rsidR="00D261EC" w:rsidRDefault="00D261EC" w:rsidP="00D261EC"/>
    <w:p w14:paraId="067A127A" w14:textId="1DD4C9F5" w:rsidR="00D261EC" w:rsidRDefault="00D261EC" w:rsidP="00D261EC">
      <w:r>
        <w:t>II. Exercises:</w:t>
      </w:r>
    </w:p>
    <w:p w14:paraId="2681D828" w14:textId="77777777" w:rsidR="003C3976" w:rsidRDefault="003C3976" w:rsidP="00D261EC"/>
    <w:p w14:paraId="273AD77D" w14:textId="77777777" w:rsidR="003C3976" w:rsidRDefault="003C3976" w:rsidP="003C3976">
      <w:pPr>
        <w:rPr>
          <w:rFonts w:ascii="Times" w:hAnsi="Times" w:cs="Times"/>
          <w:sz w:val="26"/>
          <w:szCs w:val="26"/>
        </w:rPr>
      </w:pPr>
      <w:r>
        <w:t xml:space="preserve">1) </w:t>
      </w:r>
      <w:r w:rsidRPr="003C3976">
        <w:rPr>
          <w:rFonts w:ascii="Times" w:hAnsi="Times" w:cs="Times"/>
          <w:sz w:val="26"/>
          <w:szCs w:val="26"/>
        </w:rPr>
        <w:t>Given two objects represented by tuples (22, 1, 42, 10) and (20, 0, 36, 8)</w:t>
      </w:r>
    </w:p>
    <w:p w14:paraId="2E3CF13D" w14:textId="4C88518E" w:rsidR="003C3976" w:rsidRPr="003C3976" w:rsidRDefault="003C3976" w:rsidP="003C3976">
      <w:pPr>
        <w:pStyle w:val="a3"/>
        <w:numPr>
          <w:ilvl w:val="0"/>
          <w:numId w:val="16"/>
        </w:numPr>
        <w:rPr>
          <w:rFonts w:ascii="Times" w:hAnsi="Times" w:cs="Times"/>
          <w:sz w:val="26"/>
          <w:szCs w:val="26"/>
        </w:rPr>
      </w:pPr>
      <w:r>
        <w:t xml:space="preserve">Compute the </w:t>
      </w:r>
      <w:r w:rsidRPr="003C3976">
        <w:rPr>
          <w:rFonts w:ascii="Times" w:hAnsi="Times" w:cs="Times"/>
          <w:sz w:val="26"/>
          <w:szCs w:val="26"/>
        </w:rPr>
        <w:t>Euclidean</w:t>
      </w:r>
      <w:r>
        <w:t xml:space="preserve"> distance between two objects</w:t>
      </w:r>
    </w:p>
    <w:p w14:paraId="72FF7558" w14:textId="77777777" w:rsidR="003C3976" w:rsidRDefault="003C3976" w:rsidP="003C3976">
      <w:pPr>
        <w:pStyle w:val="a3"/>
        <w:numPr>
          <w:ilvl w:val="0"/>
          <w:numId w:val="16"/>
        </w:numPr>
      </w:pPr>
      <w:r>
        <w:t xml:space="preserve">Compute the </w:t>
      </w:r>
      <w:r w:rsidRPr="003C3976">
        <w:rPr>
          <w:rFonts w:ascii="Times" w:hAnsi="Times" w:cs="Times"/>
          <w:sz w:val="26"/>
          <w:szCs w:val="26"/>
        </w:rPr>
        <w:t>Manhattan</w:t>
      </w:r>
      <w:r>
        <w:t xml:space="preserve"> distance between two objects</w:t>
      </w:r>
    </w:p>
    <w:p w14:paraId="697DE215" w14:textId="77777777" w:rsidR="003C3976" w:rsidRDefault="003C3976" w:rsidP="003C3976">
      <w:pPr>
        <w:pStyle w:val="a3"/>
        <w:ind w:left="1080"/>
      </w:pPr>
    </w:p>
    <w:p w14:paraId="5CB366DC" w14:textId="77777777" w:rsidR="003C3976" w:rsidRDefault="003C3976" w:rsidP="003C3976">
      <w:pPr>
        <w:widowControl w:val="0"/>
        <w:autoSpaceDE w:val="0"/>
        <w:autoSpaceDN w:val="0"/>
        <w:adjustRightInd w:val="0"/>
        <w:spacing w:after="240"/>
        <w:rPr>
          <w:rFonts w:ascii="Times" w:hAnsi="Times" w:cs="Times"/>
          <w:sz w:val="26"/>
          <w:szCs w:val="26"/>
        </w:rPr>
      </w:pPr>
      <w:r>
        <w:t xml:space="preserve">2) </w:t>
      </w:r>
      <w:r w:rsidRPr="00A360C7">
        <w:rPr>
          <w:rFonts w:ascii="Times" w:hAnsi="Times" w:cs="Times"/>
          <w:sz w:val="26"/>
          <w:szCs w:val="26"/>
        </w:rPr>
        <w:t xml:space="preserve">A </w:t>
      </w:r>
      <w:r w:rsidRPr="00A360C7">
        <w:rPr>
          <w:rFonts w:ascii="Times" w:hAnsi="Times" w:cs="Times"/>
          <w:i/>
          <w:iCs/>
          <w:sz w:val="26"/>
          <w:szCs w:val="26"/>
        </w:rPr>
        <w:t xml:space="preserve">partitioning </w:t>
      </w:r>
      <w:r w:rsidRPr="00A360C7">
        <w:rPr>
          <w:rFonts w:ascii="Times" w:hAnsi="Times" w:cs="Times"/>
          <w:sz w:val="26"/>
          <w:szCs w:val="26"/>
        </w:rPr>
        <w:t xml:space="preserve">variation of </w:t>
      </w:r>
      <w:proofErr w:type="spellStart"/>
      <w:r w:rsidRPr="00A360C7">
        <w:rPr>
          <w:rFonts w:ascii="Times" w:hAnsi="Times" w:cs="Times"/>
          <w:sz w:val="26"/>
          <w:szCs w:val="26"/>
        </w:rPr>
        <w:t>Apriori</w:t>
      </w:r>
      <w:proofErr w:type="spellEnd"/>
      <w:r w:rsidRPr="00A360C7">
        <w:rPr>
          <w:rFonts w:ascii="Times" w:hAnsi="Times" w:cs="Times"/>
          <w:sz w:val="26"/>
          <w:szCs w:val="26"/>
        </w:rPr>
        <w:t xml:space="preserve"> subdivides the transactions of a database </w:t>
      </w:r>
      <w:r w:rsidRPr="00A360C7">
        <w:rPr>
          <w:rFonts w:ascii="Times" w:hAnsi="Times" w:cs="Times"/>
          <w:i/>
          <w:iCs/>
          <w:sz w:val="26"/>
          <w:szCs w:val="26"/>
        </w:rPr>
        <w:t xml:space="preserve">D </w:t>
      </w:r>
      <w:r w:rsidRPr="00A360C7">
        <w:rPr>
          <w:rFonts w:ascii="Times" w:hAnsi="Times" w:cs="Times"/>
          <w:sz w:val="26"/>
          <w:szCs w:val="26"/>
        </w:rPr>
        <w:t xml:space="preserve">into </w:t>
      </w:r>
      <w:r w:rsidRPr="00A360C7">
        <w:rPr>
          <w:rFonts w:ascii="Times" w:hAnsi="Times" w:cs="Times"/>
          <w:i/>
          <w:iCs/>
          <w:sz w:val="26"/>
          <w:szCs w:val="26"/>
        </w:rPr>
        <w:t xml:space="preserve">n </w:t>
      </w:r>
      <w:proofErr w:type="spellStart"/>
      <w:r w:rsidRPr="00A360C7">
        <w:rPr>
          <w:rFonts w:ascii="Times" w:hAnsi="Times" w:cs="Times"/>
          <w:sz w:val="26"/>
          <w:szCs w:val="26"/>
        </w:rPr>
        <w:t>nonoverlapping</w:t>
      </w:r>
      <w:proofErr w:type="spellEnd"/>
      <w:r w:rsidRPr="00A360C7">
        <w:rPr>
          <w:rFonts w:ascii="Times" w:hAnsi="Times" w:cs="Times"/>
          <w:sz w:val="26"/>
          <w:szCs w:val="26"/>
        </w:rPr>
        <w:t xml:space="preserve"> partitions. Prove that any </w:t>
      </w:r>
      <w:proofErr w:type="spellStart"/>
      <w:r w:rsidRPr="00A360C7">
        <w:rPr>
          <w:rFonts w:ascii="Times" w:hAnsi="Times" w:cs="Times"/>
          <w:sz w:val="26"/>
          <w:szCs w:val="26"/>
        </w:rPr>
        <w:t>itemset</w:t>
      </w:r>
      <w:proofErr w:type="spellEnd"/>
      <w:r w:rsidRPr="00A360C7">
        <w:rPr>
          <w:rFonts w:ascii="Times" w:hAnsi="Times" w:cs="Times"/>
          <w:sz w:val="26"/>
          <w:szCs w:val="26"/>
        </w:rPr>
        <w:t xml:space="preserve"> that is frequent in </w:t>
      </w:r>
      <w:r w:rsidRPr="00A360C7">
        <w:rPr>
          <w:rFonts w:ascii="Times" w:hAnsi="Times" w:cs="Times"/>
          <w:i/>
          <w:iCs/>
          <w:sz w:val="26"/>
          <w:szCs w:val="26"/>
        </w:rPr>
        <w:t xml:space="preserve">D </w:t>
      </w:r>
      <w:r w:rsidRPr="00A360C7">
        <w:rPr>
          <w:rFonts w:ascii="Times" w:hAnsi="Times" w:cs="Times"/>
          <w:sz w:val="26"/>
          <w:szCs w:val="26"/>
        </w:rPr>
        <w:t xml:space="preserve">must be frequent in at least one partition of </w:t>
      </w:r>
      <w:r w:rsidRPr="00A360C7">
        <w:rPr>
          <w:rFonts w:ascii="Times" w:hAnsi="Times" w:cs="Times"/>
          <w:i/>
          <w:iCs/>
          <w:sz w:val="26"/>
          <w:szCs w:val="26"/>
        </w:rPr>
        <w:t>D</w:t>
      </w:r>
      <w:r w:rsidRPr="00A360C7">
        <w:rPr>
          <w:rFonts w:ascii="Times" w:hAnsi="Times" w:cs="Times"/>
          <w:sz w:val="26"/>
          <w:szCs w:val="26"/>
        </w:rPr>
        <w:t xml:space="preserve">. </w:t>
      </w:r>
    </w:p>
    <w:p w14:paraId="04C23315" w14:textId="77777777" w:rsidR="003C3976" w:rsidRDefault="003C3976" w:rsidP="003C3976">
      <w:pPr>
        <w:widowControl w:val="0"/>
        <w:tabs>
          <w:tab w:val="left" w:pos="220"/>
          <w:tab w:val="left" w:pos="720"/>
        </w:tabs>
        <w:autoSpaceDE w:val="0"/>
        <w:autoSpaceDN w:val="0"/>
        <w:adjustRightInd w:val="0"/>
        <w:spacing w:after="240"/>
        <w:rPr>
          <w:rFonts w:ascii="Times" w:hAnsi="Times" w:cs="Times"/>
        </w:rPr>
      </w:pPr>
      <w:r w:rsidRPr="003C3976">
        <w:rPr>
          <w:rFonts w:ascii="Times" w:hAnsi="Times" w:cs="Times"/>
          <w:sz w:val="26"/>
          <w:szCs w:val="26"/>
        </w:rPr>
        <w:t xml:space="preserve">3) A database has five transactions. Let </w:t>
      </w:r>
      <w:r w:rsidRPr="003C3976">
        <w:rPr>
          <w:rFonts w:ascii="Times" w:hAnsi="Times" w:cs="Times"/>
          <w:i/>
          <w:iCs/>
          <w:sz w:val="26"/>
          <w:szCs w:val="26"/>
        </w:rPr>
        <w:t xml:space="preserve">min sup </w:t>
      </w:r>
      <w:r w:rsidRPr="003C3976">
        <w:rPr>
          <w:rFonts w:ascii="Times" w:hAnsi="Times" w:cs="Times"/>
          <w:sz w:val="26"/>
          <w:szCs w:val="26"/>
        </w:rPr>
        <w:t xml:space="preserve">= 60% and </w:t>
      </w:r>
      <w:r w:rsidRPr="003C3976">
        <w:rPr>
          <w:rFonts w:ascii="Times" w:hAnsi="Times" w:cs="Times"/>
          <w:i/>
          <w:iCs/>
          <w:sz w:val="26"/>
          <w:szCs w:val="26"/>
        </w:rPr>
        <w:t xml:space="preserve">min </w:t>
      </w:r>
      <w:proofErr w:type="spellStart"/>
      <w:r w:rsidRPr="003C3976">
        <w:rPr>
          <w:rFonts w:ascii="Times" w:hAnsi="Times" w:cs="Times"/>
          <w:i/>
          <w:iCs/>
          <w:sz w:val="26"/>
          <w:szCs w:val="26"/>
        </w:rPr>
        <w:t>conf</w:t>
      </w:r>
      <w:proofErr w:type="spellEnd"/>
      <w:r w:rsidRPr="003C3976">
        <w:rPr>
          <w:rFonts w:ascii="Times" w:hAnsi="Times" w:cs="Times"/>
          <w:i/>
          <w:iCs/>
          <w:sz w:val="26"/>
          <w:szCs w:val="26"/>
        </w:rPr>
        <w:t xml:space="preserve"> </w:t>
      </w:r>
      <w:r w:rsidRPr="003C3976">
        <w:rPr>
          <w:rFonts w:ascii="Times" w:hAnsi="Times" w:cs="Times"/>
          <w:sz w:val="26"/>
          <w:szCs w:val="26"/>
        </w:rPr>
        <w:t xml:space="preserve">= 80%. </w:t>
      </w:r>
      <w:r w:rsidRPr="003C3976">
        <w:rPr>
          <w:rFonts w:ascii="Times" w:hAnsi="Times" w:cs="Times"/>
        </w:rPr>
        <w:t> </w:t>
      </w:r>
    </w:p>
    <w:p w14:paraId="66C23277" w14:textId="5F7B2EBC" w:rsidR="003C3976" w:rsidRDefault="003C3976"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ab/>
        <w:t xml:space="preserve">  T1: {L, I, O, N}</w:t>
      </w:r>
    </w:p>
    <w:p w14:paraId="13BCC727" w14:textId="0B75E949" w:rsidR="003C3976" w:rsidRDefault="003C3976"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     T2: {T, I, G, E, R}</w:t>
      </w:r>
    </w:p>
    <w:p w14:paraId="4C30E960" w14:textId="41372E5E" w:rsidR="003C3976" w:rsidRDefault="003C3976"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     T3: {M, A, K, E}</w:t>
      </w:r>
    </w:p>
    <w:p w14:paraId="45834E17" w14:textId="38FD92B8" w:rsidR="003C3976" w:rsidRDefault="003C3976"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     T4: {M, U, C, K, Y}</w:t>
      </w:r>
    </w:p>
    <w:p w14:paraId="7CFAB4F8" w14:textId="72F263CC" w:rsidR="003C3976" w:rsidRPr="003C3976" w:rsidRDefault="003C3976"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     T5: {C, O, O, K, I, E}</w:t>
      </w:r>
    </w:p>
    <w:p w14:paraId="72D3815C" w14:textId="64C61441" w:rsidR="003C3976" w:rsidRDefault="003C3976" w:rsidP="003C3976">
      <w:pPr>
        <w:widowControl w:val="0"/>
        <w:tabs>
          <w:tab w:val="left" w:pos="220"/>
          <w:tab w:val="left" w:pos="720"/>
        </w:tabs>
        <w:autoSpaceDE w:val="0"/>
        <w:autoSpaceDN w:val="0"/>
        <w:adjustRightInd w:val="0"/>
        <w:spacing w:after="240"/>
        <w:rPr>
          <w:rFonts w:ascii="Times" w:hAnsi="Times" w:cs="Times"/>
          <w:sz w:val="26"/>
          <w:szCs w:val="26"/>
        </w:rPr>
      </w:pPr>
      <w:r w:rsidRPr="003C3976">
        <w:rPr>
          <w:rFonts w:ascii="Times" w:hAnsi="Times" w:cs="Times"/>
          <w:sz w:val="26"/>
          <w:szCs w:val="26"/>
        </w:rPr>
        <w:t xml:space="preserve">Find all frequent </w:t>
      </w:r>
      <w:proofErr w:type="spellStart"/>
      <w:r w:rsidRPr="003C3976">
        <w:rPr>
          <w:rFonts w:ascii="Times" w:hAnsi="Times" w:cs="Times"/>
          <w:sz w:val="26"/>
          <w:szCs w:val="26"/>
        </w:rPr>
        <w:t>itemsets</w:t>
      </w:r>
      <w:proofErr w:type="spellEnd"/>
      <w:r w:rsidRPr="003C3976">
        <w:rPr>
          <w:rFonts w:ascii="Times" w:hAnsi="Times" w:cs="Times"/>
          <w:sz w:val="26"/>
          <w:szCs w:val="26"/>
        </w:rPr>
        <w:t xml:space="preserve"> using </w:t>
      </w:r>
      <w:proofErr w:type="spellStart"/>
      <w:r w:rsidRPr="003C3976">
        <w:rPr>
          <w:rFonts w:ascii="Times" w:hAnsi="Times" w:cs="Times"/>
          <w:sz w:val="26"/>
          <w:szCs w:val="26"/>
        </w:rPr>
        <w:t>Apriori</w:t>
      </w:r>
      <w:proofErr w:type="spellEnd"/>
      <w:r w:rsidRPr="003C3976">
        <w:rPr>
          <w:rFonts w:ascii="Times" w:hAnsi="Times" w:cs="Times"/>
          <w:sz w:val="26"/>
          <w:szCs w:val="26"/>
        </w:rPr>
        <w:t xml:space="preserve"> and FP-growth, respectively. </w:t>
      </w:r>
    </w:p>
    <w:p w14:paraId="18B59865" w14:textId="5A3A4BEB" w:rsidR="003C3976" w:rsidRDefault="003C3976" w:rsidP="003C3976">
      <w:pPr>
        <w:widowControl w:val="0"/>
        <w:tabs>
          <w:tab w:val="left" w:pos="220"/>
          <w:tab w:val="left" w:pos="720"/>
        </w:tabs>
        <w:autoSpaceDE w:val="0"/>
        <w:autoSpaceDN w:val="0"/>
        <w:adjustRightInd w:val="0"/>
        <w:spacing w:after="240"/>
        <w:rPr>
          <w:rFonts w:ascii="Times" w:hAnsi="Times" w:cs="Times"/>
          <w:sz w:val="26"/>
          <w:szCs w:val="26"/>
        </w:rPr>
      </w:pPr>
      <w:r>
        <w:rPr>
          <w:rFonts w:ascii="Times" w:hAnsi="Times" w:cs="Times"/>
          <w:sz w:val="26"/>
          <w:szCs w:val="26"/>
        </w:rPr>
        <w:t xml:space="preserve">4) (Contributed by </w:t>
      </w:r>
      <w:r w:rsidR="0024297C">
        <w:rPr>
          <w:rFonts w:ascii="Times" w:hAnsi="Times" w:cs="Times"/>
          <w:sz w:val="26"/>
          <w:szCs w:val="26"/>
        </w:rPr>
        <w:t>Hang Yu Deng)</w:t>
      </w:r>
    </w:p>
    <w:p w14:paraId="7F32C847" w14:textId="3857ABAC" w:rsidR="0024297C" w:rsidRDefault="0024297C" w:rsidP="003C3976">
      <w:pPr>
        <w:widowControl w:val="0"/>
        <w:tabs>
          <w:tab w:val="left" w:pos="220"/>
          <w:tab w:val="left" w:pos="720"/>
        </w:tabs>
        <w:autoSpaceDE w:val="0"/>
        <w:autoSpaceDN w:val="0"/>
        <w:adjustRightInd w:val="0"/>
        <w:spacing w:after="240"/>
        <w:rPr>
          <w:rFonts w:ascii="Times" w:hAnsi="Times" w:cs="Times"/>
          <w:sz w:val="26"/>
          <w:szCs w:val="26"/>
        </w:rPr>
      </w:pPr>
      <w:r>
        <w:rPr>
          <w:rFonts w:ascii="Times" w:hAnsi="Times" w:cs="Times"/>
          <w:sz w:val="26"/>
          <w:szCs w:val="26"/>
        </w:rPr>
        <w:t>K-means algorithm: prove that given point assignments for a cluster, the mean of the points is the desired centroid that minimizes the inter-cluster variance.</w:t>
      </w:r>
    </w:p>
    <w:p w14:paraId="38B08387" w14:textId="64CE8C17" w:rsidR="0024297C" w:rsidRDefault="0024297C"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5) (Contributed by Hang Yu Deng)</w:t>
      </w:r>
    </w:p>
    <w:p w14:paraId="51860B05" w14:textId="67CD9FC9" w:rsidR="0024297C" w:rsidRDefault="0024297C" w:rsidP="0024297C">
      <w:pPr>
        <w:rPr>
          <w:shd w:val="clear" w:color="auto" w:fill="FFFFFF"/>
        </w:rPr>
      </w:pPr>
      <w:r>
        <w:rPr>
          <w:shd w:val="clear" w:color="auto" w:fill="FFFFFF"/>
        </w:rPr>
        <w:t xml:space="preserve">In </w:t>
      </w:r>
      <w:r w:rsidRPr="0024297C">
        <w:rPr>
          <w:shd w:val="clear" w:color="auto" w:fill="FFFFFF"/>
        </w:rPr>
        <w:t xml:space="preserve">DBSCAN algorithm, if p doesn't have enough neighborhoods, then it is marked as noise. But what if p's </w:t>
      </w:r>
      <w:proofErr w:type="spellStart"/>
      <w:r w:rsidRPr="0024297C">
        <w:rPr>
          <w:shd w:val="clear" w:color="auto" w:fill="FFFFFF"/>
        </w:rPr>
        <w:t>neiborhood</w:t>
      </w:r>
      <w:proofErr w:type="spellEnd"/>
      <w:r w:rsidRPr="0024297C">
        <w:rPr>
          <w:shd w:val="clear" w:color="auto" w:fill="FFFFFF"/>
        </w:rPr>
        <w:t xml:space="preserve"> contains a core object</w:t>
      </w:r>
      <w:r>
        <w:rPr>
          <w:shd w:val="clear" w:color="auto" w:fill="FFFFFF"/>
        </w:rPr>
        <w:t xml:space="preserve"> q? Naturally, p should be added to the cluster of the core object q. Explain whether DBSCAN can obtain this property.</w:t>
      </w:r>
    </w:p>
    <w:p w14:paraId="67D4BFC4" w14:textId="77777777" w:rsidR="0024297C" w:rsidRDefault="0024297C" w:rsidP="0024297C">
      <w:pPr>
        <w:rPr>
          <w:shd w:val="clear" w:color="auto" w:fill="FFFFFF"/>
        </w:rPr>
      </w:pPr>
    </w:p>
    <w:p w14:paraId="5677DD33" w14:textId="73433120" w:rsidR="0024297C" w:rsidRDefault="0024297C" w:rsidP="0024297C">
      <w:pPr>
        <w:rPr>
          <w:shd w:val="clear" w:color="auto" w:fill="FFFFFF"/>
        </w:rPr>
      </w:pPr>
      <w:r>
        <w:rPr>
          <w:shd w:val="clear" w:color="auto" w:fill="FFFFFF"/>
        </w:rPr>
        <w:t>6) (Contributed by Hang Yu Deng)</w:t>
      </w:r>
    </w:p>
    <w:p w14:paraId="73C09082" w14:textId="77777777" w:rsidR="0024297C" w:rsidRDefault="0024297C" w:rsidP="0024297C">
      <w:pPr>
        <w:rPr>
          <w:shd w:val="clear" w:color="auto" w:fill="FFFFFF"/>
        </w:rPr>
      </w:pPr>
    </w:p>
    <w:p w14:paraId="3D74BD0B" w14:textId="6EF99208" w:rsidR="0024297C" w:rsidRPr="0024297C" w:rsidRDefault="0024297C" w:rsidP="0024297C">
      <w:pPr>
        <w:rPr>
          <w:rFonts w:ascii="Times" w:hAnsi="Times" w:cs="Times New Roman"/>
          <w:sz w:val="20"/>
          <w:szCs w:val="20"/>
        </w:rPr>
      </w:pPr>
      <w:r>
        <w:rPr>
          <w:shd w:val="clear" w:color="auto" w:fill="FFFFFF"/>
        </w:rPr>
        <w:t xml:space="preserve">In </w:t>
      </w:r>
      <w:proofErr w:type="spellStart"/>
      <w:r>
        <w:rPr>
          <w:shd w:val="clear" w:color="auto" w:fill="FFFFFF"/>
        </w:rPr>
        <w:t>Biclustering</w:t>
      </w:r>
      <w:proofErr w:type="spellEnd"/>
      <w:r>
        <w:rPr>
          <w:shd w:val="clear" w:color="auto" w:fill="FFFFFF"/>
        </w:rPr>
        <w:t xml:space="preserve">, please explain why </w:t>
      </w:r>
      <w:r w:rsidR="00AE290E">
        <w:rPr>
          <w:shd w:val="clear" w:color="auto" w:fill="FFFFFF"/>
        </w:rPr>
        <w:t>do we choose to</w:t>
      </w:r>
      <w:r>
        <w:rPr>
          <w:shd w:val="clear" w:color="auto" w:fill="FFFFFF"/>
        </w:rPr>
        <w:t xml:space="preserve"> minimize the mean-squared residual values?</w:t>
      </w:r>
    </w:p>
    <w:p w14:paraId="60D84CD2" w14:textId="7D2A4F71" w:rsidR="004B305F" w:rsidRDefault="004B305F"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 </w:t>
      </w:r>
    </w:p>
    <w:p w14:paraId="3679CEAA" w14:textId="77777777" w:rsidR="00D46DC0" w:rsidRDefault="004B305F" w:rsidP="004B305F">
      <w:pPr>
        <w:autoSpaceDE w:val="0"/>
        <w:autoSpaceDN w:val="0"/>
        <w:adjustRightInd w:val="0"/>
        <w:rPr>
          <w:rFonts w:ascii="Times" w:hAnsi="Times" w:cs="Times"/>
          <w:sz w:val="26"/>
          <w:szCs w:val="26"/>
        </w:rPr>
      </w:pPr>
      <w:r w:rsidRPr="004B305F">
        <w:rPr>
          <w:rFonts w:ascii="Times" w:hAnsi="Times" w:cs="Times"/>
        </w:rPr>
        <w:t xml:space="preserve">7) </w:t>
      </w:r>
      <w:r w:rsidRPr="004B305F">
        <w:rPr>
          <w:rFonts w:ascii="Times" w:hAnsi="Times" w:cs="Times"/>
          <w:sz w:val="26"/>
          <w:szCs w:val="26"/>
        </w:rPr>
        <w:t xml:space="preserve">Suppose that the data mining task is to cluster the following eight points (with (x, y) representing location) into three clusters. </w:t>
      </w:r>
    </w:p>
    <w:p w14:paraId="09325143" w14:textId="77777777" w:rsidR="00D46DC0" w:rsidRDefault="00D46DC0" w:rsidP="004B305F">
      <w:pPr>
        <w:autoSpaceDE w:val="0"/>
        <w:autoSpaceDN w:val="0"/>
        <w:adjustRightInd w:val="0"/>
        <w:rPr>
          <w:rFonts w:ascii="Times" w:hAnsi="Times" w:cs="Times"/>
          <w:sz w:val="26"/>
          <w:szCs w:val="26"/>
        </w:rPr>
      </w:pPr>
    </w:p>
    <w:p w14:paraId="6A643933" w14:textId="77777777" w:rsidR="00D46DC0" w:rsidRDefault="004B305F" w:rsidP="004B305F">
      <w:pPr>
        <w:autoSpaceDE w:val="0"/>
        <w:autoSpaceDN w:val="0"/>
        <w:adjustRightInd w:val="0"/>
        <w:rPr>
          <w:rFonts w:ascii="Times" w:hAnsi="Times" w:cs="Times"/>
          <w:sz w:val="26"/>
          <w:szCs w:val="26"/>
        </w:rPr>
      </w:pPr>
      <w:r w:rsidRPr="004B305F">
        <w:rPr>
          <w:rFonts w:ascii="Times" w:hAnsi="Times" w:cs="Times"/>
        </w:rPr>
        <w:t> </w:t>
      </w:r>
      <w:r w:rsidRPr="004B305F">
        <w:rPr>
          <w:rFonts w:ascii="Times" w:hAnsi="Times" w:cs="Times"/>
          <w:sz w:val="26"/>
          <w:szCs w:val="26"/>
        </w:rPr>
        <w:t>A</w:t>
      </w:r>
      <w:r w:rsidRPr="004B305F">
        <w:rPr>
          <w:rFonts w:ascii="Times" w:hAnsi="Times" w:cs="Times"/>
          <w:position w:val="-3"/>
          <w:sz w:val="18"/>
          <w:szCs w:val="18"/>
        </w:rPr>
        <w:t>1</w:t>
      </w:r>
      <w:r w:rsidRPr="004B305F">
        <w:rPr>
          <w:rFonts w:ascii="Times" w:hAnsi="Times" w:cs="Times"/>
          <w:sz w:val="26"/>
          <w:szCs w:val="26"/>
        </w:rPr>
        <w:t>(2, 10), A</w:t>
      </w:r>
      <w:r w:rsidRPr="004B305F">
        <w:rPr>
          <w:rFonts w:ascii="Times" w:hAnsi="Times" w:cs="Times"/>
          <w:position w:val="-3"/>
          <w:sz w:val="18"/>
          <w:szCs w:val="18"/>
        </w:rPr>
        <w:t>2</w:t>
      </w:r>
      <w:r w:rsidRPr="004B305F">
        <w:rPr>
          <w:rFonts w:ascii="Times" w:hAnsi="Times" w:cs="Times"/>
          <w:sz w:val="26"/>
          <w:szCs w:val="26"/>
        </w:rPr>
        <w:t>(2, 5), A</w:t>
      </w:r>
      <w:r w:rsidRPr="004B305F">
        <w:rPr>
          <w:rFonts w:ascii="Times" w:hAnsi="Times" w:cs="Times"/>
          <w:position w:val="-3"/>
          <w:sz w:val="18"/>
          <w:szCs w:val="18"/>
        </w:rPr>
        <w:t>3</w:t>
      </w:r>
      <w:r w:rsidRPr="004B305F">
        <w:rPr>
          <w:rFonts w:ascii="Times" w:hAnsi="Times" w:cs="Times"/>
          <w:sz w:val="26"/>
          <w:szCs w:val="26"/>
        </w:rPr>
        <w:t>(8, 4), B</w:t>
      </w:r>
      <w:r w:rsidRPr="004B305F">
        <w:rPr>
          <w:rFonts w:ascii="Times" w:hAnsi="Times" w:cs="Times"/>
          <w:position w:val="-3"/>
          <w:sz w:val="18"/>
          <w:szCs w:val="18"/>
        </w:rPr>
        <w:t>1</w:t>
      </w:r>
      <w:r w:rsidRPr="004B305F">
        <w:rPr>
          <w:rFonts w:ascii="Times" w:hAnsi="Times" w:cs="Times"/>
          <w:sz w:val="26"/>
          <w:szCs w:val="26"/>
        </w:rPr>
        <w:t>(5, 8), B</w:t>
      </w:r>
      <w:r w:rsidRPr="004B305F">
        <w:rPr>
          <w:rFonts w:ascii="Times" w:hAnsi="Times" w:cs="Times"/>
          <w:position w:val="-3"/>
          <w:sz w:val="18"/>
          <w:szCs w:val="18"/>
        </w:rPr>
        <w:t>2</w:t>
      </w:r>
      <w:r w:rsidRPr="004B305F">
        <w:rPr>
          <w:rFonts w:ascii="Times" w:hAnsi="Times" w:cs="Times"/>
          <w:sz w:val="26"/>
          <w:szCs w:val="26"/>
        </w:rPr>
        <w:t>(7, 5), B</w:t>
      </w:r>
      <w:r w:rsidRPr="004B305F">
        <w:rPr>
          <w:rFonts w:ascii="Times" w:hAnsi="Times" w:cs="Times"/>
          <w:position w:val="-3"/>
          <w:sz w:val="18"/>
          <w:szCs w:val="18"/>
        </w:rPr>
        <w:t>3</w:t>
      </w:r>
      <w:r w:rsidRPr="004B305F">
        <w:rPr>
          <w:rFonts w:ascii="Times" w:hAnsi="Times" w:cs="Times"/>
          <w:sz w:val="26"/>
          <w:szCs w:val="26"/>
        </w:rPr>
        <w:t>(6, 4), C</w:t>
      </w:r>
      <w:r w:rsidRPr="004B305F">
        <w:rPr>
          <w:rFonts w:ascii="Times" w:hAnsi="Times" w:cs="Times"/>
          <w:position w:val="-3"/>
          <w:sz w:val="18"/>
          <w:szCs w:val="18"/>
        </w:rPr>
        <w:t>1</w:t>
      </w:r>
      <w:r w:rsidRPr="004B305F">
        <w:rPr>
          <w:rFonts w:ascii="Times" w:hAnsi="Times" w:cs="Times"/>
          <w:sz w:val="26"/>
          <w:szCs w:val="26"/>
        </w:rPr>
        <w:t>(1, 2), C</w:t>
      </w:r>
      <w:r w:rsidRPr="004B305F">
        <w:rPr>
          <w:rFonts w:ascii="Times" w:hAnsi="Times" w:cs="Times"/>
          <w:position w:val="-3"/>
          <w:sz w:val="18"/>
          <w:szCs w:val="18"/>
        </w:rPr>
        <w:t>2</w:t>
      </w:r>
      <w:r w:rsidRPr="004B305F">
        <w:rPr>
          <w:rFonts w:ascii="Times" w:hAnsi="Times" w:cs="Times"/>
          <w:sz w:val="26"/>
          <w:szCs w:val="26"/>
        </w:rPr>
        <w:t>(4, 9). </w:t>
      </w:r>
    </w:p>
    <w:p w14:paraId="0DD4E2FB" w14:textId="77777777" w:rsidR="00D46DC0" w:rsidRDefault="00D46DC0" w:rsidP="004B305F">
      <w:pPr>
        <w:autoSpaceDE w:val="0"/>
        <w:autoSpaceDN w:val="0"/>
        <w:adjustRightInd w:val="0"/>
        <w:rPr>
          <w:rFonts w:ascii="Times" w:hAnsi="Times" w:cs="Times"/>
          <w:sz w:val="26"/>
          <w:szCs w:val="26"/>
        </w:rPr>
      </w:pPr>
    </w:p>
    <w:p w14:paraId="6507F40C" w14:textId="21F34CC5" w:rsidR="004B305F" w:rsidRPr="004B305F" w:rsidRDefault="004B305F" w:rsidP="004B305F">
      <w:pPr>
        <w:autoSpaceDE w:val="0"/>
        <w:autoSpaceDN w:val="0"/>
        <w:adjustRightInd w:val="0"/>
        <w:rPr>
          <w:rFonts w:ascii="Calibri" w:hAnsi="Calibri" w:cs="Times-Roman"/>
          <w:i/>
          <w:color w:val="141314"/>
          <w:sz w:val="22"/>
          <w:szCs w:val="22"/>
        </w:rPr>
      </w:pPr>
      <w:r w:rsidRPr="004B305F">
        <w:rPr>
          <w:rFonts w:ascii="Times" w:hAnsi="Times" w:cs="Times"/>
          <w:sz w:val="26"/>
          <w:szCs w:val="26"/>
        </w:rPr>
        <w:t>The distance function is Euclidean distance. Suppose initially we assign A</w:t>
      </w:r>
      <w:r w:rsidRPr="004B305F">
        <w:rPr>
          <w:rFonts w:ascii="Times" w:hAnsi="Times" w:cs="Times"/>
          <w:position w:val="-6"/>
          <w:sz w:val="18"/>
          <w:szCs w:val="18"/>
        </w:rPr>
        <w:t>1</w:t>
      </w:r>
      <w:r w:rsidRPr="004B305F">
        <w:rPr>
          <w:rFonts w:ascii="Times" w:hAnsi="Times" w:cs="Times"/>
          <w:sz w:val="26"/>
          <w:szCs w:val="26"/>
        </w:rPr>
        <w:t>, B</w:t>
      </w:r>
      <w:r w:rsidRPr="004B305F">
        <w:rPr>
          <w:rFonts w:ascii="Times" w:hAnsi="Times" w:cs="Times"/>
          <w:position w:val="-6"/>
          <w:sz w:val="18"/>
          <w:szCs w:val="18"/>
        </w:rPr>
        <w:t>1</w:t>
      </w:r>
      <w:r w:rsidRPr="004B305F">
        <w:rPr>
          <w:rFonts w:ascii="Times" w:hAnsi="Times" w:cs="Times"/>
          <w:sz w:val="26"/>
          <w:szCs w:val="26"/>
        </w:rPr>
        <w:t>, and C</w:t>
      </w:r>
      <w:r w:rsidRPr="004B305F">
        <w:rPr>
          <w:rFonts w:ascii="Times" w:hAnsi="Times" w:cs="Times"/>
          <w:position w:val="-6"/>
          <w:sz w:val="18"/>
          <w:szCs w:val="18"/>
        </w:rPr>
        <w:t xml:space="preserve">1 </w:t>
      </w:r>
      <w:r w:rsidRPr="004B305F">
        <w:rPr>
          <w:rFonts w:ascii="Times" w:hAnsi="Times" w:cs="Times"/>
          <w:sz w:val="26"/>
          <w:szCs w:val="26"/>
        </w:rPr>
        <w:t xml:space="preserve">as the center of </w:t>
      </w:r>
      <w:r w:rsidRPr="004B305F">
        <w:rPr>
          <w:rFonts w:ascii="Times" w:hAnsi="Times" w:cs="Times"/>
        </w:rPr>
        <w:t> </w:t>
      </w:r>
      <w:r w:rsidRPr="004B305F">
        <w:rPr>
          <w:rFonts w:ascii="Times" w:hAnsi="Times" w:cs="Times"/>
          <w:sz w:val="26"/>
          <w:szCs w:val="26"/>
        </w:rPr>
        <w:t xml:space="preserve">each cluster, respectively. Use the k-means algorithm to show only </w:t>
      </w:r>
      <w:r>
        <w:rPr>
          <w:rFonts w:ascii="Times" w:hAnsi="Times" w:cs="Times"/>
          <w:sz w:val="26"/>
          <w:szCs w:val="26"/>
        </w:rPr>
        <w:t>the three cluster centers after the first round of execution</w:t>
      </w:r>
    </w:p>
    <w:p w14:paraId="1D572981" w14:textId="33E00697" w:rsidR="003C3976" w:rsidRPr="0077493D" w:rsidRDefault="003C3976" w:rsidP="003C3976">
      <w:pPr>
        <w:widowControl w:val="0"/>
        <w:autoSpaceDE w:val="0"/>
        <w:autoSpaceDN w:val="0"/>
        <w:adjustRightInd w:val="0"/>
        <w:spacing w:after="240"/>
        <w:rPr>
          <w:rFonts w:ascii="Times" w:hAnsi="Times" w:cs="Times"/>
        </w:rPr>
      </w:pPr>
    </w:p>
    <w:p w14:paraId="019A258D" w14:textId="65820B10" w:rsidR="003C3976" w:rsidRDefault="003C3976" w:rsidP="003C3976"/>
    <w:p w14:paraId="5E4E2B47" w14:textId="77DF3E32" w:rsidR="003C3976" w:rsidRDefault="003C3976" w:rsidP="00D261EC"/>
    <w:p w14:paraId="1423783D" w14:textId="77777777" w:rsidR="00D261EC" w:rsidRPr="0032084C" w:rsidRDefault="00D261EC" w:rsidP="00D261EC"/>
    <w:sectPr w:rsidR="00D261EC" w:rsidRPr="0032084C" w:rsidSect="00106C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imes">
    <w:panose1 w:val="02020603050405020304"/>
    <w:charset w:val="00"/>
    <w:family w:val="roman"/>
    <w:pitch w:val="variable"/>
    <w:sig w:usb0="E0002EFF" w:usb1="C0007843" w:usb2="00000009" w:usb3="00000000" w:csb0="000001FF" w:csb1="00000000"/>
  </w:font>
  <w:font w:name="Times-Roman">
    <w:altName w:val="Times"/>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A1A0A86"/>
    <w:multiLevelType w:val="hybridMultilevel"/>
    <w:tmpl w:val="8B0CD35E"/>
    <w:lvl w:ilvl="0" w:tplc="C81427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5924D1"/>
    <w:multiLevelType w:val="hybridMultilevel"/>
    <w:tmpl w:val="872C3BDE"/>
    <w:lvl w:ilvl="0" w:tplc="806C2E12">
      <w:start w:val="1"/>
      <w:numFmt w:val="decimal"/>
      <w:lvlText w:val="%1)"/>
      <w:lvlJc w:val="left"/>
      <w:pPr>
        <w:ind w:left="360" w:hanging="360"/>
      </w:pPr>
      <w:rPr>
        <w:rFonts w:hint="default"/>
        <w:sz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9D152B"/>
    <w:multiLevelType w:val="hybridMultilevel"/>
    <w:tmpl w:val="6B6C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AF43FB"/>
    <w:multiLevelType w:val="hybridMultilevel"/>
    <w:tmpl w:val="8FD69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F16B2B"/>
    <w:multiLevelType w:val="hybridMultilevel"/>
    <w:tmpl w:val="495A6730"/>
    <w:lvl w:ilvl="0" w:tplc="3CAAB28C">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F4430"/>
    <w:multiLevelType w:val="hybridMultilevel"/>
    <w:tmpl w:val="8730E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449D4"/>
    <w:multiLevelType w:val="hybridMultilevel"/>
    <w:tmpl w:val="CF184E22"/>
    <w:lvl w:ilvl="0" w:tplc="A8F8C126">
      <w:start w:val="1"/>
      <w:numFmt w:val="lowerLetter"/>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272276B"/>
    <w:multiLevelType w:val="hybridMultilevel"/>
    <w:tmpl w:val="F1EEE7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A312D1"/>
    <w:multiLevelType w:val="hybridMultilevel"/>
    <w:tmpl w:val="5FB8B0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F1276B"/>
    <w:multiLevelType w:val="hybridMultilevel"/>
    <w:tmpl w:val="05C22B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2333A2"/>
    <w:multiLevelType w:val="hybridMultilevel"/>
    <w:tmpl w:val="CB923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757CA"/>
    <w:multiLevelType w:val="hybridMultilevel"/>
    <w:tmpl w:val="01E29FC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AB3501"/>
    <w:multiLevelType w:val="hybridMultilevel"/>
    <w:tmpl w:val="55FAE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0"/>
  </w:num>
  <w:num w:numId="4">
    <w:abstractNumId w:val="1"/>
  </w:num>
  <w:num w:numId="5">
    <w:abstractNumId w:val="2"/>
  </w:num>
  <w:num w:numId="6">
    <w:abstractNumId w:val="4"/>
  </w:num>
  <w:num w:numId="7">
    <w:abstractNumId w:val="11"/>
  </w:num>
  <w:num w:numId="8">
    <w:abstractNumId w:val="9"/>
  </w:num>
  <w:num w:numId="9">
    <w:abstractNumId w:val="15"/>
  </w:num>
  <w:num w:numId="10">
    <w:abstractNumId w:val="14"/>
  </w:num>
  <w:num w:numId="11">
    <w:abstractNumId w:val="5"/>
  </w:num>
  <w:num w:numId="12">
    <w:abstractNumId w:val="6"/>
  </w:num>
  <w:num w:numId="13">
    <w:abstractNumId w:val="10"/>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C33"/>
    <w:rsid w:val="000017C6"/>
    <w:rsid w:val="00002F13"/>
    <w:rsid w:val="000322D3"/>
    <w:rsid w:val="000457A3"/>
    <w:rsid w:val="00051C5E"/>
    <w:rsid w:val="0007786F"/>
    <w:rsid w:val="00096C73"/>
    <w:rsid w:val="000C5F54"/>
    <w:rsid w:val="000F55EB"/>
    <w:rsid w:val="00102F9E"/>
    <w:rsid w:val="00106CEC"/>
    <w:rsid w:val="00130E88"/>
    <w:rsid w:val="00175285"/>
    <w:rsid w:val="001B10A9"/>
    <w:rsid w:val="001B770E"/>
    <w:rsid w:val="001D2258"/>
    <w:rsid w:val="001D43C3"/>
    <w:rsid w:val="001D5033"/>
    <w:rsid w:val="00201A73"/>
    <w:rsid w:val="00235601"/>
    <w:rsid w:val="0024297C"/>
    <w:rsid w:val="0026170C"/>
    <w:rsid w:val="002B2BCF"/>
    <w:rsid w:val="002C6A74"/>
    <w:rsid w:val="0032084C"/>
    <w:rsid w:val="003213FD"/>
    <w:rsid w:val="00345C33"/>
    <w:rsid w:val="00375B65"/>
    <w:rsid w:val="00394D79"/>
    <w:rsid w:val="003A1660"/>
    <w:rsid w:val="003C3976"/>
    <w:rsid w:val="00421B40"/>
    <w:rsid w:val="0043615C"/>
    <w:rsid w:val="00461E34"/>
    <w:rsid w:val="00480C8A"/>
    <w:rsid w:val="004A7531"/>
    <w:rsid w:val="004B305F"/>
    <w:rsid w:val="004E4000"/>
    <w:rsid w:val="005032EF"/>
    <w:rsid w:val="00507814"/>
    <w:rsid w:val="00556F79"/>
    <w:rsid w:val="00577332"/>
    <w:rsid w:val="005A2A71"/>
    <w:rsid w:val="005B0EB0"/>
    <w:rsid w:val="005C27AF"/>
    <w:rsid w:val="005C4D7E"/>
    <w:rsid w:val="005E22F3"/>
    <w:rsid w:val="00604B8C"/>
    <w:rsid w:val="006644D0"/>
    <w:rsid w:val="006755FD"/>
    <w:rsid w:val="006B0097"/>
    <w:rsid w:val="006E07A3"/>
    <w:rsid w:val="006E3CF1"/>
    <w:rsid w:val="006E50D9"/>
    <w:rsid w:val="0077493D"/>
    <w:rsid w:val="00776708"/>
    <w:rsid w:val="007D05B2"/>
    <w:rsid w:val="00800863"/>
    <w:rsid w:val="00862708"/>
    <w:rsid w:val="00873668"/>
    <w:rsid w:val="008D73E0"/>
    <w:rsid w:val="009357B6"/>
    <w:rsid w:val="009561E2"/>
    <w:rsid w:val="009A0BAC"/>
    <w:rsid w:val="009D2E88"/>
    <w:rsid w:val="009D5F1B"/>
    <w:rsid w:val="009F1144"/>
    <w:rsid w:val="009F527E"/>
    <w:rsid w:val="00A27C41"/>
    <w:rsid w:val="00A329A2"/>
    <w:rsid w:val="00A34572"/>
    <w:rsid w:val="00A360C7"/>
    <w:rsid w:val="00A7269D"/>
    <w:rsid w:val="00AB484B"/>
    <w:rsid w:val="00AC0738"/>
    <w:rsid w:val="00AD76F7"/>
    <w:rsid w:val="00AE290E"/>
    <w:rsid w:val="00AF5DBC"/>
    <w:rsid w:val="00B42172"/>
    <w:rsid w:val="00B91347"/>
    <w:rsid w:val="00BD06AF"/>
    <w:rsid w:val="00BE1080"/>
    <w:rsid w:val="00C62265"/>
    <w:rsid w:val="00C8274A"/>
    <w:rsid w:val="00CE059E"/>
    <w:rsid w:val="00CE5864"/>
    <w:rsid w:val="00D261EC"/>
    <w:rsid w:val="00D46DC0"/>
    <w:rsid w:val="00D60FD1"/>
    <w:rsid w:val="00E07091"/>
    <w:rsid w:val="00E25D08"/>
    <w:rsid w:val="00EB333E"/>
    <w:rsid w:val="00F07EC5"/>
    <w:rsid w:val="00F12793"/>
    <w:rsid w:val="00F90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022A3"/>
  <w14:defaultImageDpi w14:val="300"/>
  <w15:docId w15:val="{F9D81B32-01F5-48AB-A09E-69311923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D50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708"/>
    <w:pPr>
      <w:ind w:left="720"/>
      <w:contextualSpacing/>
    </w:pPr>
  </w:style>
  <w:style w:type="character" w:customStyle="1" w:styleId="10">
    <w:name w:val="标题 1 字符"/>
    <w:basedOn w:val="a0"/>
    <w:link w:val="1"/>
    <w:uiPriority w:val="9"/>
    <w:rsid w:val="001D5033"/>
    <w:rPr>
      <w:rFonts w:asciiTheme="majorHAnsi" w:eastAsiaTheme="majorEastAsia" w:hAnsiTheme="majorHAnsi" w:cstheme="majorBidi"/>
      <w:b/>
      <w:bCs/>
      <w:color w:val="345A8A" w:themeColor="accent1" w:themeShade="B5"/>
      <w:sz w:val="32"/>
      <w:szCs w:val="32"/>
    </w:rPr>
  </w:style>
  <w:style w:type="paragraph" w:styleId="a4">
    <w:name w:val="Balloon Text"/>
    <w:basedOn w:val="a"/>
    <w:link w:val="a5"/>
    <w:uiPriority w:val="99"/>
    <w:semiHidden/>
    <w:unhideWhenUsed/>
    <w:rsid w:val="002B2BCF"/>
    <w:rPr>
      <w:rFonts w:ascii="Lucida Grande" w:hAnsi="Lucida Grande" w:cs="Lucida Grande"/>
      <w:sz w:val="18"/>
      <w:szCs w:val="18"/>
    </w:rPr>
  </w:style>
  <w:style w:type="character" w:customStyle="1" w:styleId="a5">
    <w:name w:val="批注框文本 字符"/>
    <w:basedOn w:val="a0"/>
    <w:link w:val="a4"/>
    <w:uiPriority w:val="99"/>
    <w:semiHidden/>
    <w:rsid w:val="002B2B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054534">
      <w:bodyDiv w:val="1"/>
      <w:marLeft w:val="0"/>
      <w:marRight w:val="0"/>
      <w:marTop w:val="0"/>
      <w:marBottom w:val="0"/>
      <w:divBdr>
        <w:top w:val="none" w:sz="0" w:space="0" w:color="auto"/>
        <w:left w:val="none" w:sz="0" w:space="0" w:color="auto"/>
        <w:bottom w:val="none" w:sz="0" w:space="0" w:color="auto"/>
        <w:right w:val="none" w:sz="0" w:space="0" w:color="auto"/>
      </w:divBdr>
    </w:div>
    <w:div w:id="1240142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3</Pages>
  <Words>656</Words>
  <Characters>3744</Characters>
  <Application>Microsoft Office Word</Application>
  <DocSecurity>0</DocSecurity>
  <Lines>31</Lines>
  <Paragraphs>8</Paragraphs>
  <ScaleCrop>false</ScaleCrop>
  <Company>NJU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Cam-Tu Nguyen</dc:creator>
  <cp:keywords/>
  <dc:description/>
  <cp:lastModifiedBy>dengrong guan</cp:lastModifiedBy>
  <cp:revision>86</cp:revision>
  <dcterms:created xsi:type="dcterms:W3CDTF">2016-10-21T09:53:00Z</dcterms:created>
  <dcterms:modified xsi:type="dcterms:W3CDTF">2016-11-19T15:54:00Z</dcterms:modified>
</cp:coreProperties>
</file>