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工作内容：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（注意事实拆解工作对象只限于民事、行政案件文书）</w:t>
      </w:r>
    </w:p>
    <w:p>
      <w:pPr>
        <w:pStyle w:val="6"/>
        <w:numPr>
          <w:ilvl w:val="0"/>
          <w:numId w:val="0"/>
        </w:numPr>
        <w:spacing w:line="360" w:lineRule="auto"/>
        <w:ind w:left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b/>
          <w:bCs/>
          <w:sz w:val="24"/>
          <w:lang w:val="en-US" w:eastAsia="zh-CN"/>
        </w:rPr>
        <w:t>任务1：</w:t>
      </w:r>
      <w:r>
        <w:rPr>
          <w:rFonts w:hint="eastAsia" w:asciiTheme="minorEastAsia" w:hAnsiTheme="minorEastAsia"/>
          <w:sz w:val="24"/>
        </w:rPr>
        <w:t>阅读文书并总结事实的写作风格。写作风格包括多个角度：</w:t>
      </w:r>
    </w:p>
    <w:p>
      <w:pPr>
        <w:pStyle w:val="6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不同案件类型中事实段的节点名称、数量以及内容。</w:t>
      </w:r>
    </w:p>
    <w:p>
      <w:pPr>
        <w:pStyle w:val="6"/>
        <w:spacing w:line="360" w:lineRule="auto"/>
        <w:ind w:left="84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比如一审中叫作“查明事实段”，二审中叫作“前审/本审审理段”，二审中似乎会存在多个审理段，每个审理段书写内容并不相同。</w:t>
      </w:r>
    </w:p>
    <w:p>
      <w:pPr>
        <w:pStyle w:val="6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事实的描述方式</w:t>
      </w:r>
    </w:p>
    <w:p>
      <w:pPr>
        <w:pStyle w:val="6"/>
        <w:spacing w:line="360" w:lineRule="auto"/>
        <w:ind w:left="840" w:firstLine="0" w:firstLine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比如“事实1、blabla；事实2、blabla”（用数字标记每个事实）</w:t>
      </w:r>
    </w:p>
    <w:p>
      <w:pPr>
        <w:pStyle w:val="6"/>
        <w:spacing w:line="360" w:lineRule="auto"/>
        <w:ind w:left="84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比如“事实一、blabla；事实二、blabla”（用汉字标记每个事实）</w:t>
      </w:r>
    </w:p>
    <w:p>
      <w:pPr>
        <w:pStyle w:val="6"/>
        <w:spacing w:line="360" w:lineRule="auto"/>
        <w:ind w:left="84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或是“blabla”（所有事实写在一起）等</w:t>
      </w:r>
    </w:p>
    <w:p>
      <w:pPr>
        <w:pStyle w:val="6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证据事实关系的描述方式</w:t>
      </w:r>
    </w:p>
    <w:p>
      <w:pPr>
        <w:pStyle w:val="6"/>
        <w:spacing w:line="360" w:lineRule="auto"/>
        <w:ind w:left="84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比如“事实1、blabla，支持以上事实的证据包括blabla”，或是没有描述证据事实关系等</w:t>
      </w:r>
    </w:p>
    <w:p>
      <w:pPr>
        <w:pStyle w:val="6"/>
        <w:numPr>
          <w:ilvl w:val="0"/>
          <w:numId w:val="0"/>
        </w:numPr>
        <w:spacing w:line="360" w:lineRule="auto"/>
        <w:ind w:left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b/>
          <w:bCs/>
          <w:sz w:val="24"/>
          <w:lang w:val="en-US" w:eastAsia="zh-CN"/>
        </w:rPr>
        <w:t>任务2：</w:t>
      </w:r>
      <w:r>
        <w:rPr>
          <w:rFonts w:asciiTheme="minorEastAsia" w:hAnsiTheme="minorEastAsia"/>
          <w:sz w:val="24"/>
        </w:rPr>
        <w:t>考虑如何将事实段拆解成多个独立事实</w:t>
      </w:r>
      <w:r>
        <w:rPr>
          <w:rFonts w:hint="eastAsia" w:asciiTheme="minorEastAsia" w:hAnsiTheme="minorEastAsia"/>
          <w:sz w:val="24"/>
        </w:rPr>
        <w:t>。</w:t>
      </w:r>
    </w:p>
    <w:p>
      <w:pPr>
        <w:pStyle w:val="6"/>
        <w:spacing w:line="360" w:lineRule="auto"/>
        <w:ind w:left="42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需要考虑存在多种多样的描述方式（与1.b任务相关）</w:t>
      </w:r>
    </w:p>
    <w:p>
      <w:pPr>
        <w:pStyle w:val="6"/>
        <w:numPr>
          <w:ilvl w:val="0"/>
          <w:numId w:val="0"/>
        </w:numPr>
        <w:spacing w:line="360" w:lineRule="auto"/>
        <w:ind w:left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b/>
          <w:bCs/>
          <w:sz w:val="24"/>
          <w:lang w:val="en-US" w:eastAsia="zh-CN"/>
        </w:rPr>
        <w:t>任务3：</w:t>
      </w:r>
      <w:r>
        <w:rPr>
          <w:rFonts w:hint="eastAsia" w:asciiTheme="minorEastAsia" w:hAnsiTheme="minorEastAsia"/>
          <w:sz w:val="24"/>
        </w:rPr>
        <w:t>考虑如何将拆解好的事实与证据构建起关系</w:t>
      </w:r>
    </w:p>
    <w:p>
      <w:pPr>
        <w:pStyle w:val="6"/>
        <w:spacing w:line="360" w:lineRule="auto"/>
        <w:ind w:left="42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需要考虑存在多种多样的描述方式（与1.c任务相关）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人员分工：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本组有五位同学：管登荣，管通，李嘉琪，陈睿，包琦，由管登荣担任组长。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建议分两组：第一组：管登荣（分组组长），李嘉琪，陈睿；第二组：管通（分组组长），包琦。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</w:rPr>
        <w:t>两组</w:t>
      </w:r>
      <w:r>
        <w:rPr>
          <w:rFonts w:hint="eastAsia" w:asciiTheme="minorEastAsia" w:hAnsiTheme="minorEastAsia"/>
          <w:sz w:val="24"/>
          <w:lang w:val="en-US" w:eastAsia="zh-CN"/>
        </w:rPr>
        <w:t>同学</w:t>
      </w:r>
      <w:r>
        <w:rPr>
          <w:rFonts w:hint="eastAsia" w:asciiTheme="minorEastAsia" w:hAnsiTheme="minorEastAsia"/>
          <w:sz w:val="24"/>
        </w:rPr>
        <w:t>分别分配2、3中的一个任务，以及相关的1中的任务。（有三个人的那组，可以有一个人负责1.a的阅读与总结）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管登荣可以依据实际情况，调整组内分工。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组内技术支持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（1）联系孔思圆、雷妙妙。</w:t>
      </w:r>
    </w:p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时间安排：</w:t>
      </w:r>
    </w:p>
    <w:p>
      <w:pPr>
        <w:numPr>
          <w:ilvl w:val="0"/>
          <w:numId w:val="3"/>
        </w:numPr>
        <w:spacing w:line="360" w:lineRule="auto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周</w:t>
      </w:r>
      <w:r>
        <w:rPr>
          <w:rFonts w:hint="eastAsia" w:asciiTheme="minorEastAsia" w:hAnsiTheme="minorEastAsia"/>
          <w:sz w:val="24"/>
          <w:lang w:val="en-US" w:eastAsia="zh-CN"/>
        </w:rPr>
        <w:t>四2016年12月8日下午5点之</w:t>
      </w:r>
      <w:r>
        <w:rPr>
          <w:rFonts w:hint="eastAsia" w:asciiTheme="minorEastAsia" w:hAnsiTheme="minorEastAsia"/>
          <w:sz w:val="24"/>
        </w:rPr>
        <w:t>前将整理好的阅读总结（即每个人分配到的1中的任务）发送给孔思圆。</w:t>
      </w: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准备</w:t>
      </w:r>
      <w:r>
        <w:rPr>
          <w:rFonts w:hint="eastAsia" w:asciiTheme="minorEastAsia" w:hAnsiTheme="minorEastAsia"/>
          <w:sz w:val="24"/>
        </w:rPr>
        <w:t>下周一</w:t>
      </w:r>
      <w:r>
        <w:rPr>
          <w:rFonts w:hint="eastAsia" w:asciiTheme="minorEastAsia" w:hAnsiTheme="minorEastAsia"/>
          <w:sz w:val="24"/>
          <w:lang w:eastAsia="zh-CN"/>
        </w:rPr>
        <w:t>（</w:t>
      </w:r>
      <w:r>
        <w:rPr>
          <w:rFonts w:hint="eastAsia" w:asciiTheme="minorEastAsia" w:hAnsiTheme="minorEastAsia"/>
          <w:sz w:val="24"/>
          <w:lang w:val="en-US" w:eastAsia="zh-CN"/>
        </w:rPr>
        <w:t>2016.12.12上午8:30）</w:t>
      </w:r>
      <w:r>
        <w:rPr>
          <w:rFonts w:hint="eastAsia" w:asciiTheme="minorEastAsia" w:hAnsiTheme="minorEastAsia"/>
          <w:sz w:val="24"/>
        </w:rPr>
        <w:t>进行汇报，介绍各自工作内容的进展。</w:t>
      </w: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对上述工作和任务描述，有不清楚的，可以随时联系孔思圆同学（手机号：15996265905）。</w:t>
      </w:r>
    </w:p>
    <w:p>
      <w:pPr>
        <w:spacing w:line="360" w:lineRule="auto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PS：可以阅读上周及本周发送的各类文书进行学习。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通讯录</w:t>
      </w:r>
    </w:p>
    <w:p>
      <w:pPr>
        <w:widowControl/>
        <w:ind w:firstLine="420" w:firstLineChars="0"/>
        <w:jc w:val="left"/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szCs w:val="24"/>
          <w:lang w:val="en-US" w:eastAsia="zh-CN"/>
        </w:rPr>
        <w:t>详见《【南大文书说理】通讯录.xls》</w:t>
      </w:r>
    </w:p>
    <w:p>
      <w:pPr>
        <w:spacing w:line="360" w:lineRule="auto"/>
        <w:rPr>
          <w:rFonts w:hint="eastAsia" w:asciiTheme="minorEastAsia" w:hAnsiTheme="minorEastAsia"/>
          <w:sz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579FD"/>
    <w:multiLevelType w:val="multilevel"/>
    <w:tmpl w:val="344579F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46C943"/>
    <w:multiLevelType w:val="singleLevel"/>
    <w:tmpl w:val="5846C94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46F11C"/>
    <w:multiLevelType w:val="singleLevel"/>
    <w:tmpl w:val="5846F11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5B1"/>
    <w:rsid w:val="00082E8B"/>
    <w:rsid w:val="0008473F"/>
    <w:rsid w:val="001C59D1"/>
    <w:rsid w:val="001E54CF"/>
    <w:rsid w:val="00234895"/>
    <w:rsid w:val="00255500"/>
    <w:rsid w:val="00255C34"/>
    <w:rsid w:val="00265010"/>
    <w:rsid w:val="002A0808"/>
    <w:rsid w:val="002B0C74"/>
    <w:rsid w:val="002D5298"/>
    <w:rsid w:val="002D7654"/>
    <w:rsid w:val="002E4C5F"/>
    <w:rsid w:val="002F1ED7"/>
    <w:rsid w:val="002F1F7E"/>
    <w:rsid w:val="00315223"/>
    <w:rsid w:val="00323FB7"/>
    <w:rsid w:val="003270AE"/>
    <w:rsid w:val="003F06DC"/>
    <w:rsid w:val="00417356"/>
    <w:rsid w:val="004408CD"/>
    <w:rsid w:val="00460DAB"/>
    <w:rsid w:val="00472F91"/>
    <w:rsid w:val="004C1D72"/>
    <w:rsid w:val="004D1BD0"/>
    <w:rsid w:val="0055614B"/>
    <w:rsid w:val="005755B1"/>
    <w:rsid w:val="0065211B"/>
    <w:rsid w:val="006658E4"/>
    <w:rsid w:val="00666FF1"/>
    <w:rsid w:val="006679D9"/>
    <w:rsid w:val="00691931"/>
    <w:rsid w:val="00693575"/>
    <w:rsid w:val="006D6D5F"/>
    <w:rsid w:val="006E18CD"/>
    <w:rsid w:val="006E3FA7"/>
    <w:rsid w:val="0070755A"/>
    <w:rsid w:val="00793211"/>
    <w:rsid w:val="007A297C"/>
    <w:rsid w:val="007B57AF"/>
    <w:rsid w:val="007B5DA5"/>
    <w:rsid w:val="00830921"/>
    <w:rsid w:val="0088020E"/>
    <w:rsid w:val="0088274A"/>
    <w:rsid w:val="008E1C79"/>
    <w:rsid w:val="00904BB9"/>
    <w:rsid w:val="0093695E"/>
    <w:rsid w:val="00980C65"/>
    <w:rsid w:val="0098378E"/>
    <w:rsid w:val="00984451"/>
    <w:rsid w:val="00997023"/>
    <w:rsid w:val="009A6E5B"/>
    <w:rsid w:val="00A06FA7"/>
    <w:rsid w:val="00A14D4D"/>
    <w:rsid w:val="00A22047"/>
    <w:rsid w:val="00A623E2"/>
    <w:rsid w:val="00A67501"/>
    <w:rsid w:val="00AC3FAC"/>
    <w:rsid w:val="00AC5452"/>
    <w:rsid w:val="00B013FF"/>
    <w:rsid w:val="00B053F5"/>
    <w:rsid w:val="00B73549"/>
    <w:rsid w:val="00B858BA"/>
    <w:rsid w:val="00B9722A"/>
    <w:rsid w:val="00BA2F88"/>
    <w:rsid w:val="00BA5E8C"/>
    <w:rsid w:val="00BB12A9"/>
    <w:rsid w:val="00BD054E"/>
    <w:rsid w:val="00BE63D0"/>
    <w:rsid w:val="00C62D2F"/>
    <w:rsid w:val="00C92941"/>
    <w:rsid w:val="00CE2207"/>
    <w:rsid w:val="00D17EA9"/>
    <w:rsid w:val="00D60FFA"/>
    <w:rsid w:val="00DC1904"/>
    <w:rsid w:val="00DF067D"/>
    <w:rsid w:val="00E13F9A"/>
    <w:rsid w:val="00E25926"/>
    <w:rsid w:val="00E310C7"/>
    <w:rsid w:val="00E35905"/>
    <w:rsid w:val="00E6043D"/>
    <w:rsid w:val="00E80F99"/>
    <w:rsid w:val="00EE77C6"/>
    <w:rsid w:val="00F95B1E"/>
    <w:rsid w:val="00FB6C0E"/>
    <w:rsid w:val="00FC7606"/>
    <w:rsid w:val="00FD4BD6"/>
    <w:rsid w:val="0DC83B5B"/>
    <w:rsid w:val="13A15AF0"/>
    <w:rsid w:val="15D950A0"/>
    <w:rsid w:val="1B681421"/>
    <w:rsid w:val="1CA375CC"/>
    <w:rsid w:val="30006EAB"/>
    <w:rsid w:val="35A05902"/>
    <w:rsid w:val="43F51467"/>
    <w:rsid w:val="463A35A8"/>
    <w:rsid w:val="47F90687"/>
    <w:rsid w:val="5E973A33"/>
    <w:rsid w:val="66D0167D"/>
    <w:rsid w:val="7B0D444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html-tag"/>
    <w:basedOn w:val="4"/>
    <w:qFormat/>
    <w:uiPriority w:val="0"/>
  </w:style>
  <w:style w:type="character" w:customStyle="1" w:styleId="9">
    <w:name w:val="html-attribute"/>
    <w:basedOn w:val="4"/>
    <w:qFormat/>
    <w:uiPriority w:val="0"/>
  </w:style>
  <w:style w:type="character" w:customStyle="1" w:styleId="10">
    <w:name w:val="apple-converted-space"/>
    <w:basedOn w:val="4"/>
    <w:qFormat/>
    <w:uiPriority w:val="0"/>
  </w:style>
  <w:style w:type="character" w:customStyle="1" w:styleId="11">
    <w:name w:val="html-attribute-name"/>
    <w:basedOn w:val="4"/>
    <w:qFormat/>
    <w:uiPriority w:val="0"/>
  </w:style>
  <w:style w:type="character" w:customStyle="1" w:styleId="12">
    <w:name w:val="html-attribute-valu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472</Characters>
  <Lines>3</Lines>
  <Paragraphs>1</Paragraphs>
  <ScaleCrop>false</ScaleCrop>
  <LinksUpToDate>false</LinksUpToDate>
  <CharactersWithSpaces>553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2016-12-05T08:14:00Z</dcterms:created>
  <dc:creator>Su Su</dc:creator>
  <cp:lastModifiedBy>gjd</cp:lastModifiedBy>
  <dcterms:modified xsi:type="dcterms:W3CDTF">2016-12-06T03:41:02Z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