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B6D5A" w14:textId="5179AA3A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</w:t>
      </w:r>
      <w:r w:rsidR="000E1822">
        <w:rPr>
          <w:b/>
          <w:noProof/>
          <w:sz w:val="28"/>
          <w:szCs w:val="28"/>
        </w:rPr>
        <w:t>32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6F1F0749" w14:textId="6F046DD8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</w:t>
      </w:r>
      <w:r w:rsidR="000E1822">
        <w:rPr>
          <w:noProof/>
          <w:sz w:val="24"/>
          <w:szCs w:val="24"/>
          <w:lang w:val="ro-RO"/>
        </w:rPr>
        <w:t>înlocuiește</w:t>
      </w:r>
      <w:r>
        <w:rPr>
          <w:noProof/>
          <w:sz w:val="24"/>
          <w:szCs w:val="24"/>
          <w:lang w:val="ro-RO"/>
        </w:rPr>
        <w:t xml:space="preserve"> în paranteză </w:t>
      </w:r>
      <w:r w:rsidR="000E1822">
        <w:rPr>
          <w:noProof/>
          <w:sz w:val="24"/>
          <w:szCs w:val="24"/>
          <w:lang w:val="ro-RO"/>
        </w:rPr>
        <w:t xml:space="preserve">semnul ? cu </w:t>
      </w:r>
      <w:r w:rsidR="00E46A7E">
        <w:rPr>
          <w:noProof/>
          <w:sz w:val="24"/>
          <w:szCs w:val="24"/>
          <w:lang w:val="ro-RO"/>
        </w:rPr>
        <w:t>poziția bitului cel mai semnificativ</w:t>
      </w:r>
      <w:r>
        <w:rPr>
          <w:noProof/>
          <w:sz w:val="24"/>
          <w:szCs w:val="24"/>
          <w:lang w:val="ro-RO"/>
        </w:rPr>
        <w:t>.</w:t>
      </w:r>
    </w:p>
    <w:tbl>
      <w:tblPr>
        <w:tblW w:w="145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628"/>
        <w:gridCol w:w="3628"/>
        <w:gridCol w:w="3628"/>
      </w:tblGrid>
      <w:tr w:rsidR="00666BAD" w:rsidRPr="008C0CC7" w14:paraId="36F37C62" w14:textId="77777777" w:rsidTr="000E1822">
        <w:trPr>
          <w:trHeight w:val="204"/>
          <w:jc w:val="center"/>
        </w:trPr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76373" w14:textId="1183ADA9" w:rsidR="00666BAD" w:rsidRPr="00107460" w:rsidRDefault="00D52E5A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8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EE3DB" w14:textId="6B03033B" w:rsidR="00666BAD" w:rsidRPr="00107460" w:rsidRDefault="00D52E5A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1C58216D" w14:textId="1A902880" w:rsidR="00666BAD" w:rsidRPr="00107460" w:rsidRDefault="00D52E5A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8" w:type="dxa"/>
            <w:shd w:val="clear" w:color="auto" w:fill="E7E6E6" w:themeFill="background2"/>
            <w:vAlign w:val="center"/>
          </w:tcPr>
          <w:p w14:paraId="7C071668" w14:textId="1BD5D8FC" w:rsidR="00666BAD" w:rsidRPr="00E46A7E" w:rsidRDefault="00D52E5A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666BAD" w:rsidRPr="008C0CC7" w14:paraId="18FF91B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784F5" w14:textId="49C9E9E9" w:rsidR="00666BAD" w:rsidRPr="00CD396B" w:rsidRDefault="00666BAD" w:rsidP="00E46A7E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</w:t>
            </w:r>
            <w:r w:rsidR="00D52E5A">
              <w:rPr>
                <w:noProof/>
                <w:lang w:val="ro-RO"/>
              </w:rPr>
              <w:t>_IF_ID(32)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47E2C" w14:textId="454BB3D7" w:rsidR="00666BAD" w:rsidRPr="00666BAD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</w:t>
            </w:r>
            <w:r w:rsidR="0042271F">
              <w:rPr>
                <w:noProof/>
              </w:rPr>
              <w:t>Dst</w:t>
            </w:r>
            <w:r w:rsidR="00D52E5A">
              <w:rPr>
                <w:noProof/>
              </w:rPr>
              <w:t>_ID_EX(1)</w:t>
            </w:r>
          </w:p>
        </w:tc>
        <w:tc>
          <w:tcPr>
            <w:tcW w:w="3628" w:type="dxa"/>
            <w:vAlign w:val="center"/>
          </w:tcPr>
          <w:p w14:paraId="6E594FA6" w14:textId="3254AC3B" w:rsidR="00666BAD" w:rsidRPr="00666BAD" w:rsidRDefault="006C5A79" w:rsidP="00E46A7E">
            <w:pPr>
              <w:pStyle w:val="NoSpacing"/>
              <w:jc w:val="center"/>
            </w:pPr>
            <w:r>
              <w:t>RegWrite_EX_MEM (1)</w:t>
            </w:r>
          </w:p>
        </w:tc>
        <w:tc>
          <w:tcPr>
            <w:tcW w:w="3628" w:type="dxa"/>
            <w:vAlign w:val="center"/>
          </w:tcPr>
          <w:p w14:paraId="73518245" w14:textId="53D04A87" w:rsidR="00666BAD" w:rsidRPr="00666BAD" w:rsidRDefault="00D52E5A" w:rsidP="00E46A7E">
            <w:pPr>
              <w:pStyle w:val="NoSpacing"/>
              <w:jc w:val="center"/>
            </w:pPr>
            <w:r>
              <w:rPr>
                <w:noProof/>
              </w:rPr>
              <w:t>MemToReg_</w:t>
            </w:r>
            <w:r w:rsidR="009331FE">
              <w:rPr>
                <w:noProof/>
              </w:rPr>
              <w:t>MEM_WB</w:t>
            </w:r>
            <w:r w:rsidR="00971292">
              <w:rPr>
                <w:noProof/>
              </w:rPr>
              <w:t>(1)</w:t>
            </w:r>
          </w:p>
        </w:tc>
      </w:tr>
      <w:tr w:rsidR="0042271F" w:rsidRPr="008C0CC7" w14:paraId="2B9366A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6150A" w14:textId="752BFBC9" w:rsidR="0042271F" w:rsidRPr="00194169" w:rsidRDefault="0042271F" w:rsidP="00E46A7E">
            <w:pPr>
              <w:pStyle w:val="NoSpacing"/>
              <w:jc w:val="center"/>
            </w:pPr>
            <w:r>
              <w:t>PC</w:t>
            </w:r>
            <w:r w:rsidR="006C5A79">
              <w:t>_</w:t>
            </w:r>
            <w:r w:rsidR="000E1822">
              <w:t>4</w:t>
            </w:r>
            <w:r w:rsidR="00D52E5A">
              <w:t>_IF_ID(32)</w:t>
            </w: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E843" w14:textId="3A2DE7B3" w:rsidR="0042271F" w:rsidRPr="00666BAD" w:rsidRDefault="00D52E5A" w:rsidP="0042271F">
            <w:pPr>
              <w:pStyle w:val="NoSpacing"/>
              <w:jc w:val="center"/>
            </w:pPr>
            <w:r>
              <w:t>ALUSrc</w:t>
            </w:r>
            <w:r>
              <w:rPr>
                <w:noProof/>
              </w:rPr>
              <w:t>_ID_EX</w:t>
            </w:r>
            <w:r>
              <w:t xml:space="preserve"> (1)</w:t>
            </w:r>
          </w:p>
        </w:tc>
        <w:tc>
          <w:tcPr>
            <w:tcW w:w="3628" w:type="dxa"/>
            <w:vAlign w:val="center"/>
          </w:tcPr>
          <w:p w14:paraId="7698450D" w14:textId="11EF0F8C" w:rsidR="0042271F" w:rsidRPr="00666BAD" w:rsidRDefault="006C5A79" w:rsidP="0042271F">
            <w:pPr>
              <w:pStyle w:val="NoSpacing"/>
              <w:jc w:val="center"/>
            </w:pPr>
            <w:r>
              <w:t>MemtoReg_EX_MEM (1)</w:t>
            </w:r>
          </w:p>
        </w:tc>
        <w:tc>
          <w:tcPr>
            <w:tcW w:w="3628" w:type="dxa"/>
            <w:vAlign w:val="center"/>
          </w:tcPr>
          <w:p w14:paraId="4A9E0785" w14:textId="60AA3994" w:rsidR="0042271F" w:rsidRPr="00666BAD" w:rsidRDefault="009331FE" w:rsidP="0042271F">
            <w:pPr>
              <w:pStyle w:val="NoSpacing"/>
              <w:jc w:val="center"/>
            </w:pPr>
            <w:r>
              <w:t>RegWrite_MEM_WB</w:t>
            </w:r>
            <w:r w:rsidR="00971292">
              <w:t>(1)</w:t>
            </w:r>
          </w:p>
        </w:tc>
      </w:tr>
      <w:tr w:rsidR="0042271F" w:rsidRPr="008C0CC7" w14:paraId="1ADD44B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55594" w14:textId="77777777" w:rsidR="00E46A7E" w:rsidRPr="00666BAD" w:rsidRDefault="00E46A7E" w:rsidP="00E46A7E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0EADB" w14:textId="433CB948" w:rsidR="0042271F" w:rsidRPr="00666BAD" w:rsidRDefault="00D52E5A" w:rsidP="0042271F">
            <w:pPr>
              <w:pStyle w:val="NoSpacing"/>
              <w:jc w:val="center"/>
            </w:pPr>
            <w:r>
              <w:t>Branch</w:t>
            </w:r>
            <w:r>
              <w:rPr>
                <w:noProof/>
              </w:rPr>
              <w:t>_ID_EX</w:t>
            </w:r>
            <w:r>
              <w:t xml:space="preserve"> (1)</w:t>
            </w:r>
          </w:p>
        </w:tc>
        <w:tc>
          <w:tcPr>
            <w:tcW w:w="3628" w:type="dxa"/>
            <w:vAlign w:val="center"/>
          </w:tcPr>
          <w:p w14:paraId="0C7E901B" w14:textId="1B342921" w:rsidR="0042271F" w:rsidRPr="00666BAD" w:rsidRDefault="006C5A79" w:rsidP="0042271F">
            <w:pPr>
              <w:pStyle w:val="NoSpacing"/>
              <w:jc w:val="center"/>
            </w:pPr>
            <w:r>
              <w:t>MemWrite_EX_MEM (1)</w:t>
            </w:r>
          </w:p>
        </w:tc>
        <w:tc>
          <w:tcPr>
            <w:tcW w:w="3628" w:type="dxa"/>
            <w:vAlign w:val="center"/>
          </w:tcPr>
          <w:p w14:paraId="6E6B064A" w14:textId="2501AB4E" w:rsidR="0042271F" w:rsidRPr="00666BAD" w:rsidRDefault="009331FE" w:rsidP="0042271F">
            <w:pPr>
              <w:pStyle w:val="NoSpacing"/>
              <w:jc w:val="center"/>
            </w:pPr>
            <w:r>
              <w:t>ALURes_MEM_WB</w:t>
            </w:r>
            <w:r w:rsidR="00971292">
              <w:t>(32)</w:t>
            </w:r>
          </w:p>
        </w:tc>
      </w:tr>
      <w:tr w:rsidR="006C5A79" w:rsidRPr="008C0CC7" w14:paraId="77A1172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0859D1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A5455" w14:textId="1B6F4033" w:rsidR="006C5A79" w:rsidRDefault="006C5A79" w:rsidP="006C5A79">
            <w:pPr>
              <w:pStyle w:val="NoSpacing"/>
              <w:jc w:val="center"/>
            </w:pPr>
            <w:r>
              <w:t>Branch_NE_ID_EX(1)</w:t>
            </w:r>
          </w:p>
        </w:tc>
        <w:tc>
          <w:tcPr>
            <w:tcW w:w="3628" w:type="dxa"/>
            <w:vAlign w:val="center"/>
          </w:tcPr>
          <w:p w14:paraId="5F321D90" w14:textId="5BF58A3E" w:rsidR="006C5A79" w:rsidRDefault="006C5A79" w:rsidP="006C5A79">
            <w:pPr>
              <w:pStyle w:val="NoSpacing"/>
              <w:jc w:val="center"/>
            </w:pPr>
            <w:r>
              <w:t>Branch_EX_MEM(1)</w:t>
            </w:r>
          </w:p>
        </w:tc>
        <w:tc>
          <w:tcPr>
            <w:tcW w:w="3628" w:type="dxa"/>
            <w:vAlign w:val="center"/>
          </w:tcPr>
          <w:p w14:paraId="20A5119A" w14:textId="5E82B26D" w:rsidR="006C5A79" w:rsidRDefault="006C5A79" w:rsidP="006C5A79">
            <w:pPr>
              <w:pStyle w:val="NoSpacing"/>
              <w:jc w:val="center"/>
            </w:pPr>
            <w:r>
              <w:t>RD_MEM_WB(5)</w:t>
            </w:r>
          </w:p>
        </w:tc>
      </w:tr>
      <w:tr w:rsidR="006C5A79" w:rsidRPr="008C0CC7" w14:paraId="69277293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1CF76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0B770" w14:textId="1C48D449" w:rsidR="006C5A79" w:rsidRPr="00666BAD" w:rsidRDefault="006C5A79" w:rsidP="006C5A79">
            <w:pPr>
              <w:pStyle w:val="NoSpacing"/>
              <w:jc w:val="center"/>
            </w:pPr>
            <w:r>
              <w:t>AluOp</w:t>
            </w:r>
            <w:r>
              <w:rPr>
                <w:noProof/>
              </w:rPr>
              <w:t>_ID_EX</w:t>
            </w:r>
            <w:r>
              <w:t xml:space="preserve"> (2)</w:t>
            </w:r>
          </w:p>
        </w:tc>
        <w:tc>
          <w:tcPr>
            <w:tcW w:w="3628" w:type="dxa"/>
            <w:vAlign w:val="center"/>
          </w:tcPr>
          <w:p w14:paraId="7FAA07CB" w14:textId="49C770B7" w:rsidR="006C5A79" w:rsidRPr="00666BAD" w:rsidRDefault="006C5A79" w:rsidP="006C5A79">
            <w:pPr>
              <w:pStyle w:val="NoSpacing"/>
              <w:jc w:val="center"/>
            </w:pPr>
            <w:r>
              <w:t>Branch_NE_EX_MEM(1)</w:t>
            </w:r>
          </w:p>
        </w:tc>
        <w:tc>
          <w:tcPr>
            <w:tcW w:w="3628" w:type="dxa"/>
            <w:vAlign w:val="center"/>
          </w:tcPr>
          <w:p w14:paraId="38F9FB38" w14:textId="3E2EC460" w:rsidR="006C5A79" w:rsidRPr="00666BAD" w:rsidRDefault="006C5A79" w:rsidP="006C5A79">
            <w:pPr>
              <w:pStyle w:val="NoSpacing"/>
              <w:jc w:val="center"/>
            </w:pPr>
            <w:r>
              <w:t>MemData_MEM_WB</w:t>
            </w:r>
            <w:r w:rsidR="00971292">
              <w:t>(</w:t>
            </w:r>
            <w:r w:rsidR="0073526D">
              <w:t>32</w:t>
            </w:r>
            <w:r w:rsidR="00971292">
              <w:t>)</w:t>
            </w:r>
          </w:p>
        </w:tc>
      </w:tr>
      <w:tr w:rsidR="006C5A79" w:rsidRPr="008C0CC7" w14:paraId="1D0B36F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47A7D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FBF5B7" w14:textId="23E23734" w:rsidR="006C5A79" w:rsidRDefault="006C5A79" w:rsidP="006C5A79">
            <w:pPr>
              <w:pStyle w:val="NoSpacing"/>
              <w:jc w:val="center"/>
            </w:pPr>
            <w:r>
              <w:t>MemToReg_ID_EX(1)</w:t>
            </w:r>
          </w:p>
        </w:tc>
        <w:tc>
          <w:tcPr>
            <w:tcW w:w="3628" w:type="dxa"/>
            <w:vAlign w:val="center"/>
          </w:tcPr>
          <w:p w14:paraId="440E1AF6" w14:textId="037AC4B2" w:rsidR="006C5A79" w:rsidRDefault="006C5A79" w:rsidP="006C5A79">
            <w:pPr>
              <w:pStyle w:val="NoSpacing"/>
              <w:jc w:val="center"/>
            </w:pPr>
            <w:r>
              <w:t>Branch_Address_EX_MEM(</w:t>
            </w:r>
            <w:r w:rsidR="0073526D">
              <w:t>32</w:t>
            </w:r>
            <w:r>
              <w:t>)</w:t>
            </w:r>
          </w:p>
        </w:tc>
        <w:tc>
          <w:tcPr>
            <w:tcW w:w="3628" w:type="dxa"/>
            <w:vAlign w:val="center"/>
          </w:tcPr>
          <w:p w14:paraId="6C2D3305" w14:textId="77777777" w:rsidR="006C5A79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2CBF5EC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36C70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C1E7" w14:textId="1AAAD371" w:rsidR="006C5A79" w:rsidRPr="00666BAD" w:rsidRDefault="006C5A79" w:rsidP="006C5A79">
            <w:pPr>
              <w:pStyle w:val="NoSpacing"/>
              <w:jc w:val="center"/>
            </w:pPr>
            <w:r>
              <w:t>MemWrite</w:t>
            </w:r>
            <w:r>
              <w:rPr>
                <w:noProof/>
              </w:rPr>
              <w:t>_ID_EX</w:t>
            </w:r>
            <w:r>
              <w:t xml:space="preserve"> (1)</w:t>
            </w:r>
          </w:p>
        </w:tc>
        <w:tc>
          <w:tcPr>
            <w:tcW w:w="3628" w:type="dxa"/>
            <w:vAlign w:val="center"/>
          </w:tcPr>
          <w:p w14:paraId="5072A41E" w14:textId="7584968B" w:rsidR="006C5A79" w:rsidRPr="00666BAD" w:rsidRDefault="006C5A79" w:rsidP="006C5A79">
            <w:pPr>
              <w:pStyle w:val="NoSpacing"/>
              <w:jc w:val="center"/>
            </w:pPr>
            <w:r>
              <w:t>Zero_EX_MEM (1)</w:t>
            </w:r>
          </w:p>
        </w:tc>
        <w:tc>
          <w:tcPr>
            <w:tcW w:w="3628" w:type="dxa"/>
            <w:vAlign w:val="center"/>
          </w:tcPr>
          <w:p w14:paraId="590EEDA3" w14:textId="07262C6B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5DCBB88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A3ECF5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645B9" w14:textId="56646B60" w:rsidR="006C5A79" w:rsidRPr="00666BAD" w:rsidRDefault="006C5A79" w:rsidP="006C5A79">
            <w:pPr>
              <w:pStyle w:val="NoSpacing"/>
              <w:jc w:val="center"/>
            </w:pPr>
            <w:r>
              <w:t>RegWrite</w:t>
            </w:r>
            <w:r>
              <w:rPr>
                <w:noProof/>
              </w:rPr>
              <w:t>_ID_EX</w:t>
            </w:r>
            <w:r>
              <w:t xml:space="preserve"> (1)</w:t>
            </w:r>
          </w:p>
        </w:tc>
        <w:tc>
          <w:tcPr>
            <w:tcW w:w="3628" w:type="dxa"/>
            <w:vAlign w:val="center"/>
          </w:tcPr>
          <w:p w14:paraId="546DB86D" w14:textId="3F1B3277" w:rsidR="006C5A79" w:rsidRPr="00666BAD" w:rsidRDefault="006C5A79" w:rsidP="006C5A79">
            <w:pPr>
              <w:pStyle w:val="NoSpacing"/>
              <w:jc w:val="center"/>
            </w:pPr>
            <w:r>
              <w:t>ALURes_EX_MEM (32)</w:t>
            </w:r>
          </w:p>
        </w:tc>
        <w:tc>
          <w:tcPr>
            <w:tcW w:w="3628" w:type="dxa"/>
            <w:vAlign w:val="center"/>
          </w:tcPr>
          <w:p w14:paraId="10490EDC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3D7C7B5E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406FC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3CE4DC" w14:textId="4FF67D2C" w:rsidR="006C5A79" w:rsidRPr="00666BAD" w:rsidRDefault="006C5A79" w:rsidP="006C5A79">
            <w:pPr>
              <w:pStyle w:val="NoSpacing"/>
              <w:jc w:val="center"/>
            </w:pPr>
            <w:r>
              <w:t>RD1</w:t>
            </w:r>
            <w:r>
              <w:rPr>
                <w:noProof/>
              </w:rPr>
              <w:t>_ID_EX</w:t>
            </w:r>
            <w:r>
              <w:t xml:space="preserve"> (32)</w:t>
            </w:r>
          </w:p>
        </w:tc>
        <w:tc>
          <w:tcPr>
            <w:tcW w:w="3628" w:type="dxa"/>
            <w:vAlign w:val="center"/>
          </w:tcPr>
          <w:p w14:paraId="0424BABF" w14:textId="46399F54" w:rsidR="006C5A79" w:rsidRPr="00666BAD" w:rsidRDefault="006C5A79" w:rsidP="006C5A79">
            <w:pPr>
              <w:pStyle w:val="NoSpacing"/>
              <w:jc w:val="center"/>
            </w:pPr>
            <w:r>
              <w:t>RD2_EX_MEM (32)</w:t>
            </w:r>
          </w:p>
        </w:tc>
        <w:tc>
          <w:tcPr>
            <w:tcW w:w="3628" w:type="dxa"/>
            <w:vAlign w:val="center"/>
          </w:tcPr>
          <w:p w14:paraId="101CD74E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24047FE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95892E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CA737" w14:textId="5A99F966" w:rsidR="006C5A79" w:rsidRPr="00666BAD" w:rsidRDefault="006C5A79" w:rsidP="006C5A79">
            <w:pPr>
              <w:pStyle w:val="NoSpacing"/>
              <w:jc w:val="center"/>
            </w:pPr>
            <w:r>
              <w:t>RD2</w:t>
            </w:r>
            <w:r>
              <w:rPr>
                <w:noProof/>
              </w:rPr>
              <w:t>_ID_EX</w:t>
            </w:r>
            <w:r>
              <w:t xml:space="preserve"> (32)</w:t>
            </w:r>
          </w:p>
        </w:tc>
        <w:tc>
          <w:tcPr>
            <w:tcW w:w="3628" w:type="dxa"/>
            <w:vAlign w:val="center"/>
          </w:tcPr>
          <w:p w14:paraId="7A67CC68" w14:textId="4B921CC6" w:rsidR="006C5A79" w:rsidRPr="00666BAD" w:rsidRDefault="005837FC" w:rsidP="006C5A79">
            <w:pPr>
              <w:pStyle w:val="NoSpacing"/>
            </w:pPr>
            <w:r>
              <w:t xml:space="preserve">                 RD_EX_MEM(32)</w:t>
            </w:r>
          </w:p>
        </w:tc>
        <w:tc>
          <w:tcPr>
            <w:tcW w:w="3628" w:type="dxa"/>
            <w:vAlign w:val="center"/>
          </w:tcPr>
          <w:p w14:paraId="7B19B367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13D8A9D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BF379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83D06" w14:textId="3B7CF7B6" w:rsidR="006C5A79" w:rsidRPr="00666BAD" w:rsidRDefault="006C5A79" w:rsidP="006C5A79">
            <w:pPr>
              <w:pStyle w:val="NoSpacing"/>
              <w:jc w:val="center"/>
            </w:pPr>
            <w:r>
              <w:t>Ext_Imm</w:t>
            </w:r>
            <w:r>
              <w:rPr>
                <w:noProof/>
              </w:rPr>
              <w:t>_ID_EX</w:t>
            </w:r>
            <w:r>
              <w:t xml:space="preserve"> (32)</w:t>
            </w:r>
          </w:p>
        </w:tc>
        <w:tc>
          <w:tcPr>
            <w:tcW w:w="3628" w:type="dxa"/>
            <w:vAlign w:val="center"/>
          </w:tcPr>
          <w:p w14:paraId="473A07BD" w14:textId="1605299A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847C18B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6ED55C5F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F88DB8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CC45" w14:textId="2F8F86E4" w:rsidR="006C5A79" w:rsidRPr="00666BAD" w:rsidRDefault="006C5A79" w:rsidP="006C5A79">
            <w:pPr>
              <w:pStyle w:val="NoSpacing"/>
              <w:jc w:val="center"/>
            </w:pPr>
            <w:r>
              <w:t>Func</w:t>
            </w:r>
            <w:r>
              <w:rPr>
                <w:noProof/>
              </w:rPr>
              <w:t>_ID_EX</w:t>
            </w:r>
            <w:r>
              <w:t xml:space="preserve"> (6)</w:t>
            </w:r>
          </w:p>
        </w:tc>
        <w:tc>
          <w:tcPr>
            <w:tcW w:w="3628" w:type="dxa"/>
            <w:vAlign w:val="center"/>
          </w:tcPr>
          <w:p w14:paraId="75E659CA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10F9BB6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397D6981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59EC1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7F781" w14:textId="3ADED969" w:rsidR="006C5A79" w:rsidRPr="00666BAD" w:rsidRDefault="006C5A79" w:rsidP="006C5A79">
            <w:pPr>
              <w:pStyle w:val="NoSpacing"/>
              <w:jc w:val="center"/>
            </w:pPr>
            <w:r>
              <w:t>Sa</w:t>
            </w:r>
            <w:r>
              <w:rPr>
                <w:noProof/>
              </w:rPr>
              <w:t>_ID_EX</w:t>
            </w:r>
            <w:r>
              <w:t xml:space="preserve"> (5)</w:t>
            </w:r>
          </w:p>
        </w:tc>
        <w:tc>
          <w:tcPr>
            <w:tcW w:w="3628" w:type="dxa"/>
            <w:vAlign w:val="center"/>
          </w:tcPr>
          <w:p w14:paraId="7D0EDBD6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E14A7FD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6E5A31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567A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134D47" w14:textId="3519D594" w:rsidR="006C5A79" w:rsidRPr="00666BAD" w:rsidRDefault="006C5A79" w:rsidP="006C5A79">
            <w:pPr>
              <w:pStyle w:val="NoSpacing"/>
              <w:jc w:val="center"/>
            </w:pPr>
            <w:r>
              <w:t>RD</w:t>
            </w:r>
            <w:r>
              <w:rPr>
                <w:noProof/>
              </w:rPr>
              <w:t>_ID_EX</w:t>
            </w:r>
            <w:r>
              <w:t xml:space="preserve"> (5)</w:t>
            </w:r>
          </w:p>
        </w:tc>
        <w:tc>
          <w:tcPr>
            <w:tcW w:w="3628" w:type="dxa"/>
            <w:vAlign w:val="center"/>
          </w:tcPr>
          <w:p w14:paraId="55887728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F50159E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4E77F15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24E30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E3A9D" w14:textId="584895CA" w:rsidR="006C5A79" w:rsidRPr="00666BAD" w:rsidRDefault="006C5A79" w:rsidP="006C5A79">
            <w:pPr>
              <w:pStyle w:val="NoSpacing"/>
              <w:jc w:val="center"/>
            </w:pPr>
            <w:r>
              <w:t>RT</w:t>
            </w:r>
            <w:r>
              <w:rPr>
                <w:noProof/>
              </w:rPr>
              <w:t>_ID_EX</w:t>
            </w:r>
            <w:r>
              <w:t xml:space="preserve"> (5)</w:t>
            </w:r>
          </w:p>
        </w:tc>
        <w:tc>
          <w:tcPr>
            <w:tcW w:w="3628" w:type="dxa"/>
            <w:vAlign w:val="center"/>
          </w:tcPr>
          <w:p w14:paraId="02BB7533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C8BE909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4C2CC80C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34756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4A42D" w14:textId="1BA32C7F" w:rsidR="006C5A79" w:rsidRPr="00666BAD" w:rsidRDefault="006C5A79" w:rsidP="006C5A79">
            <w:pPr>
              <w:pStyle w:val="NoSpacing"/>
              <w:jc w:val="center"/>
            </w:pPr>
            <w:r>
              <w:t>Pc_4</w:t>
            </w:r>
            <w:r>
              <w:rPr>
                <w:noProof/>
              </w:rPr>
              <w:t>_ID_EX</w:t>
            </w:r>
            <w:r>
              <w:t xml:space="preserve"> (32)</w:t>
            </w:r>
          </w:p>
        </w:tc>
        <w:tc>
          <w:tcPr>
            <w:tcW w:w="3628" w:type="dxa"/>
            <w:vAlign w:val="center"/>
          </w:tcPr>
          <w:p w14:paraId="729B4ECD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B2B035C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4FDE19B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035637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5E5D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A3DC4B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547002A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0488EF60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D156A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B431F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CCADE45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DBDC705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1B55440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53E036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D4324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D95BFE1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4EEE1B2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27A21DB2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36F45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07D77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529F813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61ED36F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0CAD371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B1F6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B1B4A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8A28F18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F5861D0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33008E89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979DB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4CA23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E9B52B2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7C0300F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627C33A8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E83A7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D9E2C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469C53E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08C0AB67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78B40367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FDC39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526B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726B94D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639F7E0F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0C88607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C5CB6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D873C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419B65B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59758551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63B714CA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D769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BAE0F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A18144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AE8E572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0B0D724D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EB8B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E02FF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C85BFC3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21A6E7C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1A59050B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0B2BB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D59EAD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353E85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11AC4ED5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18F86E35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4C4EAA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28423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2C43E4EB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3B1D9AC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  <w:tr w:rsidR="006C5A79" w:rsidRPr="008C0CC7" w14:paraId="665803C6" w14:textId="77777777" w:rsidTr="000E1822">
        <w:trPr>
          <w:trHeight w:val="202"/>
          <w:jc w:val="center"/>
        </w:trPr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1F9CA2" w14:textId="77777777" w:rsidR="006C5A79" w:rsidRPr="00194169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8AF65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41FD868A" w14:textId="77777777" w:rsidR="006C5A79" w:rsidRPr="00666BAD" w:rsidRDefault="006C5A79" w:rsidP="006C5A79">
            <w:pPr>
              <w:pStyle w:val="NoSpacing"/>
              <w:jc w:val="center"/>
            </w:pPr>
          </w:p>
        </w:tc>
        <w:tc>
          <w:tcPr>
            <w:tcW w:w="3628" w:type="dxa"/>
            <w:vAlign w:val="center"/>
          </w:tcPr>
          <w:p w14:paraId="361F3599" w14:textId="77777777" w:rsidR="006C5A79" w:rsidRPr="00666BAD" w:rsidRDefault="006C5A79" w:rsidP="006C5A79">
            <w:pPr>
              <w:pStyle w:val="NoSpacing"/>
              <w:jc w:val="center"/>
            </w:pPr>
          </w:p>
        </w:tc>
      </w:tr>
    </w:tbl>
    <w:p w14:paraId="5995B0EC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7F0EC4AD" w:rsidR="00C16A7D" w:rsidRPr="00CD396B" w:rsidRDefault="00C16A7D" w:rsidP="00C16A7D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</w:t>
            </w:r>
            <w:r w:rsidR="000E1822">
              <w:rPr>
                <w:noProof/>
                <w:lang w:val="ro-RO"/>
              </w:rPr>
              <w:t xml:space="preserve"> 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NoSpacing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441DC4F" w:rsidR="00C16A7D" w:rsidRPr="00194169" w:rsidRDefault="00C16A7D" w:rsidP="002C135E">
            <w:pPr>
              <w:pStyle w:val="NoSpacing"/>
              <w:jc w:val="center"/>
            </w:pPr>
            <w:r>
              <w:t>PC</w:t>
            </w:r>
            <w:r w:rsidR="000E1822">
              <w:t>p4</w:t>
            </w:r>
            <w:r>
              <w:t>_IF_ID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20F36DB" w:rsidR="00C16A7D" w:rsidRPr="00666BAD" w:rsidRDefault="002C135E" w:rsidP="008763C3">
            <w:pPr>
              <w:pStyle w:val="NoSpacing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</w:t>
            </w:r>
            <w:r w:rsidR="000E1822">
              <w:t xml:space="preserve"> </w:t>
            </w:r>
            <w:r>
              <w:t>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1A1A139E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756F471F" w14:textId="77777777" w:rsidR="00C16A7D" w:rsidRPr="00666BAD" w:rsidRDefault="00C16A7D" w:rsidP="008763C3">
            <w:pPr>
              <w:pStyle w:val="NoSpacing"/>
              <w:jc w:val="center"/>
            </w:pPr>
            <w:r>
              <w:t>. . .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77777777" w:rsidR="00C16A7D" w:rsidRPr="00666BAD" w:rsidRDefault="00DF6106" w:rsidP="008763C3">
            <w:pPr>
              <w:pStyle w:val="NoSpacing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6FD0B2E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6B625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02B704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D7FEBA6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A71182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35797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46BC5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637A3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75212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333770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NoSpacing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NoSpacing"/>
              <w:jc w:val="center"/>
            </w:pPr>
          </w:p>
        </w:tc>
      </w:tr>
    </w:tbl>
    <w:p w14:paraId="2D25BA6E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8F6BAF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22390" w14:textId="77777777" w:rsidR="007A1FB9" w:rsidRDefault="007A1FB9" w:rsidP="00C16A7D">
      <w:pPr>
        <w:spacing w:after="0" w:line="240" w:lineRule="auto"/>
      </w:pPr>
      <w:r>
        <w:separator/>
      </w:r>
    </w:p>
  </w:endnote>
  <w:endnote w:type="continuationSeparator" w:id="0">
    <w:p w14:paraId="72CC0B86" w14:textId="77777777" w:rsidR="007A1FB9" w:rsidRDefault="007A1FB9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E3ED6" w14:textId="77777777" w:rsidR="007A1FB9" w:rsidRDefault="007A1FB9" w:rsidP="00C16A7D">
      <w:pPr>
        <w:spacing w:after="0" w:line="240" w:lineRule="auto"/>
      </w:pPr>
      <w:r>
        <w:separator/>
      </w:r>
    </w:p>
  </w:footnote>
  <w:footnote w:type="continuationSeparator" w:id="0">
    <w:p w14:paraId="7494EC46" w14:textId="77777777" w:rsidR="007A1FB9" w:rsidRDefault="007A1FB9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4224E"/>
    <w:rsid w:val="0017241F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19CF"/>
    <w:rsid w:val="003B3624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837FC"/>
    <w:rsid w:val="005A4A03"/>
    <w:rsid w:val="005C055B"/>
    <w:rsid w:val="005D700C"/>
    <w:rsid w:val="00666BAD"/>
    <w:rsid w:val="006A1899"/>
    <w:rsid w:val="006C5A79"/>
    <w:rsid w:val="00700208"/>
    <w:rsid w:val="00713B2F"/>
    <w:rsid w:val="0073526D"/>
    <w:rsid w:val="0077116D"/>
    <w:rsid w:val="007A1FB9"/>
    <w:rsid w:val="007A4C45"/>
    <w:rsid w:val="007F1159"/>
    <w:rsid w:val="008267F6"/>
    <w:rsid w:val="0085262A"/>
    <w:rsid w:val="008A386B"/>
    <w:rsid w:val="008C0CC7"/>
    <w:rsid w:val="008C446C"/>
    <w:rsid w:val="008F6BAF"/>
    <w:rsid w:val="00906488"/>
    <w:rsid w:val="009331FE"/>
    <w:rsid w:val="00944F96"/>
    <w:rsid w:val="0095054C"/>
    <w:rsid w:val="00957C38"/>
    <w:rsid w:val="00971292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83EAD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52E5A"/>
    <w:rsid w:val="00D717EC"/>
    <w:rsid w:val="00DB5354"/>
    <w:rsid w:val="00DC7BC6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MIPS32 Pipeline</vt:lpstr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Denisa Elena Ghiorghioiu</cp:lastModifiedBy>
  <cp:revision>50</cp:revision>
  <dcterms:created xsi:type="dcterms:W3CDTF">2020-04-01T09:49:00Z</dcterms:created>
  <dcterms:modified xsi:type="dcterms:W3CDTF">2024-05-17T11:07:00Z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