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Отчет</w:t>
      </w:r>
    </w:p>
    <w:p>
      <w:pPr>
        <w:pStyle w:val="Author"/>
      </w:pPr>
      <w:r>
        <w:t xml:space="preserve">Арсакаев</w:t>
      </w:r>
      <w:r>
        <w:t xml:space="preserve"> </w:t>
      </w:r>
      <w:r>
        <w:t xml:space="preserve">Дени</w:t>
      </w:r>
      <w:r>
        <w:t xml:space="preserve"> </w:t>
      </w:r>
      <w:r>
        <w:t xml:space="preserve">Умарович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 сложные командные файлы с использованием логических управляющих конструкций</w:t>
      </w:r>
      <w:r>
        <w:t xml:space="preserve"> </w:t>
      </w:r>
      <w:r>
        <w:t xml:space="preserve">и циклов.</w:t>
      </w:r>
    </w:p>
    <w:bookmarkEnd w:id="20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Все наши файлы</w:t>
      </w:r>
      <w:r>
        <w:br/>
      </w:r>
      <w:bookmarkStart w:id="24" w:name="fig:001"/>
      <w:r>
        <w:drawing>
          <wp:inline>
            <wp:extent cx="3733800" cy="970884"/>
            <wp:effectExtent b="0" l="0" r="0" t="0"/>
            <wp:docPr descr="3" title="" id="22" name="Picture"/>
            <a:graphic>
              <a:graphicData uri="http://schemas.openxmlformats.org/drawingml/2006/picture">
                <pic:pic>
                  <pic:nvPicPr>
                    <pic:cNvPr descr="image/0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0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  <w:r>
        <w:br/>
      </w:r>
      <w:r>
        <w:t xml:space="preserve">Код программ</w:t>
      </w:r>
      <w:r>
        <w:br/>
      </w:r>
      <w:bookmarkStart w:id="28" w:name="fig:001"/>
      <w:r>
        <w:drawing>
          <wp:inline>
            <wp:extent cx="3733800" cy="5031695"/>
            <wp:effectExtent b="0" l="0" r="0" t="0"/>
            <wp:docPr descr="3" title="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31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  <w:r>
        <w:br/>
      </w:r>
      <w:bookmarkStart w:id="32" w:name="fig:001"/>
      <w:r>
        <w:drawing>
          <wp:inline>
            <wp:extent cx="3733800" cy="2915671"/>
            <wp:effectExtent b="0" l="0" r="0" t="0"/>
            <wp:docPr descr="3" title="" id="30" name="Picture"/>
            <a:graphic>
              <a:graphicData uri="http://schemas.openxmlformats.org/drawingml/2006/picture">
                <pic:pic>
                  <pic:nvPicPr>
                    <pic:cNvPr descr="image/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5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  <w:r>
        <w:br/>
      </w:r>
      <w:bookmarkStart w:id="36" w:name="fig:001"/>
      <w:r>
        <w:drawing>
          <wp:inline>
            <wp:extent cx="3733800" cy="4524385"/>
            <wp:effectExtent b="0" l="0" r="0" t="0"/>
            <wp:docPr descr="3" title="" id="34" name="Picture"/>
            <a:graphic>
              <a:graphicData uri="http://schemas.openxmlformats.org/drawingml/2006/picture">
                <pic:pic>
                  <pic:nvPicPr>
                    <pic:cNvPr descr="image/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24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  <w:r>
        <w:br/>
      </w:r>
      <w:bookmarkStart w:id="40" w:name="fig:001"/>
      <w:r>
        <w:drawing>
          <wp:inline>
            <wp:extent cx="3733800" cy="3115015"/>
            <wp:effectExtent b="0" l="0" r="0" t="0"/>
            <wp:docPr descr="3" title="" id="38" name="Picture"/>
            <a:graphic>
              <a:graphicData uri="http://schemas.openxmlformats.org/drawingml/2006/picture">
                <pic:pic>
                  <pic:nvPicPr>
                    <pic:cNvPr descr="image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5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BodyText"/>
      </w:pPr>
      <w:r>
        <w:t xml:space="preserve">Выводы работ кода</w:t>
      </w:r>
      <w:r>
        <w:br/>
      </w:r>
      <w:bookmarkStart w:id="44" w:name="fig:001"/>
      <w:r>
        <w:drawing>
          <wp:inline>
            <wp:extent cx="3733800" cy="847285"/>
            <wp:effectExtent b="0" l="0" r="0" t="0"/>
            <wp:docPr descr="3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  <w:r>
        <w:br/>
      </w:r>
      <w:bookmarkStart w:id="48" w:name="fig:001"/>
      <w:r>
        <w:drawing>
          <wp:inline>
            <wp:extent cx="3733800" cy="948111"/>
            <wp:effectExtent b="0" l="0" r="0" t="0"/>
            <wp:docPr descr="3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8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  <w:r>
        <w:br/>
      </w:r>
      <w:bookmarkStart w:id="52" w:name="fig:001"/>
      <w:r>
        <w:drawing>
          <wp:inline>
            <wp:extent cx="3733800" cy="1806364"/>
            <wp:effectExtent b="0" l="0" r="0" t="0"/>
            <wp:docPr descr="3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6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Научились использовать bash еще лучше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№13</dc:title>
  <dc:creator>Арсакаев Дени Умарович</dc:creator>
  <dc:language>ru-RU</dc:language>
  <cp:keywords/>
  <dcterms:created xsi:type="dcterms:W3CDTF">2025-05-10T10:52:03Z</dcterms:created>
  <dcterms:modified xsi:type="dcterms:W3CDTF">2025-05-10T10:52:03Z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Отчет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