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Арсакаев</w:t>
      </w:r>
      <w:r>
        <w:t xml:space="preserve"> </w:t>
      </w:r>
      <w:r>
        <w:t xml:space="preserve">Дени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628724" cy="3205212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bookmarkStart w:id="28" w:name="fig:002"/>
      <w:r>
        <w:drawing>
          <wp:inline>
            <wp:extent cx="5334000" cy="82323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330341" cy="2974206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1562200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3291840" cy="2512193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1017543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3176336" cy="2444816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561507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1937084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4004109" cy="4976261"/>
            <wp:effectExtent b="0" l="0" r="0" t="0"/>
            <wp:docPr descr="Рис. 10: Программа в файле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09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5" w:name="fig:011"/>
      <w:r>
        <w:drawing>
          <wp:inline>
            <wp:extent cx="5334000" cy="954645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100362" cy="4928134"/>
            <wp:effectExtent b="0" l="0" r="0" t="0"/>
            <wp:docPr descr="Рис. 12: Программа в файле lab6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3" w:name="fig:013"/>
      <w:r>
        <w:drawing>
          <wp:inline>
            <wp:extent cx="5334000" cy="1496357"/>
            <wp:effectExtent b="0" l="0" r="0" t="0"/>
            <wp:docPr descr="Рис. 13: Запуск программы lab6-3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600875" cy="4966635"/>
            <wp:effectExtent b="0" l="0" r="0" t="0"/>
            <wp:docPr descr="Рис. 14: Программа в файле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1" w:name="fig:015"/>
      <w:r>
        <w:drawing>
          <wp:inline>
            <wp:extent cx="5334000" cy="1079252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82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5 -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8</m:t>
              </m:r>
            </m:e>
          </m:d>
          <m:r>
            <m:rPr>
              <m:sty m:val="p"/>
            </m:rPr>
            <m:t>/</m:t>
          </m:r>
          <m:r>
            <m:t>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64</m:t>
          </m:r>
        </m:oMath>
      </m:oMathPara>
    </w:p>
    <w:p>
      <w:pPr>
        <w:pStyle w:val="CaptionedFigure"/>
      </w:pPr>
      <w:bookmarkStart w:id="86" w:name="fig:016"/>
      <w:r>
        <w:drawing>
          <wp:inline>
            <wp:extent cx="4803006" cy="5515275"/>
            <wp:effectExtent b="0" l="0" r="0" t="0"/>
            <wp:docPr descr="Рис. 16: Программа в файле task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8 получается 8.</w:t>
      </w:r>
    </w:p>
    <w:p>
      <w:pPr>
        <w:pStyle w:val="BodyText"/>
      </w:pPr>
      <w:r>
        <w:t xml:space="preserve">Если подставить 64 получается 71.</w:t>
      </w:r>
    </w:p>
    <w:p>
      <w:pPr>
        <w:pStyle w:val="CaptionedFigure"/>
      </w:pPr>
      <w:bookmarkStart w:id="90" w:name="fig:017"/>
      <w:r>
        <w:drawing>
          <wp:inline>
            <wp:extent cx="5334000" cy="1494350"/>
            <wp:effectExtent b="0" l="0" r="0" t="0"/>
            <wp:docPr descr="Рис. 17: Запуск программы task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Арсакаев Дени НКАбд-05-24</dc:creator>
  <dc:language>ru-RU</dc:language>
  <cp:keywords/>
  <dcterms:created xsi:type="dcterms:W3CDTF">2024-12-06T11:29:51Z</dcterms:created>
  <dcterms:modified xsi:type="dcterms:W3CDTF">2024-12-06T11:29:51Z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