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168C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CMR — Consulting Control Plane</w:t>
      </w:r>
    </w:p>
    <w:p w14:paraId="221DFC83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урожаем через решения, а не догадки</w:t>
      </w:r>
    </w:p>
    <w:p w14:paraId="736CE69C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CMR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интеллектуальный модуль консалтинга, который обеспечивает непрерывную заботу о клиенте и его урожае на протяжении всего сезона.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фиксирует не просто действия, а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решения, риски и ответственность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превращая агрономический консалтинг в управляемый и прозрачный процесс.</w:t>
      </w:r>
    </w:p>
    <w:p w14:paraId="33D7D147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B676F4">
          <v:rect id="_x0000_i1025" style="width:0;height:1.5pt" o:hralign="center" o:hrstd="t" o:hr="t" fillcolor="#a0a0a0" stroked="f"/>
        </w:pict>
      </w:r>
    </w:p>
    <w:p w14:paraId="79846C21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❓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чём проблема рынка сегодня</w:t>
      </w:r>
    </w:p>
    <w:p w14:paraId="683517EF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большинстве хозяйств:</w:t>
      </w:r>
    </w:p>
    <w:p w14:paraId="57E42608" w14:textId="77777777" w:rsidR="00B2403B" w:rsidRPr="00B2403B" w:rsidRDefault="00B2403B" w:rsidP="00B24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принимаются фрагментарно;</w:t>
      </w:r>
    </w:p>
    <w:p w14:paraId="6693E48F" w14:textId="77777777" w:rsidR="00B2403B" w:rsidRPr="00B2403B" w:rsidRDefault="00B2403B" w:rsidP="00B24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выявляются слишком поздно;</w:t>
      </w:r>
    </w:p>
    <w:p w14:paraId="52B4321E" w14:textId="77777777" w:rsidR="00B2403B" w:rsidRPr="00B2403B" w:rsidRDefault="00B2403B" w:rsidP="00B24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договорённости теряются в чатах и звонках;</w:t>
      </w:r>
    </w:p>
    <w:p w14:paraId="65F37F83" w14:textId="77777777" w:rsidR="00B2403B" w:rsidRPr="00B2403B" w:rsidRDefault="00B2403B" w:rsidP="00B24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размыта между сторонами.</w:t>
      </w:r>
    </w:p>
    <w:p w14:paraId="496FC3E5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результате:</w:t>
      </w:r>
    </w:p>
    <w:p w14:paraId="5FBAF2F8" w14:textId="77777777" w:rsidR="00B2403B" w:rsidRPr="00B2403B" w:rsidRDefault="00B2403B" w:rsidP="00B24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урожай страдает не из-за отсутствия знаний,</w:t>
      </w:r>
    </w:p>
    <w:p w14:paraId="2207F893" w14:textId="77777777" w:rsidR="00B2403B" w:rsidRPr="00B2403B" w:rsidRDefault="00B2403B" w:rsidP="00B24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из-за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потери управляемости в критические моменты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7E922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FE6C85">
          <v:rect id="_x0000_i1026" style="width:0;height:1.5pt" o:hralign="center" o:hrstd="t" o:hr="t" fillcolor="#a0a0a0" stroked="f"/>
        </w:pict>
      </w:r>
    </w:p>
    <w:p w14:paraId="44178D00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делает CMR</w:t>
      </w:r>
    </w:p>
    <w:p w14:paraId="5689160F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CMR — это «мозг управления консалтингом»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который:</w:t>
      </w:r>
    </w:p>
    <w:p w14:paraId="64202E37" w14:textId="77777777" w:rsidR="00B2403B" w:rsidRPr="00B2403B" w:rsidRDefault="00B2403B" w:rsidP="00B24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отслеживает весь сезон выращивания культуры;</w:t>
      </w:r>
    </w:p>
    <w:p w14:paraId="4199DBFB" w14:textId="77777777" w:rsidR="00B2403B" w:rsidRPr="00B2403B" w:rsidRDefault="00B2403B" w:rsidP="00B24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выявляет риски и отклонения на ранней стадии;</w:t>
      </w:r>
    </w:p>
    <w:p w14:paraId="46990A85" w14:textId="77777777" w:rsidR="00B2403B" w:rsidRPr="00B2403B" w:rsidRDefault="00B2403B" w:rsidP="00B24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каждое ключевое решение;</w:t>
      </w:r>
    </w:p>
    <w:p w14:paraId="78355E17" w14:textId="77777777" w:rsidR="00B2403B" w:rsidRPr="00B2403B" w:rsidRDefault="00B2403B" w:rsidP="00B24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вовлекает хозяйство в управление рисками;</w:t>
      </w:r>
    </w:p>
    <w:p w14:paraId="32678707" w14:textId="77777777" w:rsidR="00B2403B" w:rsidRPr="00B2403B" w:rsidRDefault="00B2403B" w:rsidP="00B24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 распределяет ответственность между сторонами.</w:t>
      </w:r>
    </w:p>
    <w:p w14:paraId="48B3D5F5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CMR не заменяет агронома и не управляет техникой —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гарантирует, что ни одно важное решение не будет потеряно, проигнорировано или принято вслепую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23FD9C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960A26">
          <v:rect id="_x0000_i1027" style="width:0;height:1.5pt" o:hralign="center" o:hrstd="t" o:hr="t" fillcolor="#a0a0a0" stroked="f"/>
        </w:pict>
      </w:r>
    </w:p>
    <w:p w14:paraId="1DC508D7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🧠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Как это работает (простым языком)</w:t>
      </w:r>
    </w:p>
    <w:p w14:paraId="2AF0D84E" w14:textId="77777777" w:rsidR="00B2403B" w:rsidRPr="00B2403B" w:rsidRDefault="00B2403B" w:rsidP="00B24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ИИ-аналитик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непрерывно анализирует данные:</w:t>
      </w:r>
    </w:p>
    <w:p w14:paraId="74A6E4A6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погоду,</w:t>
      </w:r>
    </w:p>
    <w:p w14:paraId="419EBCF9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посевов,</w:t>
      </w:r>
    </w:p>
    <w:p w14:paraId="01C4824A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технологическую карту,</w:t>
      </w:r>
    </w:p>
    <w:p w14:paraId="6AC6FE96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 события в поле.</w:t>
      </w:r>
    </w:p>
    <w:p w14:paraId="6F21B90D" w14:textId="77777777" w:rsidR="00B2403B" w:rsidRPr="00B2403B" w:rsidRDefault="00B2403B" w:rsidP="00B24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появлении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аномалии или риска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автоматически:</w:t>
      </w:r>
    </w:p>
    <w:p w14:paraId="7BC52287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фиксирует отклонение,</w:t>
      </w:r>
    </w:p>
    <w:p w14:paraId="54CA8A28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оценивает возможные последствия для урожая,</w:t>
      </w:r>
    </w:p>
    <w:p w14:paraId="7922F6C5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инициирует технический разбор.</w:t>
      </w:r>
    </w:p>
    <w:p w14:paraId="4D61E664" w14:textId="77777777" w:rsidR="00B2403B" w:rsidRPr="00B2403B" w:rsidRDefault="00B2403B" w:rsidP="00B24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Технический разбор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D069DD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готовится экспертом,</w:t>
      </w:r>
    </w:p>
    <w:p w14:paraId="397A0D77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направляется хозяйству,</w:t>
      </w:r>
    </w:p>
    <w:p w14:paraId="1A636154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явного согласования или комментария.</w:t>
      </w:r>
    </w:p>
    <w:p w14:paraId="719997D9" w14:textId="77777777" w:rsidR="00B2403B" w:rsidRPr="00B2403B" w:rsidRDefault="00B2403B" w:rsidP="00B24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хозяйство:</w:t>
      </w:r>
    </w:p>
    <w:p w14:paraId="2C6352D9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участвует — ответственность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разделяется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6E21C6" w14:textId="77777777" w:rsidR="00B2403B" w:rsidRPr="00B2403B" w:rsidRDefault="00B2403B" w:rsidP="00B240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молчит — система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защищает обе стороны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автоматически фиксируя последствия.</w:t>
      </w:r>
    </w:p>
    <w:p w14:paraId="1112AC0F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1039DC">
          <v:rect id="_x0000_i1028" style="width:0;height:1.5pt" o:hralign="center" o:hrstd="t" o:hr="t" fillcolor="#a0a0a0" stroked="f"/>
        </w:pict>
      </w:r>
    </w:p>
    <w:p w14:paraId="145F6A22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🤝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Забота о клиенте, встроенная в систему</w:t>
      </w:r>
    </w:p>
    <w:p w14:paraId="2B77540C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CMR заботится о клиенте не словами, а механизмами:</w:t>
      </w:r>
    </w:p>
    <w:p w14:paraId="1BE024F5" w14:textId="77777777" w:rsidR="00B2403B" w:rsidRPr="00B2403B" w:rsidRDefault="00B2403B" w:rsidP="00B24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Риски не замалчиваются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они поднимаются автоматически.</w:t>
      </w:r>
    </w:p>
    <w:p w14:paraId="00F68142" w14:textId="77777777" w:rsidR="00B2403B" w:rsidRPr="00B2403B" w:rsidRDefault="00B2403B" w:rsidP="00B24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Молчание не опасно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оно фиксируется как управленческое решение.</w:t>
      </w:r>
    </w:p>
    <w:p w14:paraId="0BC96193" w14:textId="77777777" w:rsidR="00B2403B" w:rsidRPr="00B2403B" w:rsidRDefault="00B2403B" w:rsidP="00B24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честно распределяется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никто не остаётся крайним.</w:t>
      </w:r>
    </w:p>
    <w:p w14:paraId="47B0F867" w14:textId="77777777" w:rsidR="00B2403B" w:rsidRPr="00B2403B" w:rsidRDefault="00B2403B" w:rsidP="00B24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решения прозрачны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всегда видно, кто, когда и почему принял решение.</w:t>
      </w:r>
    </w:p>
    <w:p w14:paraId="6B366F01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клиента это означает:</w:t>
      </w:r>
    </w:p>
    <w:p w14:paraId="224D6AF5" w14:textId="77777777" w:rsidR="00B2403B" w:rsidRPr="00B2403B" w:rsidRDefault="00B2403B" w:rsidP="00B240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«Мы всегда знаем, что происходит с нашим урожаем и почему принимаются те или иные решения».</w:t>
      </w:r>
    </w:p>
    <w:p w14:paraId="0F0CFA92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86F88">
          <v:rect id="_x0000_i1029" style="width:0;height:1.5pt" o:hralign="center" o:hrstd="t" o:hr="t" fillcolor="#a0a0a0" stroked="f"/>
        </w:pict>
      </w:r>
    </w:p>
    <w:p w14:paraId="7FF5640A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🛡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Управление рисками вместо реагирования на проблемы</w:t>
      </w:r>
    </w:p>
    <w:p w14:paraId="040BCBE6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CMR превращает агроконсалтинг в систему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проактивного управления рисками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399D832" w14:textId="77777777" w:rsidR="00B2403B" w:rsidRPr="00B2403B" w:rsidRDefault="00B2403B" w:rsidP="00B24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агрономическими,</w:t>
      </w:r>
    </w:p>
    <w:p w14:paraId="5007E55B" w14:textId="77777777" w:rsidR="00B2403B" w:rsidRPr="00B2403B" w:rsidRDefault="00B2403B" w:rsidP="00B24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климатическими,</w:t>
      </w:r>
    </w:p>
    <w:p w14:paraId="59F6C32D" w14:textId="77777777" w:rsidR="00B2403B" w:rsidRPr="00B2403B" w:rsidRDefault="00B2403B" w:rsidP="00B24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регуляторными,</w:t>
      </w:r>
    </w:p>
    <w:p w14:paraId="6AAA7D7F" w14:textId="77777777" w:rsidR="00B2403B" w:rsidRPr="00B2403B" w:rsidRDefault="00B2403B" w:rsidP="00B24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рыночными.</w:t>
      </w:r>
    </w:p>
    <w:p w14:paraId="299D5D69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неконтролируемых рисков (погода, форс-мажоры) система:</w:t>
      </w:r>
    </w:p>
    <w:p w14:paraId="15154AAE" w14:textId="77777777" w:rsidR="00B2403B" w:rsidRPr="00B2403B" w:rsidRDefault="00B2403B" w:rsidP="00B24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 страховое покрытие,</w:t>
      </w:r>
    </w:p>
    <w:p w14:paraId="6CDEBE43" w14:textId="77777777" w:rsidR="00B2403B" w:rsidRPr="00B2403B" w:rsidRDefault="00B2403B" w:rsidP="00B24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прозрачный риск-профиль для страховых партнёров,</w:t>
      </w:r>
    </w:p>
    <w:p w14:paraId="3836145D" w14:textId="77777777" w:rsidR="00B2403B" w:rsidRPr="00B2403B" w:rsidRDefault="00B2403B" w:rsidP="00B24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финансовые потери хозяйства.</w:t>
      </w:r>
    </w:p>
    <w:p w14:paraId="0DB80FBA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2BA09A">
          <v:rect id="_x0000_i1030" style="width:0;height:1.5pt" o:hralign="center" o:hrstd="t" o:hr="t" fillcolor="#a0a0a0" stroked="f"/>
        </w:pict>
      </w:r>
    </w:p>
    <w:p w14:paraId="6940012C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📈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Почему это ценно для бизнеса</w:t>
      </w:r>
    </w:p>
    <w:p w14:paraId="5779F470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хозяйства:</w:t>
      </w:r>
    </w:p>
    <w:p w14:paraId="7CA34566" w14:textId="77777777" w:rsidR="00B2403B" w:rsidRPr="00B2403B" w:rsidRDefault="00B2403B" w:rsidP="00B24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выше стабильность урожая;</w:t>
      </w:r>
    </w:p>
    <w:p w14:paraId="1EAA5CA8" w14:textId="77777777" w:rsidR="00B2403B" w:rsidRPr="00B2403B" w:rsidRDefault="00B2403B" w:rsidP="00B24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неожиданных потерь;</w:t>
      </w:r>
    </w:p>
    <w:p w14:paraId="08B16397" w14:textId="77777777" w:rsidR="00B2403B" w:rsidRPr="00B2403B" w:rsidRDefault="00B2403B" w:rsidP="00B24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понятная зона ответственности;</w:t>
      </w:r>
    </w:p>
    <w:p w14:paraId="18464112" w14:textId="77777777" w:rsidR="00B2403B" w:rsidRPr="00B2403B" w:rsidRDefault="00B2403B" w:rsidP="00B24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уверенность в каждом этапе сезона.</w:t>
      </w:r>
    </w:p>
    <w:p w14:paraId="5A3AFF44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консалтинга:</w:t>
      </w:r>
    </w:p>
    <w:p w14:paraId="245FC898" w14:textId="77777777" w:rsidR="00B2403B" w:rsidRPr="00B2403B" w:rsidRDefault="00B2403B" w:rsidP="00B24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необоснованных претензий;</w:t>
      </w:r>
    </w:p>
    <w:p w14:paraId="099F307C" w14:textId="77777777" w:rsidR="00B2403B" w:rsidRPr="00B2403B" w:rsidRDefault="00B2403B" w:rsidP="00B24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масштабируемая экспертиза;</w:t>
      </w:r>
    </w:p>
    <w:p w14:paraId="3B13C08A" w14:textId="77777777" w:rsidR="00B2403B" w:rsidRPr="00B2403B" w:rsidRDefault="00B2403B" w:rsidP="00B24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 уникального знания;</w:t>
      </w:r>
    </w:p>
    <w:p w14:paraId="7FCE5083" w14:textId="77777777" w:rsidR="00B2403B" w:rsidRPr="00B2403B" w:rsidRDefault="00B2403B" w:rsidP="00B24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источники дохода (премиальный консалтинг, страхование).</w:t>
      </w:r>
    </w:p>
    <w:p w14:paraId="28F39E63" w14:textId="77777777" w:rsidR="00B2403B" w:rsidRPr="00B2403B" w:rsidRDefault="00B2403B" w:rsidP="00B2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D18E0">
          <v:rect id="_x0000_i1031" style="width:0;height:1.5pt" o:hralign="center" o:hrstd="t" o:hr="t" fillcolor="#a0a0a0" stroked="f"/>
        </w:pict>
      </w:r>
    </w:p>
    <w:p w14:paraId="25100BEA" w14:textId="77777777" w:rsidR="00B2403B" w:rsidRPr="00B2403B" w:rsidRDefault="00B2403B" w:rsidP="00B24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2403B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🚀</w:t>
      </w:r>
      <w:r w:rsidRPr="00B240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</w:t>
      </w:r>
    </w:p>
    <w:p w14:paraId="73A5E293" w14:textId="77777777" w:rsidR="00B2403B" w:rsidRPr="00B2403B" w:rsidRDefault="00B2403B" w:rsidP="00B2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CMR — это не CRM и не отчётная система.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B240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Consulting Control Plane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платформа, которая:</w:t>
      </w:r>
    </w:p>
    <w:p w14:paraId="3DF2280D" w14:textId="77777777" w:rsidR="00B2403B" w:rsidRPr="00B2403B" w:rsidRDefault="00B2403B" w:rsidP="00B240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 агрономический консалтинг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 набора рекомендаций</w:t>
      </w:r>
      <w:r w:rsidRPr="00B240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управляемую систему заботы об урожае и клиенте.</w:t>
      </w:r>
    </w:p>
    <w:p w14:paraId="7C530F9E" w14:textId="77777777" w:rsidR="002D1D13" w:rsidRDefault="002D1D13"/>
    <w:sectPr w:rsidR="002D1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AB0"/>
    <w:multiLevelType w:val="multilevel"/>
    <w:tmpl w:val="B6C6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01800"/>
    <w:multiLevelType w:val="multilevel"/>
    <w:tmpl w:val="D8B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1AF2"/>
    <w:multiLevelType w:val="multilevel"/>
    <w:tmpl w:val="F11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B7753"/>
    <w:multiLevelType w:val="multilevel"/>
    <w:tmpl w:val="0C8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B7BFC"/>
    <w:multiLevelType w:val="multilevel"/>
    <w:tmpl w:val="90F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3BF3"/>
    <w:multiLevelType w:val="multilevel"/>
    <w:tmpl w:val="57E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B76CD"/>
    <w:multiLevelType w:val="multilevel"/>
    <w:tmpl w:val="EDC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67430"/>
    <w:multiLevelType w:val="multilevel"/>
    <w:tmpl w:val="727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80C63"/>
    <w:multiLevelType w:val="multilevel"/>
    <w:tmpl w:val="E43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3B"/>
    <w:rsid w:val="002D1D13"/>
    <w:rsid w:val="00B2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AC806"/>
  <w15:chartTrackingRefBased/>
  <w15:docId w15:val="{22F56743-C2AF-4FB6-BB7C-927A2207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4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240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40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240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24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240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Говако</dc:creator>
  <cp:keywords/>
  <dc:description/>
  <cp:lastModifiedBy>Денис Говако</cp:lastModifiedBy>
  <cp:revision>1</cp:revision>
  <dcterms:created xsi:type="dcterms:W3CDTF">2026-02-04T18:13:00Z</dcterms:created>
  <dcterms:modified xsi:type="dcterms:W3CDTF">2026-02-04T18:14:00Z</dcterms:modified>
</cp:coreProperties>
</file>