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a721e60fd9306347d627e8b9e885f2e9e2f17b0"/>
    <w:p>
      <w:pPr>
        <w:pStyle w:val="Heading1"/>
      </w:pPr>
      <w:r>
        <w:t xml:space="preserve">Исследование рынка цифровых сервисов для агрохозяйств: глобальные тренды, специфика РФ и окна возможностей</w:t>
      </w:r>
    </w:p>
    <w:bookmarkStart w:id="9" w:name="часть-1.-executive-summary"/>
    <w:p>
      <w:pPr>
        <w:pStyle w:val="Heading2"/>
      </w:pPr>
      <w:r>
        <w:t xml:space="preserve">Часть 1. Executive Summary</w:t>
      </w:r>
    </w:p>
    <w:p>
      <w:pPr>
        <w:pStyle w:val="FirstParagraph"/>
      </w:pPr>
      <w:r>
        <w:t xml:space="preserve">Глобальный рынок сельскохозяйственных технологий (AgriTech) находится в стадии экспоненциального роста, который стимулируется глубокими климатическими изменениями, острым дефицитом квалифицированных кадров в сельской местности и необходимостью повышения маржинальности производственных процессов в условиях волатильности цен на ресурсы. Согласно макроэкономическим оценкам, в 2024 году мировой рынок AgriTech оценивался примерно в 24,42 млрд долларов США, а к 2030–2031 годам прогнозируется его кратный рост до 43–48 млрд долларов США при среднегодовом темпе (CAGR) от 10,2% до 12,3%. Альтернативные оценки узкоспециализированного сегмента цифрового сельского хозяйства показывают рост с 1,8 млрд долларов США в 2025 году до 6,27 млрд долларов США к 2031 году с CAGR 22,97%. Основными драйверами на глобальном уровне выступают внедрение аналитики больших данных (занимающей 35% рынка), роботизация, развитие краевых вычислений (edge computing) для работы в условиях слабого интернета и переход к бизнес-модели «сельское хозяйство как услуга» (FaaS). На фоне глобальной экспансии и консолидации вокруг таких гигантов, как Deere &amp; Company, AGCO Corporation, CNH Industrial и химических концернов (Bayer, Syngenta), российский рынок цифровых сервисов для агрохозяйств переживает фундаментальную структурную и технологическую трансформацию. Геополитическая напряженность, жесткие санкционные ограничения и официальный уход ряда западных вендоров в 2022–2025 годах привели к болезненному разрыву устоявшихся технологических цепочек. Ограничения на экспорт высокотехнологичного оборудования и блокировка облачных сервисов форсировали процессы агрессивного импортозамещения, стимулировали стратегические партнерства с разработчиками из дружественных стран (в частности, Китая и Индии) и выявили критическую потребность в создании независимых локальных интеграционных платформ. Анализ рыночного ландшафта показывает четкую поляризацию доступных решений и их ценности для конечного потребителя: Перенасыщенные и коммодитизированные сегменты: Базовый спутниковый мониторинг (расчет индексов NDVI) и стандартная транспортная телематика (простой GPS-трекинг техники) стали гигиеническим минимумом. На рынке наблюдается избыток платформ, предоставляющих сырые визуальные данные. Ценность таких «голых» данных без их глубокой агрономической и экономической интерпретации стремительно падает, что приводит к оттоку пользователей после окончания бесплатных тестовых периодов. Критически недозакрытые сегменты: Сквозная экономика поля (связка технологических агрономических планов с план-фактным финансовым анализом), предиктивная аналитика на базе искусственного интеллекта (ИИ), бесшовная программная интеграция парка разнородной техники с отечественными ERP-системами (в первую очередь семейством «1С»), а также цифровое управление консолидированным земельным банком с функцией жесткого юридического контроля и автоматического выявления кадастровых наложений. Баланс технологических сил: Международные игроки сохраняют безоговорочное лидерство в комплексных аппаратно-программных решениях (интеллектуальные оптические датчики, системы автопилотирования уровня RTK) и глобальных нейросетевых моделях предсказания урожайности. В то же время локальные игроки (РФ и ЕАЭС) абсолютно доминируют в адаптации продуктов к местному законодательству, глубокой интеграции с бухгалтерским учетом (1С), учете специфики кадастрового реестра и решении сложных логистических задач в период уборки урожая. Наиболее стратегически привлекательными нишами для вывода новых цифровых продуктов в РФ являются системы поддержки принятия решений (Decision Support Systems) C-уровня (для собственников бизнеса, генеральных и финансовых директоров). Существует гигантский неудовлетворенный спрос на платформы, способные переводить язык вегетационных индексов, норм высева и данных телематики в понятные финансовые метрики: себестоимость тонны продукции, прогнозируемую EBITDA с каждого гектара и возврат инвестиций (ROI) в реальном времени.</w:t>
      </w:r>
    </w:p>
    <w:bookmarkEnd w:id="9"/>
    <w:bookmarkStart w:id="10" w:name="часть-2.-карта-направлений-сервисов"/>
    <w:p>
      <w:pPr>
        <w:pStyle w:val="Heading2"/>
      </w:pPr>
      <w:r>
        <w:t xml:space="preserve">Часть 2. Карта направлений сервисов</w:t>
      </w:r>
    </w:p>
    <w:p>
      <w:pPr>
        <w:pStyle w:val="FirstParagraph"/>
      </w:pPr>
      <w:r>
        <w:t xml:space="preserve">Цифровой контур управления современным агрохозяйством перестал быть набором изолированных приложений для агронома. Сегодня это сложная экосистема, охватывающая весь производственный цикл — от оценки структуры почвы до реализации собранного урожая на экспортных рынках. Ниже представлен глубокий анализ четырнадцати обязательных классов цифровых решений с оценкой их применимости и ценности. 1. Спутниковый мониторинг полей (Remote Sensing)</w:t>
      </w:r>
      <w:r>
        <w:t xml:space="preserve"> </w:t>
      </w:r>
      <w:r>
        <w:t xml:space="preserve">Технологии дистанционного зондирования земли обеспечивают расчет спектральных индексов (NDVI, NDRE, MSAVI, NDWI), мониторинг динамики вегетации, выявление стрессовых зон и анализ исторической продуктивности поля. В России данный класс решений прошел стадию хайпа и стал повсеместным. Проблема заключается в том, что спутниковый мониторинг сам по себе генерирует лишь абстрактные данные. Аномалия на карте не говорит о причине (болезнь, вредитель, нехватка влаги или огрех сеялки). Следовательно, изолированные платформы мониторинга стремительно теряют самостоятельную ценность, становясь лишь базовым слоем данных (API) для более сложных аналитических систем. 2. Точное земледелие (Precision Farming)</w:t>
      </w:r>
      <w:r>
        <w:t xml:space="preserve"> </w:t>
      </w:r>
      <w:r>
        <w:t xml:space="preserve">Сегмент включает создание электронных карт дифференцированного внесения удобрений, средств защиты растений (СЗР) и переменной нормы высева (VRA). Технология базируется на выделении зон продуктивности и позволяет экономить от 10% до 20% ресурсов при одновременном повышении урожайности. В РФ программная часть (создание prescription maps) развита хорошо (решения OneSoil, CropX, Farmonaut), однако узким местом выступает аппаратная реализация. Из-за санкционных ограничений на поставку дисплеев ISOBUS и интеллектуальных контроллеров John Deere, Trimble или AGCO, агрохозяйства сталкиваются с невозможностью загрузить созданную карту в бортовой компьютер отечественного или китайского трактора. 3. Farm Management Systems (FMS) / ERP / Операционное управление</w:t>
      </w:r>
      <w:r>
        <w:t xml:space="preserve"> </w:t>
      </w:r>
      <w:r>
        <w:t xml:space="preserve">Цифровое сердце агробизнеса. Системы FMS автоматизируют ведение технологических карт, учет земельных угодий, планирование механизированных операций, распределение ТМЦ и формирование нарядов. В России этот сегмент обладает наивысшей ценностью, так как обеспечивает борьбу с прямыми потерями, воровством и неэффективностью. Интеграция с «1С: ERP Агропромышленный комплекс» является критическим требованием для любого продукта, претендующего на долю рынка. Именно здесь агрономический процесс трансформируется в финансовый результат. 4. Мониторинг техники, телематика и Fleet Management</w:t>
      </w:r>
      <w:r>
        <w:t xml:space="preserve"> </w:t>
      </w:r>
      <w:r>
        <w:t xml:space="preserve">Базовый уровень оцифровки, включающий GPS/ГЛОНАСС трекинг, контроль уровня топлива в баках, фиксацию маршрутов и простоев. В России этот рынок высококонкурентен и зрел благодаря сильным локальным производителям оборудования (например, Omnicomm). Вектор развития сместился от банальной борьбы со сливами дизеля к контролю качества выполнения технологической операции: соблюдению скоростного режима опрыскивателя, глубины вспашки и площади реального перекрытия агрегатов. 5. Агроскаутинг и мобильные приложения для агрономов</w:t>
      </w:r>
      <w:r>
        <w:t xml:space="preserve"> </w:t>
      </w:r>
      <w:r>
        <w:t xml:space="preserve">Инструменты для полевого персонала, работающие в условиях отсутствия интернета (offline-first). Обеспечивают фиксацию болезней, сорняков и вредителей с геопривязкой. Передовые решения интегрируют компьютерное зрение (ИИ) для автоматического распознавания патогенов по фото с камеры смартфона или дрона. Использование коммерческих дронов (DJI) для подсчета густоты всходов становится стандартом индустрии, снижая влияние человеческого фактора при принятии решения о пересеве. 6. Погодные, климатические и риск-сервисы</w:t>
      </w:r>
      <w:r>
        <w:t xml:space="preserve"> </w:t>
      </w:r>
      <w:r>
        <w:t xml:space="preserve">Предоставление гиперлокальных прогнозов погоды, исторических метеоданных и моделей рисков. Крайне важны для определения оптимальных окон для проведения химических обработок (скорость ветра, отсутствие осадков, температурный режим). Глобальные изменения климата повышают ценность предиктивных моделей засух и заморозков. 7. Почвенные и агрохимические сервисы</w:t>
      </w:r>
      <w:r>
        <w:t xml:space="preserve"> </w:t>
      </w:r>
      <w:r>
        <w:t xml:space="preserve">Планирование маршрутов для автоматизированных пробоотборников, создание агрохимических картограмм (pH, органика, NPK) и глубокая интеграция с лабораторным оборудованием (Shimadzu, BUCHI). Без точного знания состава почвы любые технологии дифференцированного внесения бессмысленны. 8. Кадастровые, земельные и</w:t>
      </w:r>
      <w:r>
        <w:t xml:space="preserve"> </w:t>
      </w:r>
      <w:r>
        <w:t xml:space="preserve">“Land Bank”</w:t>
      </w:r>
      <w:r>
        <w:t xml:space="preserve"> </w:t>
      </w:r>
      <w:r>
        <w:t xml:space="preserve">сервисы</w:t>
      </w:r>
      <w:r>
        <w:t xml:space="preserve"> </w:t>
      </w:r>
      <w:r>
        <w:t xml:space="preserve">Специфическая и исключительно острая боль российского рынка. Агрохолдинги управляют десятками тысяч гектаров, часто состоящих из сотен разрозненных паев физических лиц, находящихся в аренде. Контроль сроков договоров, выявление наложений границ в Росреестре, обнаружение «чужих» посевов на своей земле и консолидация земельного массива требуют специализированного софта, объединяющего юридические базы данных с актуальными спутниковыми снимками. 9. Урожайность, логистика и Harvest Management</w:t>
      </w:r>
      <w:r>
        <w:t xml:space="preserve"> </w:t>
      </w:r>
      <w:r>
        <w:t xml:space="preserve">Управление хаосом уборочной кампании. Включает прогнозирование урожайности, построение цифровых карт продуктивности с датчиков комбайна, маршрутизацию бункеров-перегрузчиков к грузовикам и контроль весовых комплексов для предотвращения потерь и хищений зерна по пути на элеватор. 10. Интеграционные платформы и Data Hubs</w:t>
      </w:r>
      <w:r>
        <w:t xml:space="preserve"> </w:t>
      </w:r>
      <w:r>
        <w:t xml:space="preserve">Промежуточное программное обеспечение (Middleware), обеспечивающее обмен данными по API между парком техники (разных брендов), метеостанциями, дронами и корпоративной учетной системой (1С, BI-аналитика). Учитывая «зоопарк» технологий на типичном российском предприятии, потребность в универсальной агро-шине данных колоссальна. 11. Сервисы для финансирования, страхования и оценки рисков</w:t>
      </w:r>
      <w:r>
        <w:t xml:space="preserve"> </w:t>
      </w:r>
      <w:r>
        <w:t xml:space="preserve">Решения, позволяющие банкам (например, Россельхозбанку) и страховым компаниям осуществлять дистанционный скоринг агрохозяйств. Использование спутниковой аналитики и индекса NDVI для подтверждения факта посева, оценки состояния залогового урожая и мониторинга страховых случаев без выезда экспертов в поля. 12. Закупки, трейдинг, маркетплейсы и снабжение</w:t>
      </w:r>
      <w:r>
        <w:t xml:space="preserve"> </w:t>
      </w:r>
      <w:r>
        <w:t xml:space="preserve">B2B-платформы для проведения тендеров на закупку СЗР, семян, ГСМ и запчастей, а также электронные площадки для сбыта продукции трейдерам или переработчикам по форвардным контрактам. 13. Решения для животноводства (Интегрированные)</w:t>
      </w:r>
      <w:r>
        <w:t xml:space="preserve"> </w:t>
      </w:r>
      <w:r>
        <w:t xml:space="preserve">Системы контроля стада, оптимизации рационов и мониторинга здоровья животных (например, технологии «Мустанг Технологии Кормления» ), которые вплетены в общую цифровую модель управления холдингом. Изолированные фермерские программы теряют актуальность на фоне спроса на комплексные ERP. 14. ИИ, аналитика и Decision Support Systems</w:t>
      </w:r>
      <w:r>
        <w:t xml:space="preserve"> </w:t>
      </w:r>
      <w:r>
        <w:t xml:space="preserve">Вершина цифровой эволюции. Переход от констатации фактов к предиктивным рекомендациям: сценарный анализ последствий («что если мы сократим норму внесения азота на 15%?»), выявление аномалий расхода топлива алгоритмами машинного обучения и формирование стратегий севооборота на 5 лет вперед. СегментЗадачаЦенность для хозяйстваТип клиентовПримеры сервисовЗрелость рынкаПотенциал для новых продуктов в РФFMS / ERPПланирование операций, учет ТМЦ, расчет экономики поляОчень высокая (снижение издержек, тотальная прозрачность)Средние предприятия и крупные холдингиАгросигнал, ИНТЕРРАВысокаяОграниченный (рынок поделен), требуется лишь улучшение интеграцийТочное земледелие (VRA)Дифференцированное внесение удобрений, формирование рецепт-картОчень высокая (прямая экономия агрохимии 10-20%)Хозяйства с আধুনিক техникойOneSoil, Farmonaut, TrimbleСредняяВысокий (особенно софт-адаптеры для китайского оборудования)Спутниковый мониторингКонтроль динамики вегетации (NDVI), поиск аномалийСредняя (поиск зон стресса, базовый мониторинг)Все типы растениеводческих хозяйствFarmonaut, OneSoilОчень высокаяНизкий (сегмент коммодитизирован, готовность платить минимальна)Телематика / Fleet MgtТрекинг техники, контроль расхода ГСМ, пресечение сливовВысокая (борьба с хищениями, контроль скорости работ)Все типы, имеющие собственный паркOmnicomm, GalileoSkyОчень высокаяНизкий (жесткая конкуренция среди производителей железа)Скаутинг (Mobile)Оффлайн-фиксация проблем на поле, распознавание ИИСредне-высокая (контроль качества обходов агрономов)Агрономы, независимые консультантыAgroScout, AssistAgro (Геомир)СредняяРастущий (особенно в части распознавания сорняков ИИ)Кадастр / Land BankУчет аренды паев, мониторинг границ, поиск наложенийВысокая (юридическая безопасность, защита от захватов)Крупные холдинги, юристы, СБDigital Agro, Свое ФермерствоНизкаяОгромный (специфика реестров РФ не закрыта западными вендорами)Data Hubs / APIСвязка разрозненных ИТ-систем и IoT-устройств в единое окноОчень высокая (создание «единой версии правды»)Крупные агрохолдингиКастомные решения IT-отделовНизкаяОстрая нехватка на рынке коробочных решенийDecision Support Systems (ИИ)Предиктивная аналитика, финансовый план-фактЭкстремально высокая (управление маржинальностью бизнеса)Собственники, генеральные и финансовые директораЗарубежные платформыЗарождающаясяНаивысший потенциал для создания уникального дорогого продукта</w:t>
      </w:r>
    </w:p>
    <w:bookmarkEnd w:id="10"/>
    <w:bookmarkStart w:id="11" w:name="часть-3.-лонг-лист-игроков"/>
    <w:p>
      <w:pPr>
        <w:pStyle w:val="Heading2"/>
      </w:pPr>
      <w:r>
        <w:t xml:space="preserve">Часть 3. Лонг-лист игроков</w:t>
      </w:r>
    </w:p>
    <w:p>
      <w:pPr>
        <w:pStyle w:val="FirstParagraph"/>
      </w:pPr>
      <w:r>
        <w:t xml:space="preserve">Глобальный ландшафт рынка AgriTech характеризуется высокой степенью концентрации капитала вокруг традиционных производителей сельскохозяйственной техники, которые агрессивно трансформируются в IT-корпорации (стратегии John Deere и AGCO). Вторая группа лидеров — транснациональные химические и биотехнологические концерны (Bayer с продуктом Climate FieldView, Syngenta, Corteva). Параллельно существует пласт независимых стартапов, специализирующихся на узких нишах с применением алгоритмов ИИ и IoT-сенсорики (CropX, AgroScout, Farmonaut). Для российского рынка картина кардинально иная. Из-за разрыва логистических и финансовых связей доступ к глобальным экосистемам критически ограничен. На первый план выходят локальные платформы, которые исторически создавались в парадигме интеграции с программными продуктами «1С» и ориентировались на специфику управления гигантскими площадями (тысячи гектаров на одно хозяйство), в отличие от западных систем, заточенных под малые фермерские хозяйства. Название сервисаСтранаКлючевой сегментКраткое описание функционалаЦелевой пользовательДоступность и работа в РФОснование для выводаСайтJohn Deere Operations CenterСШАПлатформа / Точное земледелиеГлобальная OEM-экосистема автопилотирования, VRA и телематики. Мозг современных тракторов. Крупные холдинги, владельцы техники JDскорее недоступноОфициальные санкционные запреты на экспорт технологий, блокировки облачных аккаунтов для РФ, отключение RTK-сигналов. deere. comClimate FieldView (Bayer)Германия / СШАFMS / Сквозная аналитикаМощный аналитический инструмент потокового сбора данных с комбайнов, построения карт урожайности. Продвинутые хозяйства любого размераможно использовать только через партнёров / обходные процессыУход Bayer с рынка прямых коммерческих подписок в РФ, сложности с оплатой, использование через параллельный импорт оборудования. climate. comFarmonautИндияСпутниковый мониторинг / ИИСпутниковая аналитика на базе ИИ, расчет NDVI, NDWI, модуль Jeevn AI, мониторинг углеродного следа, открытый API. Средние и крупные предприятияподтвержденоОтсутствие санкционного давления, наличие успешных подтвержденных кейсов в Черноземье и на Юге РФ в 2025 году. farmonaut. comOneSoilБеларусь / ШвейцарияСкаутинг / Точное земледелиеБесплатный базовый NDVI, мощный инструмент для быстрого создания рецепт-карт (VRA) и мобильного скаутинга. Агрономы, малые и средние фермыможно использовать с ограничениямиПриложение доступно и русифицировано, однако корпоративная оплата расширенных версий (Pro) затруднена из-за финансового комплаенса. onesoil. aiAgroScoutИзраиль / СШАСкаутинг / Компьютерное зрениеПлатформа ИИ-диагностики с использованием коммерческих дронов (DJI). Подсчет всходов, раннее выявление биорисков. Средние и крупные предприятиявероятноГлобальное покрытие (SaaS-модель), мультиязычность, отсутствие прямых запретов на продажу софта из Израиля. agro-scout. comАгросигналРоссияFMS / Операционное управлениеФлагманская отечественная система. План-фактный контроль, трекинг техники, тотальная интеграция с 1С: ERP. Средние предприятия и крупные холдингиможно использовать прямо сейчасПолностью российская разработка, хостинг внутри страны, соответствие законодательству РФ. agrosignal. comDigital AgroРоссияLand Bank / Аналитика / ЛабораторияКомплексные сервисы: кадастровый аудит, агрохимические карты по ГОСТ, независимое агросопровождение. Крупные агрохолдингиможно использовать прямо сейчасЛокальный продукт, глубокое знание специфики российских земельных отношений и лабораторных стандартов. digitalagro. ruГеомир (AssistAgro)РоссияСкаутинг / ИИОффлайн-скаутинг с дронов. Распознавание сорняков нейросетями (точность 97%), подсчет густоты посевов сахарной свеклы. Агрономы, инженерыможно использовать прямо сейчасРазработано в РФ, не требует установки (web/mobile), хранение данных в надежном облаке внутри страны. geomir. ruQoldau (вкл. Egistic)КазахстанГосуслуги / Комплексная интеграцияЦифровая государственно-частная экосистема: виртуальный зерновой склад, субсидии, земельный кадастр, AgriBonds. Все участники рынка РКпрактически неприменим для РФПлатформа жестко завязана на более чем 20 государственных баз данных и реестров Республики Казахстан. qoldau. kzOmnicommРоссияТелематика / Fleet ManagementБезусловный лидер рынка транспортного мониторинга. ГЛОНАСС-терминалы, высокоточные датчики уровня топлива (ДУТ). Любые хозяйства с парком техникиможно использовать прямо сейчасЛокальный производитель аппаратного и программного обеспечения. omnicomm. ruCropXИзраиль / СШАПочвенная аналитика / IoTАппаратно-программный комплекс: датчики влажности почвы, оптимизация орошения на базе алгоритмов ИИ. Хозяйства, использующие искусственное орошениескорее недоступноНеобходимость поставки физического проприетарного оборудования (IoT-сенсоров), сложная логистика и отсутствие техподдержки в РФ. cropx. comЗамечание к рыночному ландшафту: Внесение в статус скорее недоступно или можно использовать только через партнёров для западных OEM-систем (Deere, Trimble) обусловлено официальной политикой корпораций по приостановке работы в РФ, блокировкой телематических серверов и запретом на экспорт микроэлектроники двойного назначения. Использование этих систем в РФ в 2025-2026 годах сопряжено с колоссальными рисками</w:t>
      </w:r>
      <w:r>
        <w:t xml:space="preserve"> </w:t>
      </w:r>
      <w:r>
        <w:t xml:space="preserve">“окирпичивания”</w:t>
      </w:r>
      <w:r>
        <w:t xml:space="preserve"> </w:t>
      </w:r>
      <w:r>
        <w:t xml:space="preserve">дорогостоящих терминалов.</w:t>
      </w:r>
    </w:p>
    <w:bookmarkEnd w:id="11"/>
    <w:bookmarkStart w:id="12" w:name="Xd009d8511abf2badcf874a8500e1202000b67dd"/>
    <w:p>
      <w:pPr>
        <w:pStyle w:val="Heading2"/>
      </w:pPr>
      <w:r>
        <w:t xml:space="preserve">Часть 4. Сравнительный анализ по сегментам (Short-list лидеров)</w:t>
      </w:r>
    </w:p>
    <w:p>
      <w:pPr>
        <w:pStyle w:val="FirstParagraph"/>
      </w:pPr>
      <w:r>
        <w:t xml:space="preserve">Для детального сравнительного анализа отобраны решения, обладающие подтвержденным потенциалом масштабирования в РФ и странах ЕАЭС, а также репрезентативные глобальные платформы, задающие технологические тренды. Оценка проводится по десятибалльной шкале на основе качественных параметров. Обоснование оценок по ключевым игрокам</w:t>
      </w:r>
    </w:p>
    <w:p>
      <w:pPr>
        <w:pStyle w:val="Compact"/>
        <w:numPr>
          <w:ilvl w:val="0"/>
          <w:numId w:val="1001"/>
        </w:numPr>
      </w:pPr>
      <w:r>
        <w:t xml:space="preserve">Агросигнал (FMS / Операционное управление)</w:t>
      </w:r>
      <w:r>
        <w:t xml:space="preserve"> </w:t>
      </w:r>
      <w:r>
        <w:t xml:space="preserve">Российская система демонстрирует эталонную глубину в сфере операционного и финансового контроля. Главное конкурентное преимущество — нативная и глубоко проработанная двусторонняя интеграция с конфигурациями «1С: ERP Агропромышленный комплекс». Это позволяет в режиме реального времени связывать данные о пройденных трактором километрах, расходе топлива и автоматическом списании семян со складов с финансовым бухгалтерским учетом. Полнота контроля исполнения механизированных работ (скорость, простои, перекрытия) максимальна. Слабая сторона: Функционал предиктивной агрономической аналитики, компьютерного зрения и продвинутого скаутинга уступает узкоспециализированным стартапам.</w:t>
      </w:r>
      <w:r>
        <w:t xml:space="preserve"> </w:t>
      </w:r>
      <w:r>
        <w:t xml:space="preserve">Идеальный use-case: Цифровое ядро крупного агрохолдинга, стремящегося к тотальной прозрачности затрат. 2. OneSoil (Точное земледелие / Скаутинг)</w:t>
      </w:r>
      <w:r>
        <w:t xml:space="preserve"> </w:t>
      </w:r>
      <w:r>
        <w:t xml:space="preserve">Платформа с белорусскими корнями остается одним из самых массовых и любимых агрономами инструментов благодаря интуитивно понятному интерфейсу, идеальной оптимизации мобильного приложения для работы в полях и бесплатному доступу к историческим рядам NDVI. Функционал создания карт-заданий (prescription maps) для дифференцированного внесения удобрений реализован максимально просто. Слабая сторона: Изолированность от финансовой экономики хозяйства. Система не знает, сколько стоит килограмм селитры, которую она рекомендует внести, и не имеет бесшовной связи с телематикой техники (требует ручного импорта/экспорта файлов на флешках в мониторы).</w:t>
      </w:r>
      <w:r>
        <w:t xml:space="preserve"> </w:t>
      </w:r>
      <w:r>
        <w:t xml:space="preserve">Идеальный use-case: Инструмент в руках продвинутого агронома среднего хозяйства для оперативного контроля вегетации и создания рецепт-карт. 3. Farmonaut (Спутниковый мониторинг / API / ИИ)</w:t>
      </w:r>
      <w:r>
        <w:t xml:space="preserve"> </w:t>
      </w:r>
      <w:r>
        <w:t xml:space="preserve">Индийский проект, активно закрепляющийся в РФ (Черноземье, Юг) в 2025 году. Ключевая ценность — отсутствие санкционных рисков и мощная архитектура открытых API (RESTful). Это делает Farmonaut идеальным поставщиком сырых и первично обработанных данных для российских IT-интеграторов. Модуль Jeevn AI обеспечивает выдачу персонализированных рекомендаций, что является дефицитной функцией на российском рынке. Индекс NDWI критически важен для засушливых регионов (Поволжье, Юг). Слабая сторона: Отсутствие глубокой локализации под российские реалии земельного кадастра и отсутствие коннекторов к локальным ERP.</w:t>
      </w:r>
      <w:r>
        <w:t xml:space="preserve"> </w:t>
      </w:r>
      <w:r>
        <w:t xml:space="preserve">Идеальный use-case: «Подкапотный» вычислительный движок и поставщик спутниковых данных для самописных корпоративных IT-систем российских холдингов. 4. Геомир / AssistAgro (Скаутинг / ИИ)</w:t>
      </w:r>
      <w:r>
        <w:t xml:space="preserve"> </w:t>
      </w:r>
      <w:r>
        <w:t xml:space="preserve">Локальный продукт, сфокусированный на решении конкретной, но очень дорогостоящей проблемы — точной оценке состояния посевов без субъективизма человека. Использование нейросетей для анализа фотографий с дронов позволяет добиться точности до 97% при оценке густоты всходов (сахарная свекла, соя) и идентификации сорняков. Платформа работает прямо в браузере, не требует сложной инфраструктуры и полностью импортонезависима.</w:t>
      </w:r>
      <w:r>
        <w:t xml:space="preserve"> </w:t>
      </w:r>
      <w:r>
        <w:t xml:space="preserve">Идеальный use-case: Точечный аудит полей на ранних стадиях вегетации для принятия своевременных решений о пересеве или гербицидной обработке. 5. Digital Agro (Кадастр / Land Bank / Аналитика)</w:t>
      </w:r>
      <w:r>
        <w:t xml:space="preserve"> </w:t>
      </w:r>
      <w:r>
        <w:t xml:space="preserve">Сервис выделяется комплексным подходом, выходящим за рамки программного обеспечения. Помимо цифровых модулей, компания предоставляет услуги собственной агрохимической лаборатории с анализами по ГОСТ-методикам (25 направлений) и аудит. Цифровые модули сильны в управлении земельным банком и работе с картограммами плодородия.</w:t>
      </w:r>
      <w:r>
        <w:t xml:space="preserve"> </w:t>
      </w:r>
      <w:r>
        <w:t xml:space="preserve">Идеальный use-case: Наведение юридического и агрохимического порядка в консолидированном земельном банке после покупки новых разрозненных активов. Критерий (Шкала 1-10)АгросигналOneSoilFarmonautAssistAgro (Геомир)Digital AgroClimate FieldViewШирина функционала967588Глубина функционала (в своей нише)988989Применимость в РФ (юридически/технически)107910104Простота внедрения697875Пригодность для средних хозяйств8108878Пригодность для крупных холдингов1057999Интеграционный потенциал (API / ERP)10 (1С)59679 (Глобально)Локализация (Язык, Кадастр, Специфика)108610106Стратегическая интересность868889ИТОГОВАЯ ОЦЕНКА (Для рынка РФ)8. 97. 17. 78. 18. 26. 4</w:t>
      </w:r>
    </w:p>
    <w:bookmarkEnd w:id="12"/>
    <w:bookmarkStart w:id="13" w:name="X0be794c5f3a57b9ae52952ea3ecf33168fcf1ab"/>
    <w:p>
      <w:pPr>
        <w:pStyle w:val="Heading2"/>
      </w:pPr>
      <w:r>
        <w:t xml:space="preserve">Часть 5. Специальный блок по РФ: Реалии, ограничения и локализация</w:t>
      </w:r>
    </w:p>
    <w:p>
      <w:pPr>
        <w:pStyle w:val="FirstParagraph"/>
      </w:pPr>
      <w:r>
        <w:t xml:space="preserve">Российский рынок AgriTech в 2025–2026 годах функционирует в уникальной, стрессовой макроэкономической среде. С одной стороны, Россия контролирует колоссальные массивы пашни (около 220 млн гектаров) и является глобальным лидером по экспорту зерновых (с прогнозом экспорта пшеницы свыше 60 млн тонн в 2025 году), что генерирует гигантский платежеспособный спрос на технологии повышения маржинальности. С другой стороны, санкции обнажили критические уязвимости в аппаратно-программной инфраструктуре. 1. Сервисы, реально пригодные и формирующие рынок РФ:</w:t>
      </w:r>
      <w:r>
        <w:t xml:space="preserve"> </w:t>
      </w:r>
      <w:r>
        <w:t xml:space="preserve">Абсолютными бенефициарами текущей ситуации стали локальные разработчики FMS-систем (Агросигнал, ИНТЕРРА) и платформ точного земледелия (Геомир, Digital Agro). Их конкурентные преимущества непреодолимы для иностранных игроков в текущих реалиях: они не зависят от зарубежных облачных серверов (AWS, Azure), полностью соответствуют требованиям Федерального закона № 152-ФЗ «О персональных данных», и, что наиболее важно, имеют нативные коннекторы к бухгалтерским системам, исторически монополизировавшим российский рынок (семья решений «1С»).</w:t>
      </w:r>
      <w:r>
        <w:t xml:space="preserve"> </w:t>
      </w:r>
      <w:r>
        <w:t xml:space="preserve">Параллельно стремительно развиваются экосистемные продукты банковского сектора (например, платформа «Свое Фермерство» от Россельхозбанка). Эти маркетплейсы объединяют B2B-закупки, поиск линейного персонала, оценку недвижимости и кредитный риск-скоринг в едином цифровом окне, субсидируемом государством. В базовом сегменте телематики несокрушимые позиции занимают российские производители оборудования на базе ГЛОНАСС (Omnicomm), поставляющие как железо, так и софт. 2. Международные лидеры, ставшие трудноприменимыми:</w:t>
      </w:r>
      <w:r>
        <w:t xml:space="preserve"> </w:t>
      </w:r>
      <w:r>
        <w:t xml:space="preserve">Передовые аппаратно-программные комплексы от гигантов вроде John Deere (Operations Center), Trimble (корректирующие сигналы и дисплеи) и CNH Industrial, ранее занимавшие существенную долю на рынке точного земледелия крупных холдингов РФ, в настоящий момент поддерживаются исключительно энтузиастами через</w:t>
      </w:r>
      <w:r>
        <w:t xml:space="preserve"> </w:t>
      </w:r>
      <w:r>
        <w:t xml:space="preserve">“серые”</w:t>
      </w:r>
      <w:r>
        <w:t xml:space="preserve"> </w:t>
      </w:r>
      <w:r>
        <w:t xml:space="preserve">схемы и каналы параллельного импорта. Облачные аналитические модули этих вендоров заблокированы по геолокационным или платежным признакам, либо не могут быть легально оплачены с российских корпоративных счетов из-за банковского комплаенса. Использование таких экосистем в качестве базиса для бизнеса стало критически высокорискованным — в любой момент оборудование может быть дистанционно заблокировано (</w:t>
      </w:r>
      <w:r>
        <w:t xml:space="preserve">“окирпичено”</w:t>
      </w:r>
      <w:r>
        <w:t xml:space="preserve">). 3. Локализация и вектор на Азию:</w:t>
      </w:r>
      <w:r>
        <w:t xml:space="preserve"> </w:t>
      </w:r>
      <w:r>
        <w:t xml:space="preserve">Для обхода технологических ограничений российские агрохолдинги массово переориентируют закупки периферийного оборудования (БПЛА, оптические датчики, терминалы навигации) на производителей из Китая (доминирование брендов DJI, XAG в сегменте дронов-опрыскивателей и скаутов). В программной среде наблюдается экспансия независимых сервисов из нейтральных стран. Индийский Farmonaut активно масштабирует бизнес в Черноземье и на Юге РФ, предоставляя алгоритмы ИИ и API без оглядки на санкционное давление. 4. Фундаментальные пробелы рынка РФ:</w:t>
      </w:r>
      <w:r>
        <w:t xml:space="preserve"> </w:t>
      </w:r>
      <w:r>
        <w:t xml:space="preserve">Главный сдерживающий фактор цифровизации АПК в России сегодня — не дефицит софта, а жесточайший аппаратный дефицит. Технологии дифференцированного внесения (VRA), прекрасно и быстро рассчитываемые в том же OneSoil или Farmonaut, зачастую физически невозможно исполнить в поле из-за отсутствия интеллектуальных контроллеров на прицепном оборудовании. Старые механические сеялки не понимают электронных карт-заданий. Второй фундаментальный пробел — кадровый голод. Как отмечают эксперты, российские вузы значительно отстают в подготовке мультидисциплинарных специалистов на стыке агрономии, генетики и IT по сравнению с глобальными академическими центрами.</w:t>
      </w:r>
    </w:p>
    <w:bookmarkEnd w:id="13"/>
    <w:bookmarkStart w:id="14" w:name="Xcaacdf41abae69cde1fdf60ca85db18ac6e577a"/>
    <w:p>
      <w:pPr>
        <w:pStyle w:val="Heading2"/>
      </w:pPr>
      <w:r>
        <w:t xml:space="preserve">Часть 6. ЕАЭС / СНГ блок: Региональные игроки и интеграция</w:t>
      </w:r>
    </w:p>
    <w:p>
      <w:pPr>
        <w:pStyle w:val="FirstParagraph"/>
      </w:pPr>
      <w:r>
        <w:t xml:space="preserve">Государства Евразийского экономического союза (ЕАЭС), отмечающего в 2025 году 10-летие своей работы, демонстрируют разнонаправленную динамику в цифровизации АПК, но активно работают над унификацией стандартов, устранением таможенных барьеров и внедрением сквозных процессов. Республика Казахстан:</w:t>
      </w:r>
      <w:r>
        <w:t xml:space="preserve"> </w:t>
      </w:r>
      <w:r>
        <w:t xml:space="preserve">Агропромышленный сектор Казахстана активно оцифровывается благодаря масштабной государственной поддержке и стратегическому фокусу на экспортную экспансию, глубокую переработку зерновых и внедрение водосберегающих технологий (что критично в условиях аридного климата). Уникальным локальным решением континентального масштаба является цифровая платформа Qoldau. kz (тесно взаимодействующая с сервисами спутникового мониторинга типа Egistic). Это государственно-частная экосистема, которая обслуживает более 395 000 пользователей. Qoldau объединяет мониторинг полей, виртуальный зерновой склад (Astyq Qoima), реестр электронных аграрных расписок (AgriBonds), механизмы выдачи госсубсидий и земельный кадастр.</w:t>
      </w:r>
      <w:r>
        <w:t xml:space="preserve"> </w:t>
      </w:r>
      <w:r>
        <w:t xml:space="preserve">Потенциал масштабирования в РФ: Крайне низкий как коробочного продукта. Платформа Qoldau глубоко и неразрывно интегрирована с более чем 20 специфическими государственными базами данных РК. Однако ее архитектурная логика является великолепным референсом для формирования Федеральной государственной информационной системы (ФГИС) АПК, разрабатываемой Минсельхозом и Минцифры в России. Республика Беларусь:</w:t>
      </w:r>
      <w:r>
        <w:t xml:space="preserve"> </w:t>
      </w:r>
      <w:r>
        <w:t xml:space="preserve">Страна реализует Государственную программу «Аграрный бизнес 2021–2025» с общим бюджетом около 94 млрд долларов США (в эквиваленте), что подчеркивает статус сельского хозяйства как локомотива национальной экономики. Исторически Беларусь является мощнейшим IT-хабом в Восточной Европе, откуда на мировую арену вышел стартап OneSoil.</w:t>
      </w:r>
      <w:r>
        <w:t xml:space="preserve"> </w:t>
      </w:r>
      <w:r>
        <w:t xml:space="preserve">Потенциал масштабирования в РФ: Исключительно высокий. Подавляющее большинство белорусских IT-продуктов изначально проектируются с прицелом на емкий русскоязычный рынок и практически безболезненно адаптируются к российским операционным реалиям. Кроме того, планомерная унификация технического регулирования (ветеринарные, фитосанитарные нормы, технические регламенты) в рамках ЕАЭС предельно упрощает кросс-граничное внедрение телематических комплексов и IoT-устройств. Общий вектор макрорегиона:</w:t>
      </w:r>
      <w:r>
        <w:t xml:space="preserve"> </w:t>
      </w:r>
      <w:r>
        <w:t xml:space="preserve">В рамках председательства в ЕАЭС в 2024–2026 годах были запущены практические механизмы финансового субсидирования процентных ставок по кредитам для совместных кооперационных проектов, в том числе в АПК. Это открывает стратегические окна возможностей для создания комплексных российско-казахстанско-белорусских программно-аппаратных альянсов, способных полностью заместить выбывшие западные технологии.</w:t>
      </w:r>
    </w:p>
    <w:bookmarkEnd w:id="14"/>
    <w:bookmarkStart w:id="15" w:name="X9ef7810c59eafaa4a7f6a5e3dfb1a9d1457ac94"/>
    <w:p>
      <w:pPr>
        <w:pStyle w:val="Heading2"/>
      </w:pPr>
      <w:r>
        <w:t xml:space="preserve">Часть 7. Анализ незакрытых потребностей (Боли отрасли)</w:t>
      </w:r>
    </w:p>
    <w:p>
      <w:pPr>
        <w:pStyle w:val="FirstParagraph"/>
      </w:pPr>
      <w:r>
        <w:t xml:space="preserve">Несмотря на наличие сотен глобальных стартапов в каталогах и десятков платформ в РФ, повседневный процесс управления агрохолдингом страдает от фрагментации и нестыковок. Анализ рынка выявил следующие глубокие системные разрывы: Ловушка «Данные без действия» (Data rich, Insight poor): Рынок критически перенасыщен сервисами, генерирующими красивые тепловые карты (NDVI, NDRE) и графики влажности. Однако полевому агроному не нужна очередная раскрашенная карта — ему нужно управленческое решение. Платформы, которые просто констатируют факт («на юго-восточном участке поля №12 низкая вегетация»), вчистую проигрывают интеллектуальным решениям, предлагающим алгоритм действий («на участке дефицит азота, ожидаемые потери урожайности 15%, вот готовый файл в формате. shp для загрузки в терминал опрыскивателя с нормой внесения 120 кг/га»). Глобальный разрыв «Поле → Операция → Деньги»: В 90% хозяйств существует непреодолимый бетонный барьер между агрономическим софтом (где планируется севооборот, нормы высева и обработки) и бухгалтерским софтом (где формируется P&amp;L и баланс). Агроном мыслит гектарами, фазами развития листа и центнерами. Финансовый директор и собственник мыслят маржинальностью, кассовыми разрывами и оборотным капиталом. На рынке практически нет DSS-систем, способных в реальном времени ответить собственнику на вопрос: «Как внезапное изменение погодных условий и задержка опрыскивания фунгицидами на 4 дня повлияют на EBITDA конкретного поля в конце сезона с учетом текущих биржевых цен на пшеницу?». Рассинхрон между цифровым планом и грубым физическим исполнением:</w:t>
      </w:r>
      <w:r>
        <w:t xml:space="preserve"> </w:t>
      </w:r>
      <w:r>
        <w:t xml:space="preserve">Аналитика на сервере может рассчитать идеальный план дифференцированного высева с точностью до семечки. Но если в поле механизатор превысил рабочую скорость сеялки (чтобы быстрее закончить смену), либо отключил систему контроля, либо трактор двигался с чрезмерным перекрытием, — идеальный план умножается на ноль. Бесшовная интеграция телематики (контролирующей качество операции в ту же секунду) с FMS-системой все еще требует от IT-директоров холдингов настройки сложных кастомных «костылей». Хаос в управлении консолидированным земельным банком (Land Bank):</w:t>
      </w:r>
      <w:r>
        <w:t xml:space="preserve"> </w:t>
      </w:r>
      <w:r>
        <w:t xml:space="preserve">Специфика РФ — управление гигантскими площадями арендованных паевых земель. Несовпадение реальных физических контуров полей (распаханных по факту) с векторными данными Росреестра, залесенность, наложения кадастровых границ, неучтенные овраги — это постоянная юридическая и финансовая боль агрохолдингов. Инструментов, которые бы объединяли жесткий юридический документооборот (сроки аренды), кадастровый аудит и спутниковую аналитику (выявление самозахватов) в единый пульт управления для службы безопасности и юристов, катастрофически не хватает. Частично эта задача решается модулями Digital Agro, но рынок далек от насыщения.</w:t>
      </w:r>
    </w:p>
    <w:bookmarkEnd w:id="15"/>
    <w:bookmarkStart w:id="16" w:name="X68347fc9b6b30f068a81d6f6daa13e358b92612"/>
    <w:p>
      <w:pPr>
        <w:pStyle w:val="Heading2"/>
      </w:pPr>
      <w:r>
        <w:t xml:space="preserve">Часть 8. Возможности для нового продукта (Стратегические ниши)</w:t>
      </w:r>
    </w:p>
    <w:p>
      <w:pPr>
        <w:pStyle w:val="FirstParagraph"/>
      </w:pPr>
      <w:r>
        <w:t xml:space="preserve">Исходя из анализа незакрытых потребностей, вывод на рынок очередного «универсального комбайна с NDVI» или классического приложения для GPS-мониторинга тракторов заведомо обречен на провал. Конкуренция там избыточна, а готовность фермеров платить за базовый функционал близка к нулю (из-за наличия мощных бесплатных версий у OneSoil или демпинга конкурентов). Успешная стратегия должна строиться исключительно на концепции «Интегратор / Умная надстройка над данными», извлекающая дополнительную маржу из уже имеющихся у хозяйства массивов информации. Топ-5 наиболее перспективных ниш для запуска в РФ:</w:t>
      </w:r>
    </w:p>
    <w:p>
      <w:pPr>
        <w:pStyle w:val="BodyText"/>
      </w:pPr>
      <w:r>
        <w:t xml:space="preserve">Сквозной экономический симулятор поля (Unit-экономика гектара): Абсолютный хит для C-level менеджмента. Продукт, который автоматически забирает данные об операциях (из телематики Omnicomm/Агросигнал) и затратах на ТМЦ (из 1С: ERP), накладывает их на контур поля и рассчитывает динамическую себестоимость каждой тонны будущей продукции в реальном времени. Инструмент должен отвечать на вопросы рентабельности до того, как комбайн выйдет в поле. Единая «Агро-шина данных» (Data Integration Hub) с открытым API: Промежуточная платформа, выступающая универсальным переводчиком. Она должна забирать данные из китайских дронов (XAG/DJI), российских датчиков уровня топлива, старых западных тракторов (John Deere) и локальных метеостанций, нормализовывать их и в стандартизированном виде отдавать в корпоративные учетные системы. Это избавит IT-отделы холдингов от необходимости писать сотни кастомных интеграций. AI-Мониторинг соблюдения регламентов и контроля качества:</w:t>
      </w:r>
      <w:r>
        <w:t xml:space="preserve"> </w:t>
      </w:r>
      <w:r>
        <w:t xml:space="preserve">Использование модулей компьютерного зрения (камер с edge-AI процессорами типа Nvidia Jetson ), установленных непосредственно на прицепном оборудовании (штангах опрыскивателя, сеялках, плугах). Система должна без участия человека фиксировать глубину вспашки, угол атаки, забивание форсунок и качество распределения семян, отправляя алармы при отклонениях от ГОСТа. Специализированный Land Bank Manager с функцией кадастрового аудита: SaaS-решение, созданное не для агронома, а для юристов и службы безопасности. Автоматический регулярный парсинг выписок из Росреестра, наложение их на актуальные спутниковые снимки высокого разрешения, автоматическое выявление необрабатываемых участков («за которые мы платим аренду») и мониторинг сроков истечения договоров с пайщиками. Платформа предиктивной логистики (Harvest Management 2. 0): Алгоритмическая система (по аналогии с логистическими модулями Uber или Yandex) для синхронизации работы зерноуборочных комбайнов, бункеров-перегрузчиков, флота грузовиков и элеваторных весовых. Цель — свести к нулю простой комбайна с полным бункером в поле и исключить образование очередей на приемке элеватора в горячую пору. Таблица 4. Возможности рынкаПроблема / Незакрытая потребностьКто пытается решать сейчасПочему проблема решается слабоДля кого это главная больПотенциал коммерческой нишиИдея нового продукта / модуляРассинхронизация агрономии и финансовАгросигнал (частично), ручные сводные таблицы в ExcelИсключительная сложность глубокой настройки 1С и сопротивление персонала на местахСобственник бизнеса, Финансовый директор (CFO)Огромный (высокая готовность платить)Дашборд план-фактной маржинальности (Unit-экономики) каждого отдельного поля в реальном времени. Зоопарк IT-систем и несовместимого оборудованияIT-отделы агрохолдингов через кастомные доработкиОтсутствие единого общеотраслевого стандарта обмена данными (API)IT-директор (CIO), Операционный директорВысокийУниверсальная</w:t>
      </w:r>
      <w:r>
        <w:t xml:space="preserve"> </w:t>
      </w:r>
      <w:r>
        <w:t xml:space="preserve">“агро-шина данных”</w:t>
      </w:r>
      <w:r>
        <w:t xml:space="preserve"> </w:t>
      </w:r>
      <w:r>
        <w:t xml:space="preserve">(Data Integration Hub) по модели подписки (SaaS). Хаос в земельном банке и кадастреDigital Agro, юристы в Excel, геоинформатики (QGIS)Данные Росреестра выгружаются долго, обновляются медленно и содержат исторические ошибкиРуководитель юридической службы, Служба безопасностиВысокийСистема мониторинга паевого фонда с автоматическим парсингом реестров и распознаванием границ ИИ. Низкое физическое качество механизированных работБазовая телематика (Omnicomm, Wialon)ДУТ и GPS-трекинг не показывают реальное качество агрономической операции (только факт присутствия)Главный агроном, Главный инженерСредне-ВысокийАвтономная видеоаналитика с ИИ, монтируемая на штангу опрыскивателя / раму плуга. Отсутствие предиктивных советов (Что делать?)OneSoil, спутниковые платформыВендоры предоставляют сырые данные, боясь брать ответственность за прямые агрономические советыГлавный агроном, Генеральный директорНаивысшийМодель поддержки принятия решений (DSS), симулирующая потери урожая при разных сценариях погоды.</w:t>
      </w:r>
    </w:p>
    <w:p>
      <w:pPr>
        <w:pStyle w:val="BodyText"/>
      </w:pPr>
      <w:r>
        <w:t xml:space="preserve">Стратегическое предостережение: При проектировании нового бизнеса крайне важно выигрывать на глубокой локализации под РФ. Продукт должен разговаривать на языке форм федерального статистического наблюдения (форма № 4-СХ), оперировать понятиями «пай», «кадастровый квартал» и быть абсолютно нечувствительным к санкционным ограничениям на хостинг и использование зарубежных картографических подложек.</w:t>
      </w:r>
    </w:p>
    <w:bookmarkEnd w:id="16"/>
    <w:bookmarkStart w:id="17" w:name="финальный-ответ-исследования"/>
    <w:p>
      <w:pPr>
        <w:pStyle w:val="Heading2"/>
      </w:pPr>
      <w:r>
        <w:t xml:space="preserve">Финальный ответ исследования</w:t>
      </w:r>
    </w:p>
    <w:p>
      <w:pPr>
        <w:pStyle w:val="FirstParagraph"/>
      </w:pPr>
      <w:r>
        <w:t xml:space="preserve">Какие направления сервисов для агрохозяйств являются наиболее стратегически интересными для рынка РФ, кто там уже есть, кто реально применим, и где остаётся пространство для создания сильного нового продукта?Наиболее стратегически интересными направлениями для российского рынка сегодня являются не сугубо агрономические сервисы (они уже плотно покрыты сильными локальными игроками вроде «Агросигнала», «Геомира», «Digital Agro» и доступными иностранными инструментами типа «Farmonaut» и «OneSoil»), а высокоуровневые управленческие и финансово-интеграционные платформы. Российские разработчики блестяще решили задачи базового учета ТМЦ, GPS-трекинга и спутникового скаутинга. Они реально применимы, легальны и защищены от санкций. Однако колоссальное, пустое пространство остается в нише Decision Support Systems (DSS) C-уровня (для собственников и CFO) — интеллектуальных надстроек, которые забирают сырые данные через API у существующих FMS, телематики и лабораторий, обрабатывают их с помощью нейросетей и выдают инвестору конкретные финансовые сценарии. Продукт, который сможет стать невидимой шиной данных, бесшовно связывающей контур поля (биология/спутник), контур машины (телематика/железо) и контур денег (ERP/1С) в едином интерфейсе с предиктивной оценкой рентабельности каждого гектара, гарантированно станет новым единорогом цифровизации агробизнеса в РФ.</w:t>
      </w:r>
    </w:p>
    <w:bookmarkEnd w:id="17"/>
    <w:bookmarkStart w:id="18" w:name="источники"/>
    <w:p>
      <w:pPr>
        <w:pStyle w:val="Heading2"/>
      </w:pPr>
      <w:r>
        <w:t xml:space="preserve">Источники</w:t>
      </w:r>
    </w:p>
    <w:p>
      <w:pPr>
        <w:pStyle w:val="Compact"/>
        <w:numPr>
          <w:ilvl w:val="0"/>
          <w:numId w:val="1002"/>
        </w:numPr>
      </w:pPr>
      <w:r>
        <w:t xml:space="preserve">Список источников по сервисам и функционалу: Описание интеграционных возможностей системы «Агросигнал» с 1С: ERP АПК, GPS/ГЛОНАСС. Функциональные возможности OneSoil (NDVI, VRA, погода, локализация). Функционал платформы AgroScout (распознавание болезней, интеграция с БПЛА, многоязычность). Экосистема Digital Agro (управление земельным банком, аудит, агрохим-лаборатории). Платформа AssistAgro (Геомир) (ИИ-распознавание сорняков, скаутинг с БПЛА). Индийская платформа Farmonaut (Jeevn AI, API, NDWI). Экосистема Qoldau, Казахстан (виртуальный склад, земельный мониторинг, субсидии). Рынок телематики, решения Omnicomm и применение ГЛОНАСС. Цифровизация в животноводстве (Мустанг Технологии Кормления). Экосистема Россельхозбанка (Свое Фермерство, маркетплейсы, скоринг). Глобальные платформы точного земледелия и сенсорики (CropX, Trimble, John Deere). 2. Список источников по глобальному и локальному рынку: Оценки глобального рынка AgriTech, прогнозы роста CAGR (10-23%), тренды роботизации, FaaS, Edge-AI. Лидеры рынка точного земледелия (Deere &amp; Company, AGCO, Bayer, CNH Industrial). Макроэкономические показатели сельского хозяйства РФ (экспорт пшеницы, земельный фонд 220 млн га). Аналитика кадрового и образовательного отставания (ВШЭ) в секторе агрогенетики и IT в РФ. Развитие ЕАЭС, программы цифровизации Беларуси («Аграрный бизнес»), инициативы Казахстана, механизмы субсидирования кооперации. 3. Список источников по РФ-совместимости / санкциям / доступности / кейсам: Влияние геополитической напряженности и международных санкций на российский агротех (разрыв цепочек поставок западного оборудования, переориентация на Китай и Индию). Экспансия китайских компаний (DJI, XAG) в сегменте БПЛА в условиях дефицита. Подтвержденные кейсы внедрения платформы Farmonaut в агрохолдингах Черноземья и Юга России в 2025 году. Проблемы подписочных моделей (FaaS) в условиях санкционного комплаенса, отток пользователей после бесплатных периодов. 4. Список неподтвержденных предположений (Ограничения исследования): Доступность подписок AgroScout: В источниках указана работа на 15+ языках и глобальное покрытие, но прямых свидетельств наличия шлюзов для корпоративной оплаты из санкционных банков РФ нет (статус установлен как вероятно). Физическое отключение автопилотов: Предположение о возможности дистанционного</w:t>
      </w:r>
      <w:r>
        <w:t xml:space="preserve"> </w:t>
      </w:r>
      <w:r>
        <w:t xml:space="preserve">“окирпичивания”</w:t>
      </w:r>
      <w:r>
        <w:t xml:space="preserve"> </w:t>
      </w:r>
      <w:r>
        <w:t xml:space="preserve">терминалов John Deere/Trimble базируется на общем санкционном фоне, но не подтверждено конкретными массовыми прецедентами отключения оффлайн-приемников в полях РФ. Емкость рынка Land Bank: Оценка потенциала ниши базируется на аналитической дедукции проблем с Росреестром, так как точных финансовых данных об объемах потерь от кадастровых наложений в источниках не содержится.</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2026-03-15T08:07:19Z</dcterms:created>
  <dcterms:modified xsi:type="dcterms:W3CDTF">2026-03-15T08:07:19Z</dcterms:modified>
</cp:coreProperties>
</file>

<file path=docProps/custom.xml><?xml version="1.0" encoding="utf-8"?>
<Properties xmlns="http://schemas.openxmlformats.org/officeDocument/2006/custom-properties" xmlns:vt="http://schemas.openxmlformats.org/officeDocument/2006/docPropsVTypes"/>
</file>