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7B71B1" w14:textId="77777777" w:rsidR="00523189" w:rsidRPr="00523189" w:rsidRDefault="00523189" w:rsidP="005231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2318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СВОДНАЯ ТАБЛИЦА</w:t>
      </w:r>
    </w:p>
    <w:p w14:paraId="1CC57409" w14:textId="77777777" w:rsidR="00523189" w:rsidRPr="00523189" w:rsidRDefault="00523189" w:rsidP="005231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2318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Технологическая цепочка возделывания рапса (практика)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8"/>
        <w:gridCol w:w="3976"/>
        <w:gridCol w:w="3286"/>
        <w:gridCol w:w="3740"/>
      </w:tblGrid>
      <w:tr w:rsidR="00523189" w:rsidRPr="00523189" w14:paraId="53807ACD" w14:textId="77777777" w:rsidTr="005231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0143DA" w14:textId="77777777" w:rsidR="00523189" w:rsidRPr="00523189" w:rsidRDefault="00523189" w:rsidP="005231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231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Агрономический этап</w:t>
            </w:r>
          </w:p>
        </w:tc>
        <w:tc>
          <w:tcPr>
            <w:tcW w:w="0" w:type="auto"/>
            <w:vAlign w:val="center"/>
            <w:hideMark/>
          </w:tcPr>
          <w:p w14:paraId="7194E014" w14:textId="77777777" w:rsidR="00523189" w:rsidRPr="00523189" w:rsidRDefault="00523189" w:rsidP="005231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231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Агрономические функции этапа (что реально нужно сделать)</w:t>
            </w:r>
          </w:p>
        </w:tc>
        <w:tc>
          <w:tcPr>
            <w:tcW w:w="0" w:type="auto"/>
            <w:vAlign w:val="center"/>
            <w:hideMark/>
          </w:tcPr>
          <w:p w14:paraId="77654FF4" w14:textId="77777777" w:rsidR="00523189" w:rsidRPr="00523189" w:rsidRDefault="00523189" w:rsidP="005231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231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Технологии этапа (чем делать: техника / ЗСР)</w:t>
            </w:r>
          </w:p>
        </w:tc>
        <w:tc>
          <w:tcPr>
            <w:tcW w:w="0" w:type="auto"/>
            <w:vAlign w:val="center"/>
            <w:hideMark/>
          </w:tcPr>
          <w:p w14:paraId="04B94B0A" w14:textId="77777777" w:rsidR="00523189" w:rsidRPr="00523189" w:rsidRDefault="00523189" w:rsidP="005231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231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Итог этапа (что должно быть на выходе)</w:t>
            </w:r>
          </w:p>
        </w:tc>
      </w:tr>
      <w:tr w:rsidR="00523189" w:rsidRPr="00523189" w14:paraId="7BE2F25E" w14:textId="77777777" w:rsidTr="005231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3DED9" w14:textId="77777777" w:rsidR="00523189" w:rsidRPr="00523189" w:rsidRDefault="00523189" w:rsidP="00523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31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1. Предшественник и анализ поля</w:t>
            </w:r>
          </w:p>
        </w:tc>
        <w:tc>
          <w:tcPr>
            <w:tcW w:w="0" w:type="auto"/>
            <w:vAlign w:val="center"/>
            <w:hideMark/>
          </w:tcPr>
          <w:p w14:paraId="60B8CC2C" w14:textId="77777777" w:rsidR="00523189" w:rsidRPr="00523189" w:rsidRDefault="00523189" w:rsidP="00523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Оценить запас влаги</w:t>
            </w:r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• Проанализировать сорняки и последействие гербицидов</w:t>
            </w:r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• Определить риски (</w:t>
            </w:r>
            <w:proofErr w:type="spellStart"/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имидазолиноны</w:t>
            </w:r>
            <w:proofErr w:type="spellEnd"/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уплотнение)</w:t>
            </w:r>
          </w:p>
        </w:tc>
        <w:tc>
          <w:tcPr>
            <w:tcW w:w="0" w:type="auto"/>
            <w:vAlign w:val="center"/>
            <w:hideMark/>
          </w:tcPr>
          <w:p w14:paraId="2C7DADAC" w14:textId="77777777" w:rsidR="00523189" w:rsidRPr="00523189" w:rsidRDefault="00523189" w:rsidP="00523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Почвенная диагностика</w:t>
            </w:r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• История поля (ФГИС / журнал агронома)</w:t>
            </w:r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• </w:t>
            </w:r>
            <w:proofErr w:type="spellStart"/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Агрохиманализ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7C695C" w14:textId="77777777" w:rsidR="00523189" w:rsidRPr="00523189" w:rsidRDefault="00523189" w:rsidP="00523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Поле без «скрытых мин» (гербицидный стресс, уплотнение)</w:t>
            </w:r>
          </w:p>
        </w:tc>
      </w:tr>
      <w:tr w:rsidR="00523189" w:rsidRPr="00523189" w14:paraId="34569806" w14:textId="77777777" w:rsidTr="005231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8FB68" w14:textId="77777777" w:rsidR="00523189" w:rsidRPr="00523189" w:rsidRDefault="00523189" w:rsidP="00523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31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2. Основная обработка почвы</w:t>
            </w:r>
          </w:p>
        </w:tc>
        <w:tc>
          <w:tcPr>
            <w:tcW w:w="0" w:type="auto"/>
            <w:vAlign w:val="center"/>
            <w:hideMark/>
          </w:tcPr>
          <w:p w14:paraId="585196FA" w14:textId="77777777" w:rsidR="00523189" w:rsidRPr="00523189" w:rsidRDefault="00523189" w:rsidP="00523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Сохранить влагу</w:t>
            </w:r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• Убрать уплотнение</w:t>
            </w:r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• Создать ровный фон под мелкосемянную культуру</w:t>
            </w:r>
          </w:p>
        </w:tc>
        <w:tc>
          <w:tcPr>
            <w:tcW w:w="0" w:type="auto"/>
            <w:vAlign w:val="center"/>
            <w:hideMark/>
          </w:tcPr>
          <w:p w14:paraId="4D19D8A0" w14:textId="77777777" w:rsidR="00523189" w:rsidRPr="00523189" w:rsidRDefault="00523189" w:rsidP="00523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Плуг / чизель / диск</w:t>
            </w:r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• </w:t>
            </w:r>
            <w:proofErr w:type="spellStart"/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Strip-till</w:t>
            </w:r>
            <w:proofErr w:type="spellEnd"/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No-</w:t>
            </w:r>
            <w:proofErr w:type="spellStart"/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till</w:t>
            </w:r>
            <w:proofErr w:type="spellEnd"/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(при наличии опыта)</w:t>
            </w:r>
          </w:p>
        </w:tc>
        <w:tc>
          <w:tcPr>
            <w:tcW w:w="0" w:type="auto"/>
            <w:vAlign w:val="center"/>
            <w:hideMark/>
          </w:tcPr>
          <w:p w14:paraId="739849DD" w14:textId="77777777" w:rsidR="00523189" w:rsidRPr="00523189" w:rsidRDefault="00523189" w:rsidP="00523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Выровненное поле, влага в верхнем слое</w:t>
            </w:r>
          </w:p>
        </w:tc>
      </w:tr>
      <w:tr w:rsidR="00523189" w:rsidRPr="00523189" w14:paraId="7247A18F" w14:textId="77777777" w:rsidTr="005231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2F804" w14:textId="77777777" w:rsidR="00523189" w:rsidRPr="00523189" w:rsidRDefault="00523189" w:rsidP="00523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31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3. Предпосевная подготовка</w:t>
            </w:r>
          </w:p>
        </w:tc>
        <w:tc>
          <w:tcPr>
            <w:tcW w:w="0" w:type="auto"/>
            <w:vAlign w:val="center"/>
            <w:hideMark/>
          </w:tcPr>
          <w:p w14:paraId="67C1A97C" w14:textId="77777777" w:rsidR="00523189" w:rsidRPr="00523189" w:rsidRDefault="00523189" w:rsidP="00523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Сформировать идеальное семенное ложе</w:t>
            </w:r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• Убрать комковатость</w:t>
            </w:r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• Закрыть влагу</w:t>
            </w:r>
          </w:p>
        </w:tc>
        <w:tc>
          <w:tcPr>
            <w:tcW w:w="0" w:type="auto"/>
            <w:vAlign w:val="center"/>
            <w:hideMark/>
          </w:tcPr>
          <w:p w14:paraId="0B8FF9F4" w14:textId="77777777" w:rsidR="00523189" w:rsidRPr="00523189" w:rsidRDefault="00523189" w:rsidP="00523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Культиватор с катками</w:t>
            </w:r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• Комбинированные агрегаты</w:t>
            </w:r>
          </w:p>
        </w:tc>
        <w:tc>
          <w:tcPr>
            <w:tcW w:w="0" w:type="auto"/>
            <w:vAlign w:val="center"/>
            <w:hideMark/>
          </w:tcPr>
          <w:p w14:paraId="2D74BB71" w14:textId="77777777" w:rsidR="00523189" w:rsidRPr="00523189" w:rsidRDefault="00523189" w:rsidP="00523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Мелкокомковатая структура, глубина стабильна</w:t>
            </w:r>
          </w:p>
        </w:tc>
      </w:tr>
      <w:tr w:rsidR="00523189" w:rsidRPr="00523189" w14:paraId="6EBAC0F7" w14:textId="77777777" w:rsidTr="005231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DDE0A" w14:textId="77777777" w:rsidR="00523189" w:rsidRPr="00523189" w:rsidRDefault="00523189" w:rsidP="00523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31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4. Сев</w:t>
            </w:r>
          </w:p>
        </w:tc>
        <w:tc>
          <w:tcPr>
            <w:tcW w:w="0" w:type="auto"/>
            <w:vAlign w:val="center"/>
            <w:hideMark/>
          </w:tcPr>
          <w:p w14:paraId="4C0BFF79" w14:textId="77777777" w:rsidR="00523189" w:rsidRPr="00523189" w:rsidRDefault="00523189" w:rsidP="00523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Точно выдержать глубину 1,5–2 см</w:t>
            </w:r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• Обеспечить равномерность стояния</w:t>
            </w:r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• Не «заглубить ради влаги»</w:t>
            </w:r>
          </w:p>
        </w:tc>
        <w:tc>
          <w:tcPr>
            <w:tcW w:w="0" w:type="auto"/>
            <w:vAlign w:val="center"/>
            <w:hideMark/>
          </w:tcPr>
          <w:p w14:paraId="035496A2" w14:textId="77777777" w:rsidR="00523189" w:rsidRPr="00523189" w:rsidRDefault="00523189" w:rsidP="00523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Точная сеялка (мелкосемянный аппарат)</w:t>
            </w:r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• Прикатывающие колёса</w:t>
            </w:r>
          </w:p>
        </w:tc>
        <w:tc>
          <w:tcPr>
            <w:tcW w:w="0" w:type="auto"/>
            <w:vAlign w:val="center"/>
            <w:hideMark/>
          </w:tcPr>
          <w:p w14:paraId="5F2377E0" w14:textId="77777777" w:rsidR="00523189" w:rsidRPr="00523189" w:rsidRDefault="00523189" w:rsidP="00523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Дружные всходы, равномерная густота</w:t>
            </w:r>
          </w:p>
        </w:tc>
      </w:tr>
      <w:tr w:rsidR="00523189" w:rsidRPr="00523189" w14:paraId="52B62DF3" w14:textId="77777777" w:rsidTr="005231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9A67D" w14:textId="77777777" w:rsidR="00523189" w:rsidRPr="00523189" w:rsidRDefault="00523189" w:rsidP="00523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31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5. Стартовая защита от вредителей</w:t>
            </w:r>
          </w:p>
        </w:tc>
        <w:tc>
          <w:tcPr>
            <w:tcW w:w="0" w:type="auto"/>
            <w:vAlign w:val="center"/>
            <w:hideMark/>
          </w:tcPr>
          <w:p w14:paraId="74C4CC78" w14:textId="77777777" w:rsidR="00523189" w:rsidRPr="00523189" w:rsidRDefault="00523189" w:rsidP="00523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Защитить всходы от блошки</w:t>
            </w:r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• Сохранить точку роста</w:t>
            </w:r>
          </w:p>
        </w:tc>
        <w:tc>
          <w:tcPr>
            <w:tcW w:w="0" w:type="auto"/>
            <w:vAlign w:val="center"/>
            <w:hideMark/>
          </w:tcPr>
          <w:p w14:paraId="3CE5073D" w14:textId="77777777" w:rsidR="00523189" w:rsidRPr="00523189" w:rsidRDefault="00523189" w:rsidP="00523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Протравители / ранние инсектициды</w:t>
            </w:r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• Мониторинг</w:t>
            </w:r>
          </w:p>
        </w:tc>
        <w:tc>
          <w:tcPr>
            <w:tcW w:w="0" w:type="auto"/>
            <w:vAlign w:val="center"/>
            <w:hideMark/>
          </w:tcPr>
          <w:p w14:paraId="39537B83" w14:textId="77777777" w:rsidR="00523189" w:rsidRPr="00523189" w:rsidRDefault="00523189" w:rsidP="00523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Всходы без «решета» за первые 7–10 дней</w:t>
            </w:r>
          </w:p>
        </w:tc>
      </w:tr>
      <w:tr w:rsidR="00523189" w:rsidRPr="00523189" w14:paraId="46B44D72" w14:textId="77777777" w:rsidTr="005231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DA98E" w14:textId="77777777" w:rsidR="00523189" w:rsidRPr="00523189" w:rsidRDefault="00523189" w:rsidP="00523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31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6. Осеннее развитие (озимый)</w:t>
            </w:r>
          </w:p>
        </w:tc>
        <w:tc>
          <w:tcPr>
            <w:tcW w:w="0" w:type="auto"/>
            <w:vAlign w:val="center"/>
            <w:hideMark/>
          </w:tcPr>
          <w:p w14:paraId="512E841A" w14:textId="77777777" w:rsidR="00523189" w:rsidRPr="00523189" w:rsidRDefault="00523189" w:rsidP="00523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Сформировать розетку 6–8 листьев</w:t>
            </w:r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• Опустить точку роста</w:t>
            </w:r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• Провести закалку</w:t>
            </w:r>
          </w:p>
        </w:tc>
        <w:tc>
          <w:tcPr>
            <w:tcW w:w="0" w:type="auto"/>
            <w:vAlign w:val="center"/>
            <w:hideMark/>
          </w:tcPr>
          <w:p w14:paraId="008EB948" w14:textId="77777777" w:rsidR="00523189" w:rsidRPr="00523189" w:rsidRDefault="00523189" w:rsidP="00523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Регуляторы роста</w:t>
            </w:r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• Контроль азота</w:t>
            </w:r>
          </w:p>
        </w:tc>
        <w:tc>
          <w:tcPr>
            <w:tcW w:w="0" w:type="auto"/>
            <w:vAlign w:val="center"/>
            <w:hideMark/>
          </w:tcPr>
          <w:p w14:paraId="7E66BED8" w14:textId="77777777" w:rsidR="00523189" w:rsidRPr="00523189" w:rsidRDefault="00523189" w:rsidP="00523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Растение готово к зиме, не переразвито</w:t>
            </w:r>
          </w:p>
        </w:tc>
      </w:tr>
      <w:tr w:rsidR="00523189" w:rsidRPr="00523189" w14:paraId="3CC3B962" w14:textId="77777777" w:rsidTr="005231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BDFDD" w14:textId="77777777" w:rsidR="00523189" w:rsidRPr="00523189" w:rsidRDefault="00523189" w:rsidP="00523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31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7. Перезимовка (озимый)</w:t>
            </w:r>
          </w:p>
        </w:tc>
        <w:tc>
          <w:tcPr>
            <w:tcW w:w="0" w:type="auto"/>
            <w:vAlign w:val="center"/>
            <w:hideMark/>
          </w:tcPr>
          <w:p w14:paraId="7897E5C4" w14:textId="77777777" w:rsidR="00523189" w:rsidRPr="00523189" w:rsidRDefault="00523189" w:rsidP="00523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Сохранить точку роста</w:t>
            </w:r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• Избежать </w:t>
            </w:r>
            <w:proofErr w:type="spellStart"/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выпревания</w:t>
            </w:r>
            <w:proofErr w:type="spellEnd"/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</w:t>
            </w:r>
            <w:proofErr w:type="spellStart"/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вымокания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569127" w14:textId="77777777" w:rsidR="00523189" w:rsidRPr="00523189" w:rsidRDefault="00523189" w:rsidP="00523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Снегозадержание (где возможно)</w:t>
            </w:r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• Правильная осенняя агротехника</w:t>
            </w:r>
          </w:p>
        </w:tc>
        <w:tc>
          <w:tcPr>
            <w:tcW w:w="0" w:type="auto"/>
            <w:vAlign w:val="center"/>
            <w:hideMark/>
          </w:tcPr>
          <w:p w14:paraId="720B763B" w14:textId="77777777" w:rsidR="00523189" w:rsidRPr="00523189" w:rsidRDefault="00523189" w:rsidP="00523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Живые растения весной, минимальный выпад</w:t>
            </w:r>
          </w:p>
        </w:tc>
      </w:tr>
      <w:tr w:rsidR="00523189" w:rsidRPr="00523189" w14:paraId="5A52B999" w14:textId="77777777" w:rsidTr="005231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BB97F" w14:textId="77777777" w:rsidR="00523189" w:rsidRPr="00523189" w:rsidRDefault="00523189" w:rsidP="00523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31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8. Весенний старт</w:t>
            </w:r>
          </w:p>
        </w:tc>
        <w:tc>
          <w:tcPr>
            <w:tcW w:w="0" w:type="auto"/>
            <w:vAlign w:val="center"/>
            <w:hideMark/>
          </w:tcPr>
          <w:p w14:paraId="45F80F42" w14:textId="77777777" w:rsidR="00523189" w:rsidRPr="00523189" w:rsidRDefault="00523189" w:rsidP="00523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Оценить перезимовку</w:t>
            </w:r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• Запустить вегетацию</w:t>
            </w:r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• Не «перекормить» азотом</w:t>
            </w:r>
          </w:p>
        </w:tc>
        <w:tc>
          <w:tcPr>
            <w:tcW w:w="0" w:type="auto"/>
            <w:vAlign w:val="center"/>
            <w:hideMark/>
          </w:tcPr>
          <w:p w14:paraId="586E33D0" w14:textId="77777777" w:rsidR="00523189" w:rsidRPr="00523189" w:rsidRDefault="00523189" w:rsidP="00523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Азотные удобрения (дробно)</w:t>
            </w:r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• Диагностика посевов</w:t>
            </w:r>
          </w:p>
        </w:tc>
        <w:tc>
          <w:tcPr>
            <w:tcW w:w="0" w:type="auto"/>
            <w:vAlign w:val="center"/>
            <w:hideMark/>
          </w:tcPr>
          <w:p w14:paraId="16C68E6D" w14:textId="77777777" w:rsidR="00523189" w:rsidRPr="00523189" w:rsidRDefault="00523189" w:rsidP="00523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Активное отрастание без жирования</w:t>
            </w:r>
          </w:p>
        </w:tc>
      </w:tr>
      <w:tr w:rsidR="00523189" w:rsidRPr="00523189" w14:paraId="37FDB27A" w14:textId="77777777" w:rsidTr="005231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6FFCB" w14:textId="77777777" w:rsidR="00523189" w:rsidRPr="00523189" w:rsidRDefault="00523189" w:rsidP="00523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31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9. Гербицидная защита</w:t>
            </w:r>
          </w:p>
        </w:tc>
        <w:tc>
          <w:tcPr>
            <w:tcW w:w="0" w:type="auto"/>
            <w:vAlign w:val="center"/>
            <w:hideMark/>
          </w:tcPr>
          <w:p w14:paraId="4BAFE716" w14:textId="77777777" w:rsidR="00523189" w:rsidRPr="00523189" w:rsidRDefault="00523189" w:rsidP="00523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Убрать сорняки без стресса культуры</w:t>
            </w:r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• Учесть севооборот</w:t>
            </w:r>
          </w:p>
        </w:tc>
        <w:tc>
          <w:tcPr>
            <w:tcW w:w="0" w:type="auto"/>
            <w:vAlign w:val="center"/>
            <w:hideMark/>
          </w:tcPr>
          <w:p w14:paraId="364116C0" w14:textId="77777777" w:rsidR="00523189" w:rsidRPr="00523189" w:rsidRDefault="00523189" w:rsidP="00523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Почвенные / страховые гербициды</w:t>
            </w:r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• Контроль фаз</w:t>
            </w:r>
          </w:p>
        </w:tc>
        <w:tc>
          <w:tcPr>
            <w:tcW w:w="0" w:type="auto"/>
            <w:vAlign w:val="center"/>
            <w:hideMark/>
          </w:tcPr>
          <w:p w14:paraId="7A12A2D5" w14:textId="77777777" w:rsidR="00523189" w:rsidRPr="00523189" w:rsidRDefault="00523189" w:rsidP="00523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Чистое поле без угнетения рапса</w:t>
            </w:r>
          </w:p>
        </w:tc>
      </w:tr>
      <w:tr w:rsidR="00523189" w:rsidRPr="00523189" w14:paraId="12CEA6CF" w14:textId="77777777" w:rsidTr="005231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4B7C8" w14:textId="77777777" w:rsidR="00523189" w:rsidRPr="00523189" w:rsidRDefault="00523189" w:rsidP="00523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31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10. Инсектицидная защита (бутонизация–цветение)</w:t>
            </w:r>
          </w:p>
        </w:tc>
        <w:tc>
          <w:tcPr>
            <w:tcW w:w="0" w:type="auto"/>
            <w:vAlign w:val="center"/>
            <w:hideMark/>
          </w:tcPr>
          <w:p w14:paraId="21FB35BF" w14:textId="77777777" w:rsidR="00523189" w:rsidRPr="00523189" w:rsidRDefault="00523189" w:rsidP="00523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Контроль цветоеда и моли</w:t>
            </w:r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• Избежать резистентности</w:t>
            </w:r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• Соблюсти закон по пчёлам</w:t>
            </w:r>
          </w:p>
        </w:tc>
        <w:tc>
          <w:tcPr>
            <w:tcW w:w="0" w:type="auto"/>
            <w:vAlign w:val="center"/>
            <w:hideMark/>
          </w:tcPr>
          <w:p w14:paraId="3D499BCE" w14:textId="77777777" w:rsidR="00523189" w:rsidRPr="00523189" w:rsidRDefault="00523189" w:rsidP="00523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Чередование ДВ</w:t>
            </w:r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• Вечерние обработки</w:t>
            </w:r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• Уведомления</w:t>
            </w:r>
          </w:p>
        </w:tc>
        <w:tc>
          <w:tcPr>
            <w:tcW w:w="0" w:type="auto"/>
            <w:vAlign w:val="center"/>
            <w:hideMark/>
          </w:tcPr>
          <w:p w14:paraId="4BEB0940" w14:textId="77777777" w:rsidR="00523189" w:rsidRPr="00523189" w:rsidRDefault="00523189" w:rsidP="00523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Сохранён урожай без штрафов и конфликтов</w:t>
            </w:r>
          </w:p>
        </w:tc>
      </w:tr>
      <w:tr w:rsidR="00523189" w:rsidRPr="00523189" w14:paraId="7D981B61" w14:textId="77777777" w:rsidTr="005231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1FC6A" w14:textId="77777777" w:rsidR="00523189" w:rsidRPr="00523189" w:rsidRDefault="00523189" w:rsidP="00523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31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11. Питание (ключевые элементы)</w:t>
            </w:r>
          </w:p>
        </w:tc>
        <w:tc>
          <w:tcPr>
            <w:tcW w:w="0" w:type="auto"/>
            <w:vAlign w:val="center"/>
            <w:hideMark/>
          </w:tcPr>
          <w:p w14:paraId="249D1E3D" w14:textId="77777777" w:rsidR="00523189" w:rsidRPr="00523189" w:rsidRDefault="00523189" w:rsidP="00523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Обеспечить бор и серу</w:t>
            </w:r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• Поддержать опыление и налив</w:t>
            </w:r>
          </w:p>
        </w:tc>
        <w:tc>
          <w:tcPr>
            <w:tcW w:w="0" w:type="auto"/>
            <w:vAlign w:val="center"/>
            <w:hideMark/>
          </w:tcPr>
          <w:p w14:paraId="3A9DD8B0" w14:textId="77777777" w:rsidR="00523189" w:rsidRPr="00523189" w:rsidRDefault="00523189" w:rsidP="00523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Листовые подкормки</w:t>
            </w:r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• Борсодержащие препараты</w:t>
            </w:r>
          </w:p>
        </w:tc>
        <w:tc>
          <w:tcPr>
            <w:tcW w:w="0" w:type="auto"/>
            <w:vAlign w:val="center"/>
            <w:hideMark/>
          </w:tcPr>
          <w:p w14:paraId="548E9933" w14:textId="77777777" w:rsidR="00523189" w:rsidRPr="00523189" w:rsidRDefault="00523189" w:rsidP="00523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Максимальная завязь и масличность</w:t>
            </w:r>
          </w:p>
        </w:tc>
      </w:tr>
      <w:tr w:rsidR="00523189" w:rsidRPr="00523189" w14:paraId="1F4D3239" w14:textId="77777777" w:rsidTr="005231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F60FB" w14:textId="77777777" w:rsidR="00523189" w:rsidRPr="00523189" w:rsidRDefault="00523189" w:rsidP="00523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31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12. Контроль неравномерности созревания</w:t>
            </w:r>
          </w:p>
        </w:tc>
        <w:tc>
          <w:tcPr>
            <w:tcW w:w="0" w:type="auto"/>
            <w:vAlign w:val="center"/>
            <w:hideMark/>
          </w:tcPr>
          <w:p w14:paraId="19186A0F" w14:textId="77777777" w:rsidR="00523189" w:rsidRPr="00523189" w:rsidRDefault="00523189" w:rsidP="00523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Выровнять поле перед уборкой</w:t>
            </w:r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• Снизить потери</w:t>
            </w:r>
          </w:p>
        </w:tc>
        <w:tc>
          <w:tcPr>
            <w:tcW w:w="0" w:type="auto"/>
            <w:vAlign w:val="center"/>
            <w:hideMark/>
          </w:tcPr>
          <w:p w14:paraId="58A97200" w14:textId="77777777" w:rsidR="00523189" w:rsidRPr="00523189" w:rsidRDefault="00523189" w:rsidP="00523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Десикация (</w:t>
            </w:r>
            <w:proofErr w:type="spellStart"/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глифосат</w:t>
            </w:r>
            <w:proofErr w:type="spellEnd"/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дикват</w:t>
            </w:r>
            <w:proofErr w:type="spellEnd"/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7875ECF" w14:textId="77777777" w:rsidR="00523189" w:rsidRPr="00523189" w:rsidRDefault="00523189" w:rsidP="00523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Поле готово к уборке «одним заходом»</w:t>
            </w:r>
          </w:p>
        </w:tc>
      </w:tr>
      <w:tr w:rsidR="00523189" w:rsidRPr="00523189" w14:paraId="50D9F23C" w14:textId="77777777" w:rsidTr="005231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C7478" w14:textId="77777777" w:rsidR="00523189" w:rsidRPr="00523189" w:rsidRDefault="00523189" w:rsidP="00523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31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13. Уборка</w:t>
            </w:r>
          </w:p>
        </w:tc>
        <w:tc>
          <w:tcPr>
            <w:tcW w:w="0" w:type="auto"/>
            <w:vAlign w:val="center"/>
            <w:hideMark/>
          </w:tcPr>
          <w:p w14:paraId="7A5D0F89" w14:textId="77777777" w:rsidR="00523189" w:rsidRPr="00523189" w:rsidRDefault="00523189" w:rsidP="00523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Минимизировать осыпание</w:t>
            </w:r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• Сохранить товарность</w:t>
            </w:r>
          </w:p>
        </w:tc>
        <w:tc>
          <w:tcPr>
            <w:tcW w:w="0" w:type="auto"/>
            <w:vAlign w:val="center"/>
            <w:hideMark/>
          </w:tcPr>
          <w:p w14:paraId="5F29E2FE" w14:textId="77777777" w:rsidR="00523189" w:rsidRPr="00523189" w:rsidRDefault="00523189" w:rsidP="00523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Комбайн с рапсовым столом</w:t>
            </w:r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• Точная настройка</w:t>
            </w:r>
          </w:p>
        </w:tc>
        <w:tc>
          <w:tcPr>
            <w:tcW w:w="0" w:type="auto"/>
            <w:vAlign w:val="center"/>
            <w:hideMark/>
          </w:tcPr>
          <w:p w14:paraId="64F61D96" w14:textId="77777777" w:rsidR="00523189" w:rsidRPr="00523189" w:rsidRDefault="00523189" w:rsidP="00523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Потери не выше 5–7%</w:t>
            </w:r>
          </w:p>
        </w:tc>
      </w:tr>
      <w:tr w:rsidR="00523189" w:rsidRPr="00523189" w14:paraId="21D13398" w14:textId="77777777" w:rsidTr="005231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ED378" w14:textId="77777777" w:rsidR="00523189" w:rsidRPr="00523189" w:rsidRDefault="00523189" w:rsidP="00523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31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14. Подработка и хранение</w:t>
            </w:r>
          </w:p>
        </w:tc>
        <w:tc>
          <w:tcPr>
            <w:tcW w:w="0" w:type="auto"/>
            <w:vAlign w:val="center"/>
            <w:hideMark/>
          </w:tcPr>
          <w:p w14:paraId="23737D1C" w14:textId="77777777" w:rsidR="00523189" w:rsidRPr="00523189" w:rsidRDefault="00523189" w:rsidP="00523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Снизить влажность</w:t>
            </w:r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• Предотвратить </w:t>
            </w:r>
            <w:proofErr w:type="spellStart"/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самосогрев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935ED6" w14:textId="77777777" w:rsidR="00523189" w:rsidRPr="00523189" w:rsidRDefault="00523189" w:rsidP="00523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Сушилки</w:t>
            </w:r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• Аэрация</w:t>
            </w:r>
          </w:p>
        </w:tc>
        <w:tc>
          <w:tcPr>
            <w:tcW w:w="0" w:type="auto"/>
            <w:vAlign w:val="center"/>
            <w:hideMark/>
          </w:tcPr>
          <w:p w14:paraId="50A9EC0B" w14:textId="77777777" w:rsidR="00523189" w:rsidRPr="00523189" w:rsidRDefault="00523189" w:rsidP="00523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Безопасное хранение без потери качества</w:t>
            </w:r>
          </w:p>
        </w:tc>
      </w:tr>
      <w:tr w:rsidR="00523189" w:rsidRPr="00523189" w14:paraId="27CB2C4E" w14:textId="77777777" w:rsidTr="005231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520A3" w14:textId="77777777" w:rsidR="00523189" w:rsidRPr="00523189" w:rsidRDefault="00523189" w:rsidP="00523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31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15. Документооборот и реализация</w:t>
            </w:r>
          </w:p>
        </w:tc>
        <w:tc>
          <w:tcPr>
            <w:tcW w:w="0" w:type="auto"/>
            <w:vAlign w:val="center"/>
            <w:hideMark/>
          </w:tcPr>
          <w:p w14:paraId="4CB205ED" w14:textId="77777777" w:rsidR="00523189" w:rsidRPr="00523189" w:rsidRDefault="00523189" w:rsidP="00523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Провести партии через ФГИС</w:t>
            </w:r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• Не «зависнуть» на элеваторе</w:t>
            </w:r>
          </w:p>
        </w:tc>
        <w:tc>
          <w:tcPr>
            <w:tcW w:w="0" w:type="auto"/>
            <w:vAlign w:val="center"/>
            <w:hideMark/>
          </w:tcPr>
          <w:p w14:paraId="649A208C" w14:textId="77777777" w:rsidR="00523189" w:rsidRPr="00523189" w:rsidRDefault="00523189" w:rsidP="00523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ФГИС «Зерно», «Сатурн»</w:t>
            </w:r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• Контроль логистики</w:t>
            </w:r>
          </w:p>
        </w:tc>
        <w:tc>
          <w:tcPr>
            <w:tcW w:w="0" w:type="auto"/>
            <w:vAlign w:val="center"/>
            <w:hideMark/>
          </w:tcPr>
          <w:p w14:paraId="07DF97B2" w14:textId="77777777" w:rsidR="00523189" w:rsidRPr="00523189" w:rsidRDefault="00523189" w:rsidP="00523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31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Деньги получены без регуляторных проблем</w:t>
            </w:r>
          </w:p>
        </w:tc>
      </w:tr>
    </w:tbl>
    <w:p w14:paraId="7AFA4717" w14:textId="77777777" w:rsidR="002D1D13" w:rsidRPr="00523189" w:rsidRDefault="002D1D13"/>
    <w:sectPr w:rsidR="002D1D13" w:rsidRPr="00523189" w:rsidSect="00523189">
      <w:pgSz w:w="16838" w:h="11906" w:orient="landscape"/>
      <w:pgMar w:top="426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189"/>
    <w:rsid w:val="00285C72"/>
    <w:rsid w:val="002D1D13"/>
    <w:rsid w:val="00523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E3807E"/>
  <w15:chartTrackingRefBased/>
  <w15:docId w15:val="{4E2B8AEB-3CB0-47FB-9088-F352D8B76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231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231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2318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2318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5231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176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2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5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2</Pages>
  <Words>451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Говако</dc:creator>
  <cp:keywords/>
  <dc:description/>
  <cp:lastModifiedBy>Денис Говако</cp:lastModifiedBy>
  <cp:revision>1</cp:revision>
  <dcterms:created xsi:type="dcterms:W3CDTF">2026-02-02T17:57:00Z</dcterms:created>
  <dcterms:modified xsi:type="dcterms:W3CDTF">2026-02-02T23:30:00Z</dcterms:modified>
</cp:coreProperties>
</file>