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CF2430" w14:textId="15A2A996" w:rsidR="00DA1842" w:rsidRPr="0036144E" w:rsidRDefault="00606331" w:rsidP="0029373E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144E">
        <w:rPr>
          <w:rFonts w:ascii="Times New Roman" w:hAnsi="Times New Roman" w:cs="Times New Roman"/>
          <w:b/>
          <w:sz w:val="28"/>
          <w:szCs w:val="28"/>
        </w:rPr>
        <w:t xml:space="preserve">Сравнение способов измерения дистанции с </w:t>
      </w:r>
      <w:r w:rsidR="0036144E" w:rsidRPr="0036144E">
        <w:rPr>
          <w:rFonts w:ascii="Times New Roman" w:hAnsi="Times New Roman" w:cs="Times New Roman"/>
          <w:b/>
          <w:sz w:val="28"/>
          <w:szCs w:val="28"/>
        </w:rPr>
        <w:t xml:space="preserve">помощью </w:t>
      </w:r>
      <w:r w:rsidRPr="0036144E">
        <w:rPr>
          <w:rFonts w:ascii="Times New Roman" w:hAnsi="Times New Roman" w:cs="Times New Roman"/>
          <w:b/>
          <w:sz w:val="28"/>
          <w:szCs w:val="28"/>
        </w:rPr>
        <w:t>камер</w:t>
      </w:r>
      <w:r w:rsidR="0036144E" w:rsidRPr="0036144E">
        <w:rPr>
          <w:rFonts w:ascii="Times New Roman" w:hAnsi="Times New Roman" w:cs="Times New Roman"/>
          <w:b/>
          <w:sz w:val="28"/>
          <w:szCs w:val="28"/>
        </w:rPr>
        <w:t xml:space="preserve"> слежения</w:t>
      </w:r>
    </w:p>
    <w:p w14:paraId="304D4302" w14:textId="3E97EF66" w:rsidR="0036144E" w:rsidRPr="0079324D" w:rsidRDefault="0079324D" w:rsidP="0029373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Куравин Д.С.</w:t>
      </w:r>
    </w:p>
    <w:p w14:paraId="37DE4126" w14:textId="38648AB2" w:rsidR="0036144E" w:rsidRPr="0029373E" w:rsidRDefault="0036144E" w:rsidP="0029373E">
      <w:pPr>
        <w:widowControl w:val="0"/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373E">
        <w:rPr>
          <w:rFonts w:ascii="Times New Roman" w:hAnsi="Times New Roman" w:cs="Times New Roman"/>
          <w:b/>
          <w:bCs/>
          <w:sz w:val="28"/>
          <w:szCs w:val="28"/>
        </w:rPr>
        <w:t>Научный руководитель: Комаров А.О.</w:t>
      </w:r>
    </w:p>
    <w:p w14:paraId="55211FFB" w14:textId="77777777" w:rsidR="0029373E" w:rsidRPr="0036144E" w:rsidRDefault="0029373E" w:rsidP="0029373E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6144E">
        <w:rPr>
          <w:rFonts w:ascii="Times New Roman" w:hAnsi="Times New Roman" w:cs="Times New Roman"/>
          <w:sz w:val="28"/>
          <w:szCs w:val="28"/>
        </w:rPr>
        <w:t>Арзамасский</w:t>
      </w:r>
      <w:proofErr w:type="spellEnd"/>
      <w:r w:rsidRPr="0036144E">
        <w:rPr>
          <w:rFonts w:ascii="Times New Roman" w:hAnsi="Times New Roman" w:cs="Times New Roman"/>
          <w:sz w:val="28"/>
          <w:szCs w:val="28"/>
        </w:rPr>
        <w:t xml:space="preserve"> политехнический институт (филиал) </w:t>
      </w:r>
    </w:p>
    <w:p w14:paraId="72D4BB4B" w14:textId="77777777" w:rsidR="0029373E" w:rsidRPr="0036144E" w:rsidRDefault="0029373E" w:rsidP="0029373E">
      <w:pPr>
        <w:widowControl w:val="0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144E">
        <w:rPr>
          <w:rFonts w:ascii="Times New Roman" w:hAnsi="Times New Roman" w:cs="Times New Roman"/>
          <w:sz w:val="28"/>
          <w:szCs w:val="28"/>
        </w:rPr>
        <w:t>федерального государственного бюджетного образовательного учреждения высшего образования «Нижегородский государственный технический университет им. Р.Е. Алексеева»</w:t>
      </w:r>
    </w:p>
    <w:p w14:paraId="7912B76D" w14:textId="7FAE7A04" w:rsidR="0036144E" w:rsidRPr="0036144E" w:rsidRDefault="0036144E" w:rsidP="00CF33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EAC2C04" w14:textId="2DE09174" w:rsidR="00337367" w:rsidRDefault="008B4331" w:rsidP="00CF33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144E">
        <w:rPr>
          <w:rFonts w:ascii="Times New Roman" w:hAnsi="Times New Roman" w:cs="Times New Roman"/>
          <w:sz w:val="28"/>
          <w:szCs w:val="28"/>
        </w:rPr>
        <w:t xml:space="preserve">Стереоскопическое зрение – вид </w:t>
      </w:r>
      <w:r w:rsidR="004C659D">
        <w:rPr>
          <w:rFonts w:ascii="Times New Roman" w:hAnsi="Times New Roman" w:cs="Times New Roman"/>
          <w:sz w:val="28"/>
          <w:szCs w:val="28"/>
        </w:rPr>
        <w:t xml:space="preserve">машинного </w:t>
      </w:r>
      <w:r w:rsidRPr="0036144E">
        <w:rPr>
          <w:rFonts w:ascii="Times New Roman" w:hAnsi="Times New Roman" w:cs="Times New Roman"/>
          <w:sz w:val="28"/>
          <w:szCs w:val="28"/>
        </w:rPr>
        <w:t xml:space="preserve">зрения, при котором возможно </w:t>
      </w:r>
      <w:r w:rsidR="004C659D">
        <w:rPr>
          <w:rFonts w:ascii="Times New Roman" w:hAnsi="Times New Roman" w:cs="Times New Roman"/>
          <w:sz w:val="28"/>
          <w:szCs w:val="28"/>
        </w:rPr>
        <w:t xml:space="preserve">определить </w:t>
      </w:r>
      <w:r w:rsidRPr="0036144E">
        <w:rPr>
          <w:rFonts w:ascii="Times New Roman" w:hAnsi="Times New Roman" w:cs="Times New Roman"/>
          <w:sz w:val="28"/>
          <w:szCs w:val="28"/>
        </w:rPr>
        <w:t>форм</w:t>
      </w:r>
      <w:r w:rsidR="004C659D">
        <w:rPr>
          <w:rFonts w:ascii="Times New Roman" w:hAnsi="Times New Roman" w:cs="Times New Roman"/>
          <w:sz w:val="28"/>
          <w:szCs w:val="28"/>
        </w:rPr>
        <w:t>у</w:t>
      </w:r>
      <w:r w:rsidRPr="0036144E">
        <w:rPr>
          <w:rFonts w:ascii="Times New Roman" w:hAnsi="Times New Roman" w:cs="Times New Roman"/>
          <w:sz w:val="28"/>
          <w:szCs w:val="28"/>
        </w:rPr>
        <w:t>, размер и расстояни</w:t>
      </w:r>
      <w:r w:rsidR="004C659D">
        <w:rPr>
          <w:rFonts w:ascii="Times New Roman" w:hAnsi="Times New Roman" w:cs="Times New Roman"/>
          <w:sz w:val="28"/>
          <w:szCs w:val="28"/>
        </w:rPr>
        <w:t>е</w:t>
      </w:r>
      <w:r w:rsidRPr="0036144E">
        <w:rPr>
          <w:rFonts w:ascii="Times New Roman" w:hAnsi="Times New Roman" w:cs="Times New Roman"/>
          <w:sz w:val="28"/>
          <w:szCs w:val="28"/>
        </w:rPr>
        <w:t xml:space="preserve"> до </w:t>
      </w:r>
      <w:proofErr w:type="gramStart"/>
      <w:r w:rsidRPr="0036144E">
        <w:rPr>
          <w:rFonts w:ascii="Times New Roman" w:hAnsi="Times New Roman" w:cs="Times New Roman"/>
          <w:sz w:val="28"/>
          <w:szCs w:val="28"/>
        </w:rPr>
        <w:t>предмета.</w:t>
      </w:r>
      <w:r w:rsidR="00305EF2" w:rsidRPr="00305EF2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DD05D1" w:rsidRPr="00DD05D1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305EF2" w:rsidRPr="00305EF2">
        <w:rPr>
          <w:rFonts w:ascii="Times New Roman" w:hAnsi="Times New Roman" w:cs="Times New Roman"/>
          <w:sz w:val="28"/>
          <w:szCs w:val="28"/>
          <w:vertAlign w:val="superscript"/>
        </w:rPr>
        <w:t>]</w:t>
      </w:r>
      <w:r w:rsidRPr="0036144E">
        <w:rPr>
          <w:rFonts w:ascii="Times New Roman" w:hAnsi="Times New Roman" w:cs="Times New Roman"/>
          <w:sz w:val="28"/>
          <w:szCs w:val="28"/>
        </w:rPr>
        <w:t xml:space="preserve"> Определить расстояние с помощью стереоскопического зрения можно используя </w:t>
      </w:r>
      <w:r w:rsidR="004C659D">
        <w:rPr>
          <w:rFonts w:ascii="Times New Roman" w:hAnsi="Times New Roman" w:cs="Times New Roman"/>
          <w:sz w:val="28"/>
          <w:szCs w:val="28"/>
        </w:rPr>
        <w:t>две</w:t>
      </w:r>
      <w:r w:rsidRPr="0036144E">
        <w:rPr>
          <w:rFonts w:ascii="Times New Roman" w:hAnsi="Times New Roman" w:cs="Times New Roman"/>
          <w:sz w:val="28"/>
          <w:szCs w:val="28"/>
        </w:rPr>
        <w:t xml:space="preserve"> камер</w:t>
      </w:r>
      <w:r w:rsidR="004C659D">
        <w:rPr>
          <w:rFonts w:ascii="Times New Roman" w:hAnsi="Times New Roman" w:cs="Times New Roman"/>
          <w:sz w:val="28"/>
          <w:szCs w:val="28"/>
        </w:rPr>
        <w:t>ы</w:t>
      </w:r>
      <w:r w:rsidRPr="0036144E">
        <w:rPr>
          <w:rFonts w:ascii="Times New Roman" w:hAnsi="Times New Roman" w:cs="Times New Roman"/>
          <w:sz w:val="28"/>
          <w:szCs w:val="28"/>
        </w:rPr>
        <w:t xml:space="preserve">, расположенных на некотором удалении друг от друга в одной плоскости. </w:t>
      </w:r>
      <w:r w:rsidR="000D220C" w:rsidRPr="0036144E">
        <w:rPr>
          <w:rFonts w:ascii="Times New Roman" w:hAnsi="Times New Roman" w:cs="Times New Roman"/>
          <w:sz w:val="28"/>
          <w:szCs w:val="28"/>
        </w:rPr>
        <w:t>Принцип работы заключается в поиске соответствующей общей точки на двух изображения, далее с помощью триангуляции определяются координаты этих двух точек в трёхмерном пространстве, и на их основе осуществляется вычисление расстояния до камер</w:t>
      </w:r>
      <w:r w:rsidR="004C659D">
        <w:rPr>
          <w:rFonts w:ascii="Times New Roman" w:hAnsi="Times New Roman" w:cs="Times New Roman"/>
          <w:sz w:val="28"/>
          <w:szCs w:val="28"/>
        </w:rPr>
        <w:t xml:space="preserve"> (рис.1)</w:t>
      </w:r>
      <w:r w:rsidR="000D220C" w:rsidRPr="0036144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C80E5F" w14:textId="77777777" w:rsidR="004C659D" w:rsidRPr="0036144E" w:rsidRDefault="004C659D" w:rsidP="00CF33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E21627B" w14:textId="77777777" w:rsidR="00337367" w:rsidRPr="0036144E" w:rsidRDefault="00337367" w:rsidP="00CF33E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614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AC1483" wp14:editId="689BD7B4">
            <wp:extent cx="3390900" cy="2614275"/>
            <wp:effectExtent l="0" t="0" r="0" b="0"/>
            <wp:docPr id="2" name="Рисунок 2" descr="https://moluch.ru/blmcbn/32662/32662.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oluch.ru/blmcbn/32662/32662.0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227" cy="263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D808" w14:textId="53331B25" w:rsidR="00337367" w:rsidRPr="0036144E" w:rsidRDefault="004C659D" w:rsidP="00CF33E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37367" w:rsidRPr="0036144E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="00337367" w:rsidRPr="0036144E">
        <w:rPr>
          <w:rFonts w:ascii="Times New Roman" w:hAnsi="Times New Roman" w:cs="Times New Roman"/>
          <w:sz w:val="28"/>
          <w:szCs w:val="28"/>
        </w:rPr>
        <w:t>1</w:t>
      </w:r>
      <w:r w:rsidR="00DE1AA7">
        <w:rPr>
          <w:rFonts w:ascii="Times New Roman" w:hAnsi="Times New Roman" w:cs="Times New Roman"/>
          <w:sz w:val="28"/>
          <w:szCs w:val="28"/>
        </w:rPr>
        <w:t xml:space="preserve"> </w:t>
      </w:r>
      <w:r w:rsidR="00DE1AA7" w:rsidRPr="0036144E">
        <w:rPr>
          <w:rFonts w:ascii="Times New Roman" w:hAnsi="Times New Roman" w:cs="Times New Roman"/>
          <w:sz w:val="28"/>
          <w:szCs w:val="28"/>
        </w:rPr>
        <w:t>–</w:t>
      </w:r>
      <w:r w:rsidR="00337367" w:rsidRPr="003614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37367" w:rsidRPr="0036144E">
        <w:rPr>
          <w:rFonts w:ascii="Times New Roman" w:hAnsi="Times New Roman" w:cs="Times New Roman"/>
          <w:sz w:val="28"/>
          <w:szCs w:val="28"/>
        </w:rPr>
        <w:t>деально выравненная стереоустановка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A45380" w14:textId="77777777" w:rsidR="00CF33E9" w:rsidRDefault="00CF33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2B9275" w14:textId="46F6A7EC" w:rsidR="000D220C" w:rsidRPr="0036144E" w:rsidRDefault="000D220C" w:rsidP="00CF33E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144E">
        <w:rPr>
          <w:rFonts w:ascii="Times New Roman" w:hAnsi="Times New Roman" w:cs="Times New Roman"/>
          <w:sz w:val="28"/>
          <w:szCs w:val="28"/>
        </w:rPr>
        <w:lastRenderedPageBreak/>
        <w:t>Основная формула</w:t>
      </w:r>
      <w:r w:rsidR="00DD05D1" w:rsidRPr="00DD05D1">
        <w:rPr>
          <w:rFonts w:ascii="Times New Roman" w:hAnsi="Times New Roman" w:cs="Times New Roman"/>
          <w:sz w:val="28"/>
          <w:szCs w:val="28"/>
          <w:vertAlign w:val="superscript"/>
        </w:rPr>
        <w:t>[2]</w:t>
      </w:r>
      <w:r w:rsidRPr="0036144E">
        <w:rPr>
          <w:rFonts w:ascii="Times New Roman" w:hAnsi="Times New Roman" w:cs="Times New Roman"/>
          <w:sz w:val="28"/>
          <w:szCs w:val="28"/>
        </w:rPr>
        <w:t xml:space="preserve"> для вычисления расстояния до объекта с использованием стереоскопического зрения:</w:t>
      </w:r>
    </w:p>
    <w:p w14:paraId="069E6D8C" w14:textId="2436EA92" w:rsidR="000D220C" w:rsidRPr="004C659D" w:rsidRDefault="00562AB4" w:rsidP="00CF33E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Z=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fT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d-(l-r)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0433437" w14:textId="75F073F7" w:rsidR="000D220C" w:rsidRPr="0036144E" w:rsidRDefault="000D220C" w:rsidP="00CF33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44E">
        <w:rPr>
          <w:rFonts w:ascii="Times New Roman" w:hAnsi="Times New Roman" w:cs="Times New Roman"/>
          <w:sz w:val="28"/>
          <w:szCs w:val="28"/>
        </w:rPr>
        <w:t>где</w:t>
      </w:r>
      <w:r w:rsidR="004C659D">
        <w:rPr>
          <w:rFonts w:ascii="Times New Roman" w:hAnsi="Times New Roman" w:cs="Times New Roman"/>
          <w:sz w:val="28"/>
          <w:szCs w:val="28"/>
        </w:rPr>
        <w:t xml:space="preserve"> </w:t>
      </w:r>
      <w:r w:rsidR="00881AFF" w:rsidRPr="004C659D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="00881AFF" w:rsidRPr="004C659D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r w:rsidR="00881AFF" w:rsidRPr="004C659D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881AFF" w:rsidRPr="004C659D">
        <w:rPr>
          <w:rFonts w:ascii="Times New Roman" w:hAnsi="Times New Roman" w:cs="Times New Roman"/>
          <w:i/>
          <w:iCs/>
          <w:sz w:val="28"/>
          <w:szCs w:val="28"/>
        </w:rPr>
        <w:t xml:space="preserve">0 – </w:t>
      </w:r>
      <w:r w:rsidR="00881AFF" w:rsidRPr="004C659D">
        <w:rPr>
          <w:rFonts w:ascii="Times New Roman" w:hAnsi="Times New Roman" w:cs="Times New Roman"/>
          <w:sz w:val="28"/>
          <w:szCs w:val="28"/>
        </w:rPr>
        <w:t>(</w:t>
      </w:r>
      <w:r w:rsidR="00881AFF" w:rsidRPr="004C659D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881AFF" w:rsidRPr="004C659D">
        <w:rPr>
          <w:rFonts w:ascii="Times New Roman" w:hAnsi="Times New Roman" w:cs="Times New Roman"/>
          <w:i/>
          <w:iCs/>
          <w:sz w:val="28"/>
          <w:szCs w:val="28"/>
        </w:rPr>
        <w:t>0</w:t>
      </w:r>
      <w:r w:rsidR="004C659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C659D" w:rsidRPr="004C659D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4C659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81AFF" w:rsidRPr="004C659D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="00881AFF" w:rsidRPr="004C659D">
        <w:rPr>
          <w:rFonts w:ascii="Times New Roman" w:hAnsi="Times New Roman" w:cs="Times New Roman"/>
          <w:sz w:val="28"/>
          <w:szCs w:val="28"/>
        </w:rPr>
        <w:t>)</w:t>
      </w:r>
      <w:r w:rsidR="004C659D">
        <w:rPr>
          <w:rFonts w:ascii="Times New Roman" w:hAnsi="Times New Roman" w:cs="Times New Roman"/>
          <w:sz w:val="28"/>
          <w:szCs w:val="28"/>
        </w:rPr>
        <w:t>;</w:t>
      </w:r>
    </w:p>
    <w:p w14:paraId="5D371C90" w14:textId="77777777" w:rsidR="000D220C" w:rsidRPr="0036144E" w:rsidRDefault="00881AFF" w:rsidP="00CF33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59D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="000D220C" w:rsidRPr="0036144E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36144E">
        <w:rPr>
          <w:rFonts w:ascii="Times New Roman" w:hAnsi="Times New Roman" w:cs="Times New Roman"/>
          <w:sz w:val="28"/>
          <w:szCs w:val="28"/>
        </w:rPr>
        <w:t>расстояние</w:t>
      </w:r>
      <w:proofErr w:type="gramEnd"/>
      <w:r w:rsidRPr="0036144E">
        <w:rPr>
          <w:rFonts w:ascii="Times New Roman" w:hAnsi="Times New Roman" w:cs="Times New Roman"/>
          <w:sz w:val="28"/>
          <w:szCs w:val="28"/>
        </w:rPr>
        <w:t xml:space="preserve"> между камерами</w:t>
      </w:r>
      <w:r w:rsidR="000D220C" w:rsidRPr="0036144E">
        <w:rPr>
          <w:rFonts w:ascii="Times New Roman" w:hAnsi="Times New Roman" w:cs="Times New Roman"/>
          <w:sz w:val="28"/>
          <w:szCs w:val="28"/>
        </w:rPr>
        <w:t>;</w:t>
      </w:r>
    </w:p>
    <w:p w14:paraId="264FA073" w14:textId="77777777" w:rsidR="000D220C" w:rsidRPr="0036144E" w:rsidRDefault="00881AFF" w:rsidP="00CF33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C659D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proofErr w:type="gramEnd"/>
      <w:r w:rsidRPr="004C659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6144E">
        <w:rPr>
          <w:rFonts w:ascii="Times New Roman" w:hAnsi="Times New Roman" w:cs="Times New Roman"/>
          <w:sz w:val="28"/>
          <w:szCs w:val="28"/>
        </w:rPr>
        <w:t xml:space="preserve">и </w:t>
      </w:r>
      <w:r w:rsidRPr="004C659D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36144E">
        <w:rPr>
          <w:rFonts w:ascii="Times New Roman" w:hAnsi="Times New Roman" w:cs="Times New Roman"/>
          <w:sz w:val="28"/>
          <w:szCs w:val="28"/>
        </w:rPr>
        <w:t xml:space="preserve"> –основные, заранее откалиброванные точки</w:t>
      </w:r>
      <w:r w:rsidR="000D220C" w:rsidRPr="0036144E">
        <w:rPr>
          <w:rFonts w:ascii="Times New Roman" w:hAnsi="Times New Roman" w:cs="Times New Roman"/>
          <w:sz w:val="28"/>
          <w:szCs w:val="28"/>
        </w:rPr>
        <w:t>;</w:t>
      </w:r>
    </w:p>
    <w:p w14:paraId="57CB10FA" w14:textId="77777777" w:rsidR="000D220C" w:rsidRDefault="000D220C" w:rsidP="00CF33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59D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4C659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6144E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="00881AFF" w:rsidRPr="0036144E">
        <w:rPr>
          <w:rFonts w:ascii="Times New Roman" w:hAnsi="Times New Roman" w:cs="Times New Roman"/>
          <w:sz w:val="28"/>
          <w:szCs w:val="28"/>
        </w:rPr>
        <w:t>фокальное</w:t>
      </w:r>
      <w:proofErr w:type="gramEnd"/>
      <w:r w:rsidR="00881AFF" w:rsidRPr="0036144E">
        <w:rPr>
          <w:rFonts w:ascii="Times New Roman" w:hAnsi="Times New Roman" w:cs="Times New Roman"/>
          <w:sz w:val="28"/>
          <w:szCs w:val="28"/>
        </w:rPr>
        <w:t xml:space="preserve"> расстояние</w:t>
      </w:r>
      <w:r w:rsidRPr="0036144E">
        <w:rPr>
          <w:rFonts w:ascii="Times New Roman" w:hAnsi="Times New Roman" w:cs="Times New Roman"/>
          <w:sz w:val="28"/>
          <w:szCs w:val="28"/>
        </w:rPr>
        <w:t>.</w:t>
      </w:r>
    </w:p>
    <w:p w14:paraId="40919212" w14:textId="1B94C247" w:rsidR="00AA4377" w:rsidRDefault="00AA4377" w:rsidP="00CF33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работы алгоритма для определения дальности, будет монохромная карта глубины, где расстояние будет выделено цветовым тоном объекта (рис. 2).</w:t>
      </w:r>
    </w:p>
    <w:p w14:paraId="62209961" w14:textId="77777777" w:rsidR="00AA4377" w:rsidRPr="0036144E" w:rsidRDefault="00AA4377" w:rsidP="00AA437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4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10BA3C" wp14:editId="77C54ECF">
            <wp:extent cx="5940425" cy="1812079"/>
            <wp:effectExtent l="0" t="0" r="3175" b="0"/>
            <wp:docPr id="4" name="Рисунок 4" descr="https://web.snauka.ru/wp-content/uploads/2017/11/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eb.snauka.ru/wp-content/uploads/2017/11/img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13BB" w14:textId="77777777" w:rsidR="00AA4377" w:rsidRDefault="00AA4377" w:rsidP="00AA437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36144E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Pr="0036144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144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изображения:</w:t>
      </w:r>
    </w:p>
    <w:p w14:paraId="4C669937" w14:textId="77777777" w:rsidR="00AA4377" w:rsidRDefault="00AA4377" w:rsidP="00AA437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144E">
        <w:rPr>
          <w:rFonts w:ascii="Times New Roman" w:hAnsi="Times New Roman" w:cs="Times New Roman"/>
          <w:sz w:val="28"/>
          <w:szCs w:val="28"/>
        </w:rPr>
        <w:t xml:space="preserve"> слева обычное изображение, справа карта глубины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A71753" w14:textId="77777777" w:rsidR="004C659D" w:rsidRPr="0036144E" w:rsidRDefault="004C659D" w:rsidP="00CF33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7D8489" w14:textId="4FBFABEC" w:rsidR="00E060C9" w:rsidRPr="0036144E" w:rsidRDefault="00606331" w:rsidP="00CF33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144E">
        <w:rPr>
          <w:rFonts w:ascii="Times New Roman" w:hAnsi="Times New Roman" w:cs="Times New Roman"/>
          <w:sz w:val="28"/>
          <w:szCs w:val="28"/>
        </w:rPr>
        <w:t xml:space="preserve">Так как для </w:t>
      </w:r>
      <w:r w:rsidR="00E94B39" w:rsidRPr="0036144E">
        <w:rPr>
          <w:rFonts w:ascii="Times New Roman" w:hAnsi="Times New Roman" w:cs="Times New Roman"/>
          <w:sz w:val="28"/>
          <w:szCs w:val="28"/>
        </w:rPr>
        <w:t>стереоскопического</w:t>
      </w:r>
      <w:r w:rsidRPr="0036144E">
        <w:rPr>
          <w:rFonts w:ascii="Times New Roman" w:hAnsi="Times New Roman" w:cs="Times New Roman"/>
          <w:sz w:val="28"/>
          <w:szCs w:val="28"/>
        </w:rPr>
        <w:t xml:space="preserve"> зрения требуется пересечение из</w:t>
      </w:r>
      <w:r w:rsidR="00FA64EE" w:rsidRPr="0036144E">
        <w:rPr>
          <w:rFonts w:ascii="Times New Roman" w:hAnsi="Times New Roman" w:cs="Times New Roman"/>
          <w:sz w:val="28"/>
          <w:szCs w:val="28"/>
        </w:rPr>
        <w:t>о</w:t>
      </w:r>
      <w:r w:rsidRPr="0036144E">
        <w:rPr>
          <w:rFonts w:ascii="Times New Roman" w:hAnsi="Times New Roman" w:cs="Times New Roman"/>
          <w:sz w:val="28"/>
          <w:szCs w:val="28"/>
        </w:rPr>
        <w:t xml:space="preserve">бражений с </w:t>
      </w:r>
      <w:r w:rsidR="00FA64EE" w:rsidRPr="0036144E">
        <w:rPr>
          <w:rFonts w:ascii="Times New Roman" w:hAnsi="Times New Roman" w:cs="Times New Roman"/>
          <w:sz w:val="28"/>
          <w:szCs w:val="28"/>
        </w:rPr>
        <w:t xml:space="preserve">двух камер, то при использовании </w:t>
      </w:r>
      <w:proofErr w:type="spellStart"/>
      <w:r w:rsidR="00FA64EE" w:rsidRPr="0036144E">
        <w:rPr>
          <w:rFonts w:ascii="Times New Roman" w:hAnsi="Times New Roman" w:cs="Times New Roman"/>
          <w:sz w:val="28"/>
          <w:szCs w:val="28"/>
        </w:rPr>
        <w:t>неширокоформатных</w:t>
      </w:r>
      <w:proofErr w:type="spellEnd"/>
      <w:r w:rsidR="00FA64EE" w:rsidRPr="0036144E">
        <w:rPr>
          <w:rFonts w:ascii="Times New Roman" w:hAnsi="Times New Roman" w:cs="Times New Roman"/>
          <w:sz w:val="28"/>
          <w:szCs w:val="28"/>
        </w:rPr>
        <w:t xml:space="preserve"> камер бывает трудно добиться общей точки изображения; для этого понадобится более тонкая настройка взаимного расположения камер и расстояния между ними, что может сказаться на получаемых данных. Например, надо получить данные о наличии каких-либо препятствий по бокам от объекта</w:t>
      </w:r>
      <w:r w:rsidR="00CF33E9">
        <w:rPr>
          <w:rFonts w:ascii="Times New Roman" w:hAnsi="Times New Roman" w:cs="Times New Roman"/>
          <w:sz w:val="28"/>
          <w:szCs w:val="28"/>
        </w:rPr>
        <w:t>,</w:t>
      </w:r>
      <w:r w:rsidR="00FA64EE" w:rsidRPr="0036144E">
        <w:rPr>
          <w:rFonts w:ascii="Times New Roman" w:hAnsi="Times New Roman" w:cs="Times New Roman"/>
          <w:sz w:val="28"/>
          <w:szCs w:val="28"/>
        </w:rPr>
        <w:t xml:space="preserve"> на котором размещены камеры, и при использовании </w:t>
      </w:r>
      <w:proofErr w:type="spellStart"/>
      <w:r w:rsidR="00FA64EE" w:rsidRPr="0036144E">
        <w:rPr>
          <w:rFonts w:ascii="Times New Roman" w:hAnsi="Times New Roman" w:cs="Times New Roman"/>
          <w:sz w:val="28"/>
          <w:szCs w:val="28"/>
        </w:rPr>
        <w:t>неширокоформатных</w:t>
      </w:r>
      <w:proofErr w:type="spellEnd"/>
      <w:r w:rsidR="00FA64EE" w:rsidRPr="0036144E">
        <w:rPr>
          <w:rFonts w:ascii="Times New Roman" w:hAnsi="Times New Roman" w:cs="Times New Roman"/>
          <w:sz w:val="28"/>
          <w:szCs w:val="28"/>
        </w:rPr>
        <w:t xml:space="preserve"> камер, для получения общего центра необходимо располагать их достаточно близко друг к другу, из-за чего диапазон картинки уменьшается. Исправить данную проблему можно используя широкоформатные камеры с большим углом </w:t>
      </w:r>
      <w:r w:rsidR="00FA64EE" w:rsidRPr="0036144E">
        <w:rPr>
          <w:rFonts w:ascii="Times New Roman" w:hAnsi="Times New Roman" w:cs="Times New Roman"/>
          <w:sz w:val="28"/>
          <w:szCs w:val="28"/>
        </w:rPr>
        <w:lastRenderedPageBreak/>
        <w:t>обзора</w:t>
      </w:r>
      <w:r w:rsidR="00337367" w:rsidRPr="0036144E">
        <w:rPr>
          <w:rFonts w:ascii="Times New Roman" w:hAnsi="Times New Roman" w:cs="Times New Roman"/>
          <w:sz w:val="28"/>
          <w:szCs w:val="28"/>
        </w:rPr>
        <w:t>, однако, при дальнейшей обработке это может вызвать искажения изображения.</w:t>
      </w:r>
    </w:p>
    <w:p w14:paraId="16682A80" w14:textId="0B5DCEC1" w:rsidR="00DE1AA7" w:rsidRDefault="004B3C69" w:rsidP="00AA43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144E">
        <w:rPr>
          <w:rFonts w:ascii="Times New Roman" w:hAnsi="Times New Roman" w:cs="Times New Roman"/>
          <w:sz w:val="28"/>
          <w:szCs w:val="28"/>
        </w:rPr>
        <w:t xml:space="preserve">Нейронная сеть (далее </w:t>
      </w:r>
      <w:proofErr w:type="spellStart"/>
      <w:r w:rsidRPr="0036144E">
        <w:rPr>
          <w:rFonts w:ascii="Times New Roman" w:hAnsi="Times New Roman" w:cs="Times New Roman"/>
          <w:sz w:val="28"/>
          <w:szCs w:val="28"/>
        </w:rPr>
        <w:t>нейросеть</w:t>
      </w:r>
      <w:proofErr w:type="spellEnd"/>
      <w:r w:rsidRPr="0036144E">
        <w:rPr>
          <w:rFonts w:ascii="Times New Roman" w:hAnsi="Times New Roman" w:cs="Times New Roman"/>
          <w:sz w:val="28"/>
          <w:szCs w:val="28"/>
        </w:rPr>
        <w:t xml:space="preserve">) – это математическая модель, копирующая работу человеческого </w:t>
      </w:r>
      <w:proofErr w:type="gramStart"/>
      <w:r w:rsidRPr="0036144E">
        <w:rPr>
          <w:rFonts w:ascii="Times New Roman" w:hAnsi="Times New Roman" w:cs="Times New Roman"/>
          <w:sz w:val="28"/>
          <w:szCs w:val="28"/>
        </w:rPr>
        <w:t>мозга.</w:t>
      </w:r>
      <w:r w:rsidR="00DD05D1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DD05D1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305EF2" w:rsidRPr="00305EF2">
        <w:rPr>
          <w:rFonts w:ascii="Times New Roman" w:hAnsi="Times New Roman" w:cs="Times New Roman"/>
          <w:sz w:val="28"/>
          <w:szCs w:val="28"/>
          <w:vertAlign w:val="superscript"/>
        </w:rPr>
        <w:t>]</w:t>
      </w:r>
      <w:r w:rsidRPr="0036144E">
        <w:rPr>
          <w:rFonts w:ascii="Times New Roman" w:hAnsi="Times New Roman" w:cs="Times New Roman"/>
          <w:sz w:val="28"/>
          <w:szCs w:val="28"/>
        </w:rPr>
        <w:t xml:space="preserve"> Нейронные сети используются для обучения машин, анализа данных, распознавания объектов и решения сложных задач. Соответственно их можно использовать для определения расстояния до объекта.</w:t>
      </w:r>
      <w:r w:rsidR="00302B44" w:rsidRPr="0036144E">
        <w:rPr>
          <w:rFonts w:ascii="Times New Roman" w:hAnsi="Times New Roman" w:cs="Times New Roman"/>
          <w:sz w:val="28"/>
          <w:szCs w:val="28"/>
        </w:rPr>
        <w:t xml:space="preserve"> </w:t>
      </w:r>
      <w:r w:rsidRPr="0036144E">
        <w:rPr>
          <w:rFonts w:ascii="Times New Roman" w:hAnsi="Times New Roman" w:cs="Times New Roman"/>
          <w:sz w:val="28"/>
          <w:szCs w:val="28"/>
        </w:rPr>
        <w:t xml:space="preserve">Чтобы получать необходимые данные от </w:t>
      </w:r>
      <w:proofErr w:type="spellStart"/>
      <w:r w:rsidRPr="0036144E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Pr="0036144E">
        <w:rPr>
          <w:rFonts w:ascii="Times New Roman" w:hAnsi="Times New Roman" w:cs="Times New Roman"/>
          <w:sz w:val="28"/>
          <w:szCs w:val="28"/>
        </w:rPr>
        <w:t xml:space="preserve"> необходимо обучить её на заранее заготовленных данных, то есть </w:t>
      </w:r>
      <w:proofErr w:type="spellStart"/>
      <w:r w:rsidRPr="0036144E">
        <w:rPr>
          <w:rFonts w:ascii="Times New Roman" w:hAnsi="Times New Roman" w:cs="Times New Roman"/>
          <w:sz w:val="28"/>
          <w:szCs w:val="28"/>
        </w:rPr>
        <w:t>датасетах</w:t>
      </w:r>
      <w:proofErr w:type="spellEnd"/>
      <w:r w:rsidRPr="003614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6144E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36144E">
        <w:rPr>
          <w:rFonts w:ascii="Times New Roman" w:hAnsi="Times New Roman" w:cs="Times New Roman"/>
          <w:sz w:val="28"/>
          <w:szCs w:val="28"/>
        </w:rPr>
        <w:t xml:space="preserve"> – это набор или коллекция данных</w:t>
      </w:r>
      <w:r w:rsidR="00AA4377">
        <w:rPr>
          <w:rFonts w:ascii="Times New Roman" w:hAnsi="Times New Roman" w:cs="Times New Roman"/>
          <w:sz w:val="28"/>
          <w:szCs w:val="28"/>
        </w:rPr>
        <w:t>.</w:t>
      </w:r>
      <w:r w:rsidR="00DE1A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E673F3" w14:textId="207EF72E" w:rsidR="00CF33E9" w:rsidRPr="0036144E" w:rsidRDefault="00302B44" w:rsidP="00CF33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144E">
        <w:rPr>
          <w:rFonts w:ascii="Times New Roman" w:hAnsi="Times New Roman" w:cs="Times New Roman"/>
          <w:sz w:val="28"/>
          <w:szCs w:val="28"/>
        </w:rPr>
        <w:t xml:space="preserve">Для определения дальности можно использовать как готовые </w:t>
      </w:r>
      <w:proofErr w:type="spellStart"/>
      <w:proofErr w:type="gramStart"/>
      <w:r w:rsidRPr="0036144E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proofErr w:type="gramEnd"/>
      <w:r w:rsidRPr="0036144E">
        <w:rPr>
          <w:rFonts w:ascii="Times New Roman" w:hAnsi="Times New Roman" w:cs="Times New Roman"/>
          <w:sz w:val="28"/>
          <w:szCs w:val="28"/>
        </w:rPr>
        <w:t xml:space="preserve"> так и написать свою и обучить её на общедоступных </w:t>
      </w:r>
      <w:proofErr w:type="spellStart"/>
      <w:r w:rsidRPr="0036144E">
        <w:rPr>
          <w:rFonts w:ascii="Times New Roman" w:hAnsi="Times New Roman" w:cs="Times New Roman"/>
          <w:sz w:val="28"/>
          <w:szCs w:val="28"/>
        </w:rPr>
        <w:t>датасетах</w:t>
      </w:r>
      <w:proofErr w:type="spellEnd"/>
      <w:r w:rsidRPr="0036144E">
        <w:rPr>
          <w:rFonts w:ascii="Times New Roman" w:hAnsi="Times New Roman" w:cs="Times New Roman"/>
          <w:sz w:val="28"/>
          <w:szCs w:val="28"/>
        </w:rPr>
        <w:t xml:space="preserve">. Результатом </w:t>
      </w:r>
      <w:bookmarkStart w:id="0" w:name="_GoBack"/>
      <w:bookmarkEnd w:id="0"/>
      <w:r w:rsidRPr="0036144E">
        <w:rPr>
          <w:rFonts w:ascii="Times New Roman" w:hAnsi="Times New Roman" w:cs="Times New Roman"/>
          <w:sz w:val="28"/>
          <w:szCs w:val="28"/>
        </w:rPr>
        <w:t xml:space="preserve">работы такой </w:t>
      </w:r>
      <w:proofErr w:type="spellStart"/>
      <w:r w:rsidRPr="0036144E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Pr="0036144E">
        <w:rPr>
          <w:rFonts w:ascii="Times New Roman" w:hAnsi="Times New Roman" w:cs="Times New Roman"/>
          <w:sz w:val="28"/>
          <w:szCs w:val="28"/>
        </w:rPr>
        <w:t xml:space="preserve"> будет определение и выделение необходимых объектов, создание карты глубины</w:t>
      </w:r>
      <w:r w:rsidR="00881AFF" w:rsidRPr="0036144E">
        <w:rPr>
          <w:rFonts w:ascii="Times New Roman" w:hAnsi="Times New Roman" w:cs="Times New Roman"/>
          <w:sz w:val="28"/>
          <w:szCs w:val="28"/>
        </w:rPr>
        <w:t xml:space="preserve"> </w:t>
      </w:r>
      <w:r w:rsidRPr="0036144E">
        <w:rPr>
          <w:rFonts w:ascii="Times New Roman" w:hAnsi="Times New Roman" w:cs="Times New Roman"/>
          <w:sz w:val="28"/>
          <w:szCs w:val="28"/>
        </w:rPr>
        <w:t>и определение расстояний до объектов</w:t>
      </w:r>
      <w:r w:rsidR="00DE1AA7">
        <w:rPr>
          <w:rFonts w:ascii="Times New Roman" w:hAnsi="Times New Roman" w:cs="Times New Roman"/>
          <w:sz w:val="28"/>
          <w:szCs w:val="28"/>
        </w:rPr>
        <w:t xml:space="preserve"> (рис.3</w:t>
      </w:r>
      <w:r w:rsidR="00E832E0" w:rsidRPr="00E832E0">
        <w:rPr>
          <w:rFonts w:ascii="Times New Roman" w:hAnsi="Times New Roman" w:cs="Times New Roman"/>
          <w:sz w:val="28"/>
          <w:szCs w:val="28"/>
        </w:rPr>
        <w:t>, 4</w:t>
      </w:r>
      <w:r w:rsidR="00DE1AA7">
        <w:rPr>
          <w:rFonts w:ascii="Times New Roman" w:hAnsi="Times New Roman" w:cs="Times New Roman"/>
          <w:sz w:val="28"/>
          <w:szCs w:val="28"/>
        </w:rPr>
        <w:t>)</w:t>
      </w:r>
      <w:r w:rsidRPr="0036144E">
        <w:rPr>
          <w:rFonts w:ascii="Times New Roman" w:hAnsi="Times New Roman" w:cs="Times New Roman"/>
          <w:sz w:val="28"/>
          <w:szCs w:val="28"/>
        </w:rPr>
        <w:t>.</w:t>
      </w:r>
      <w:r w:rsidR="00881AFF" w:rsidRPr="003614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AE9926" w14:textId="77777777" w:rsidR="00302B44" w:rsidRPr="0036144E" w:rsidRDefault="00881AFF" w:rsidP="00CF33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14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056A72" wp14:editId="09D16D10">
            <wp:extent cx="5491876" cy="1531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202" cy="15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05F7" w14:textId="56890FB7" w:rsidR="00302B44" w:rsidRDefault="00E832E0" w:rsidP="00CF33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DD287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25pt;height:169.5pt">
            <v:imagedata r:id="rId9" o:title="photo_2024-11-04_19-22-56_img_depth"/>
          </v:shape>
        </w:pict>
      </w:r>
    </w:p>
    <w:p w14:paraId="632CBE1D" w14:textId="288C1143" w:rsidR="00E832E0" w:rsidRDefault="00E832E0" w:rsidP="00CF33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36144E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36144E">
        <w:rPr>
          <w:rFonts w:ascii="Times New Roman" w:hAnsi="Times New Roman" w:cs="Times New Roman"/>
          <w:sz w:val="28"/>
          <w:szCs w:val="28"/>
        </w:rPr>
        <w:t xml:space="preserve"> 3</w:t>
      </w:r>
      <w:r w:rsidRPr="00E832E0">
        <w:rPr>
          <w:rFonts w:ascii="Times New Roman" w:hAnsi="Times New Roman" w:cs="Times New Roman"/>
          <w:sz w:val="28"/>
          <w:szCs w:val="28"/>
        </w:rPr>
        <w:t>, 4</w:t>
      </w:r>
      <w:r w:rsidRPr="0036144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6144E">
        <w:rPr>
          <w:rFonts w:ascii="Times New Roman" w:hAnsi="Times New Roman" w:cs="Times New Roman"/>
          <w:sz w:val="28"/>
          <w:szCs w:val="28"/>
        </w:rPr>
        <w:t xml:space="preserve">ример работы </w:t>
      </w:r>
      <w:proofErr w:type="spellStart"/>
      <w:r w:rsidRPr="0036144E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Pr="0036144E">
        <w:rPr>
          <w:rFonts w:ascii="Times New Roman" w:hAnsi="Times New Roman" w:cs="Times New Roman"/>
          <w:sz w:val="28"/>
          <w:szCs w:val="28"/>
        </w:rPr>
        <w:t xml:space="preserve"> по определению расстояния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B859A3" w14:textId="77777777" w:rsidR="00E832E0" w:rsidRPr="00E832E0" w:rsidRDefault="00E832E0" w:rsidP="00CF33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067D16" w14:textId="77777777" w:rsidR="00CF33E9" w:rsidRDefault="00CF33E9" w:rsidP="00CF33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68FD9A8" w14:textId="484D842E" w:rsidR="00302B44" w:rsidRPr="0036144E" w:rsidRDefault="00562AB4" w:rsidP="00CF33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144E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проблемы использования </w:t>
      </w:r>
      <w:proofErr w:type="spellStart"/>
      <w:r w:rsidR="0060686E">
        <w:rPr>
          <w:rFonts w:ascii="Times New Roman" w:hAnsi="Times New Roman" w:cs="Times New Roman"/>
          <w:sz w:val="28"/>
          <w:szCs w:val="28"/>
        </w:rPr>
        <w:t>нейросетевого</w:t>
      </w:r>
      <w:proofErr w:type="spellEnd"/>
      <w:r w:rsidRPr="0036144E">
        <w:rPr>
          <w:rFonts w:ascii="Times New Roman" w:hAnsi="Times New Roman" w:cs="Times New Roman"/>
          <w:sz w:val="28"/>
          <w:szCs w:val="28"/>
        </w:rPr>
        <w:t xml:space="preserve"> подхода — это первоначальная подготовка и требование к мощности внешнего устройства для обработки данных. Первоначальная подготовка заключается в создании, обучении или установки готовой модели </w:t>
      </w:r>
      <w:proofErr w:type="spellStart"/>
      <w:r w:rsidRPr="0036144E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Pr="0036144E">
        <w:rPr>
          <w:rFonts w:ascii="Times New Roman" w:hAnsi="Times New Roman" w:cs="Times New Roman"/>
          <w:sz w:val="28"/>
          <w:szCs w:val="28"/>
        </w:rPr>
        <w:t xml:space="preserve"> для дальнейшего использования. Так же нейронные сети очень требовательны к мощностям устройства</w:t>
      </w:r>
      <w:r w:rsidR="00A66C2E">
        <w:rPr>
          <w:rFonts w:ascii="Times New Roman" w:hAnsi="Times New Roman" w:cs="Times New Roman"/>
          <w:sz w:val="28"/>
          <w:szCs w:val="28"/>
        </w:rPr>
        <w:t>,</w:t>
      </w:r>
      <w:r w:rsidRPr="0036144E">
        <w:rPr>
          <w:rFonts w:ascii="Times New Roman" w:hAnsi="Times New Roman" w:cs="Times New Roman"/>
          <w:sz w:val="28"/>
          <w:szCs w:val="28"/>
        </w:rPr>
        <w:t xml:space="preserve"> что не всегда позволяет использовать их в режиме реального времени. Но в качестве преимуществ можно отметить высокую точность обработки данных при достаточном обучении модели, чем при использовании стереоскопического зрения, так же данный подход не требует </w:t>
      </w:r>
      <w:r w:rsidR="00A66C2E">
        <w:rPr>
          <w:rFonts w:ascii="Times New Roman" w:hAnsi="Times New Roman" w:cs="Times New Roman"/>
          <w:sz w:val="28"/>
          <w:szCs w:val="28"/>
        </w:rPr>
        <w:t>две</w:t>
      </w:r>
      <w:r w:rsidRPr="0036144E">
        <w:rPr>
          <w:rFonts w:ascii="Times New Roman" w:hAnsi="Times New Roman" w:cs="Times New Roman"/>
          <w:sz w:val="28"/>
          <w:szCs w:val="28"/>
        </w:rPr>
        <w:t xml:space="preserve"> камер</w:t>
      </w:r>
      <w:r w:rsidR="00A66C2E">
        <w:rPr>
          <w:rFonts w:ascii="Times New Roman" w:hAnsi="Times New Roman" w:cs="Times New Roman"/>
          <w:sz w:val="28"/>
          <w:szCs w:val="28"/>
        </w:rPr>
        <w:t>ы</w:t>
      </w:r>
      <w:r w:rsidRPr="0036144E">
        <w:rPr>
          <w:rFonts w:ascii="Times New Roman" w:hAnsi="Times New Roman" w:cs="Times New Roman"/>
          <w:sz w:val="28"/>
          <w:szCs w:val="28"/>
        </w:rPr>
        <w:t>, следовательно, не требует то</w:t>
      </w:r>
      <w:r w:rsidR="00A66C2E">
        <w:rPr>
          <w:rFonts w:ascii="Times New Roman" w:hAnsi="Times New Roman" w:cs="Times New Roman"/>
          <w:sz w:val="28"/>
          <w:szCs w:val="28"/>
        </w:rPr>
        <w:t>чн</w:t>
      </w:r>
      <w:r w:rsidRPr="0036144E">
        <w:rPr>
          <w:rFonts w:ascii="Times New Roman" w:hAnsi="Times New Roman" w:cs="Times New Roman"/>
          <w:sz w:val="28"/>
          <w:szCs w:val="28"/>
        </w:rPr>
        <w:t>ой настройки их взаимного расположения и поиска общего центра.</w:t>
      </w:r>
    </w:p>
    <w:p w14:paraId="679DD56D" w14:textId="77777777" w:rsidR="00881AFF" w:rsidRPr="0036144E" w:rsidRDefault="00881AFF" w:rsidP="00CF33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1196CF" w14:textId="77777777" w:rsidR="00881AFF" w:rsidRPr="0060686E" w:rsidRDefault="00881AFF" w:rsidP="004228F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686E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16D33F5F" w14:textId="267CA3D0" w:rsidR="00881AFF" w:rsidRPr="0036144E" w:rsidRDefault="0060686E" w:rsidP="004228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полученные данные, </w:t>
      </w:r>
      <w:r w:rsidR="00B1156B" w:rsidRPr="0036144E">
        <w:rPr>
          <w:rFonts w:ascii="Times New Roman" w:hAnsi="Times New Roman" w:cs="Times New Roman"/>
          <w:sz w:val="28"/>
          <w:szCs w:val="28"/>
        </w:rPr>
        <w:t>нельзя сказать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1156B" w:rsidRPr="0036144E">
        <w:rPr>
          <w:rFonts w:ascii="Times New Roman" w:hAnsi="Times New Roman" w:cs="Times New Roman"/>
          <w:sz w:val="28"/>
          <w:szCs w:val="28"/>
        </w:rPr>
        <w:t>что одна технология лучше другой</w:t>
      </w:r>
      <w:r>
        <w:rPr>
          <w:rFonts w:ascii="Times New Roman" w:hAnsi="Times New Roman" w:cs="Times New Roman"/>
          <w:sz w:val="28"/>
          <w:szCs w:val="28"/>
        </w:rPr>
        <w:t>. С</w:t>
      </w:r>
      <w:r w:rsidR="00B1156B" w:rsidRPr="0036144E">
        <w:rPr>
          <w:rFonts w:ascii="Times New Roman" w:hAnsi="Times New Roman" w:cs="Times New Roman"/>
          <w:sz w:val="28"/>
          <w:szCs w:val="28"/>
        </w:rPr>
        <w:t xml:space="preserve">тереоскопическое зрение используется </w:t>
      </w:r>
      <w:r w:rsidR="005F3291" w:rsidRPr="0036144E">
        <w:rPr>
          <w:rFonts w:ascii="Times New Roman" w:hAnsi="Times New Roman" w:cs="Times New Roman"/>
          <w:sz w:val="28"/>
          <w:szCs w:val="28"/>
        </w:rPr>
        <w:t>уже несколько десятков лет, и с использованием компьютеров качество расчётов стереоскопического зрения улучшилось, а погрешность уменьшилась</w:t>
      </w:r>
      <w:r>
        <w:rPr>
          <w:rFonts w:ascii="Times New Roman" w:hAnsi="Times New Roman" w:cs="Times New Roman"/>
          <w:sz w:val="28"/>
          <w:szCs w:val="28"/>
        </w:rPr>
        <w:t>. С</w:t>
      </w:r>
      <w:r w:rsidR="005F3291" w:rsidRPr="0036144E">
        <w:rPr>
          <w:rFonts w:ascii="Times New Roman" w:hAnsi="Times New Roman" w:cs="Times New Roman"/>
          <w:sz w:val="28"/>
          <w:szCs w:val="28"/>
        </w:rPr>
        <w:t xml:space="preserve"> другой стороны, для определения расстояния теперь можно использовать нейронные сети, которые в какой-то степени превосходят стереоскопическое зрение по точности, но требуют более мощные устройства для обработки и более длительную предварительную подготовку.</w:t>
      </w:r>
    </w:p>
    <w:p w14:paraId="55032F06" w14:textId="630EE525" w:rsidR="005F3291" w:rsidRPr="0036144E" w:rsidRDefault="005F3291" w:rsidP="00CF33E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62FCC7F" w14:textId="01A22C03" w:rsidR="00606331" w:rsidRPr="0036144E" w:rsidRDefault="00E060C9" w:rsidP="00560254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144E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14:paraId="485DB527" w14:textId="77777777" w:rsidR="00DD05D1" w:rsidRPr="00DD05D1" w:rsidRDefault="00DD05D1" w:rsidP="00DD05D1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6914B8" w14:textId="4E565BEC" w:rsidR="00305EF2" w:rsidRDefault="00DD05D1" w:rsidP="00305EF2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5D1">
        <w:rPr>
          <w:rFonts w:ascii="Times New Roman" w:hAnsi="Times New Roman" w:cs="Times New Roman"/>
          <w:sz w:val="28"/>
          <w:szCs w:val="28"/>
        </w:rPr>
        <w:t>https://ru.wikipedia.org/wiki/Стереоскопическое_зрение</w:t>
      </w:r>
    </w:p>
    <w:p w14:paraId="06767515" w14:textId="7F9C4876" w:rsidR="00DD05D1" w:rsidRPr="00DD05D1" w:rsidRDefault="00DD05D1" w:rsidP="00DD05D1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0254">
        <w:rPr>
          <w:rFonts w:ascii="Times New Roman" w:hAnsi="Times New Roman" w:cs="Times New Roman"/>
          <w:sz w:val="28"/>
          <w:szCs w:val="28"/>
        </w:rPr>
        <w:t>https://web.snauka.ru/issues/2017/11/84833</w:t>
      </w:r>
    </w:p>
    <w:p w14:paraId="5017B4C0" w14:textId="5E543E6B" w:rsidR="00305EF2" w:rsidRDefault="00DD05D1" w:rsidP="00305EF2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5D1">
        <w:rPr>
          <w:rFonts w:ascii="Times New Roman" w:hAnsi="Times New Roman" w:cs="Times New Roman"/>
          <w:sz w:val="28"/>
          <w:szCs w:val="28"/>
        </w:rPr>
        <w:t>https://gb.ru/blog/neironnye-seti/</w:t>
      </w:r>
    </w:p>
    <w:p w14:paraId="449BCE77" w14:textId="0CA351E4" w:rsidR="00DD05D1" w:rsidRPr="00DD05D1" w:rsidRDefault="00DD05D1" w:rsidP="00DD05D1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05D1">
        <w:rPr>
          <w:rFonts w:ascii="Times New Roman" w:hAnsi="Times New Roman" w:cs="Times New Roman"/>
          <w:sz w:val="28"/>
          <w:szCs w:val="28"/>
        </w:rPr>
        <w:t>https://habr.com/ru/articles/130300/</w:t>
      </w:r>
    </w:p>
    <w:p w14:paraId="0C2AE0EE" w14:textId="02132305" w:rsidR="00E060C9" w:rsidRPr="0036144E" w:rsidRDefault="00E060C9" w:rsidP="00560254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0254">
        <w:rPr>
          <w:rFonts w:ascii="Times New Roman" w:hAnsi="Times New Roman" w:cs="Times New Roman"/>
          <w:sz w:val="28"/>
          <w:szCs w:val="28"/>
        </w:rPr>
        <w:t>https://en.wikipedia.org/wiki/Stereoscopic_rangefinder</w:t>
      </w:r>
    </w:p>
    <w:p w14:paraId="6403D1B7" w14:textId="77777777" w:rsidR="00E060C9" w:rsidRPr="0036144E" w:rsidRDefault="00E060C9" w:rsidP="00560254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144E">
        <w:rPr>
          <w:rFonts w:ascii="Times New Roman" w:hAnsi="Times New Roman" w:cs="Times New Roman"/>
          <w:sz w:val="28"/>
          <w:szCs w:val="28"/>
          <w:lang w:val="en-US"/>
        </w:rPr>
        <w:lastRenderedPageBreak/>
        <w:t>«</w:t>
      </w:r>
      <w:hyperlink r:id="rId10" w:tgtFrame="_blank" w:history="1">
        <w:r w:rsidRPr="0036144E">
          <w:rPr>
            <w:rStyle w:val="a4"/>
            <w:rFonts w:ascii="Times New Roman" w:hAnsi="Times New Roman" w:cs="Times New Roman"/>
            <w:iCs/>
            <w:color w:val="auto"/>
            <w:sz w:val="28"/>
            <w:szCs w:val="28"/>
            <w:u w:val="none"/>
            <w:lang w:val="en-US"/>
          </w:rPr>
          <w:t>Multiple View Geometry in Computer Vision»</w:t>
        </w:r>
        <w:r w:rsidRPr="0036144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 by Hartley, R. I. and Zisserman, A.</w:t>
        </w:r>
      </w:hyperlink>
    </w:p>
    <w:p w14:paraId="01914FB9" w14:textId="4D210575" w:rsidR="00337367" w:rsidRPr="0036144E" w:rsidRDefault="00337367" w:rsidP="00560254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0254">
        <w:rPr>
          <w:rFonts w:ascii="Times New Roman" w:hAnsi="Times New Roman" w:cs="Times New Roman"/>
          <w:sz w:val="28"/>
          <w:szCs w:val="28"/>
          <w:lang w:val="en-US"/>
        </w:rPr>
        <w:t>https://cyberleninka.ru/article/n/analiz-sposobov-i-algoritmov-opredeleniya-parametrov-obekta-i-rasstoyaniya-do-nego-po-izobrazheniyu/viewer</w:t>
      </w:r>
    </w:p>
    <w:p w14:paraId="3EAC1172" w14:textId="253EA6C2" w:rsidR="00337367" w:rsidRPr="0036144E" w:rsidRDefault="00337367" w:rsidP="00560254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0254">
        <w:rPr>
          <w:rFonts w:ascii="Times New Roman" w:hAnsi="Times New Roman" w:cs="Times New Roman"/>
          <w:sz w:val="28"/>
          <w:szCs w:val="28"/>
          <w:lang w:val="en-US"/>
        </w:rPr>
        <w:t>https://moluch.ru/archive/118/32662/</w:t>
      </w:r>
    </w:p>
    <w:p w14:paraId="6A2626D1" w14:textId="067D56B5" w:rsidR="005F3291" w:rsidRPr="00560254" w:rsidRDefault="005F3291" w:rsidP="00560254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8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60254">
        <w:rPr>
          <w:rFonts w:ascii="Times New Roman" w:hAnsi="Times New Roman" w:cs="Times New Roman"/>
          <w:sz w:val="28"/>
          <w:szCs w:val="28"/>
          <w:lang w:val="en-US"/>
        </w:rPr>
        <w:t>http://www.dspa.ru/articles/year2017/jour17_3/art17_3_9.pdf</w:t>
      </w:r>
    </w:p>
    <w:p w14:paraId="0A341173" w14:textId="77777777" w:rsidR="00560254" w:rsidRPr="0036144E" w:rsidRDefault="00560254" w:rsidP="00560254">
      <w:pPr>
        <w:pStyle w:val="a3"/>
        <w:tabs>
          <w:tab w:val="left" w:pos="1134"/>
        </w:tabs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60254" w:rsidRPr="003614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63582D"/>
    <w:multiLevelType w:val="hybridMultilevel"/>
    <w:tmpl w:val="FA2C1010"/>
    <w:lvl w:ilvl="0" w:tplc="EC344F0C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31E54CEA"/>
    <w:multiLevelType w:val="hybridMultilevel"/>
    <w:tmpl w:val="31C6F24E"/>
    <w:lvl w:ilvl="0" w:tplc="4D46E880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44BA479D"/>
    <w:multiLevelType w:val="hybridMultilevel"/>
    <w:tmpl w:val="DCC0422A"/>
    <w:lvl w:ilvl="0" w:tplc="8D2676C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485D5E9E"/>
    <w:multiLevelType w:val="hybridMultilevel"/>
    <w:tmpl w:val="73CE29B2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D356A1B"/>
    <w:multiLevelType w:val="hybridMultilevel"/>
    <w:tmpl w:val="B2668138"/>
    <w:lvl w:ilvl="0" w:tplc="15A6CB1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331"/>
    <w:rsid w:val="000D220C"/>
    <w:rsid w:val="0029373E"/>
    <w:rsid w:val="00302B44"/>
    <w:rsid w:val="00305EF2"/>
    <w:rsid w:val="00337367"/>
    <w:rsid w:val="0036144E"/>
    <w:rsid w:val="00414B57"/>
    <w:rsid w:val="004228FC"/>
    <w:rsid w:val="00457293"/>
    <w:rsid w:val="004B3C69"/>
    <w:rsid w:val="004C659D"/>
    <w:rsid w:val="00560254"/>
    <w:rsid w:val="00562AB4"/>
    <w:rsid w:val="005F3291"/>
    <w:rsid w:val="00606331"/>
    <w:rsid w:val="0060686E"/>
    <w:rsid w:val="006247D1"/>
    <w:rsid w:val="0079324D"/>
    <w:rsid w:val="00881AFF"/>
    <w:rsid w:val="008B4331"/>
    <w:rsid w:val="00A66C2E"/>
    <w:rsid w:val="00AA3350"/>
    <w:rsid w:val="00AA4377"/>
    <w:rsid w:val="00B1156B"/>
    <w:rsid w:val="00CF33E9"/>
    <w:rsid w:val="00DA1842"/>
    <w:rsid w:val="00DD05D1"/>
    <w:rsid w:val="00DE1AA7"/>
    <w:rsid w:val="00E060C9"/>
    <w:rsid w:val="00E832E0"/>
    <w:rsid w:val="00E94B39"/>
    <w:rsid w:val="00F3504D"/>
    <w:rsid w:val="00F63730"/>
    <w:rsid w:val="00FA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0AE84"/>
  <w15:chartTrackingRefBased/>
  <w15:docId w15:val="{5E94676E-0FAB-4055-B88C-B5AE8EB73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45729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729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3">
    <w:name w:val="List Paragraph"/>
    <w:basedOn w:val="a"/>
    <w:uiPriority w:val="34"/>
    <w:qFormat/>
    <w:rsid w:val="0060633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060C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060C9"/>
    <w:rPr>
      <w:color w:val="954F72" w:themeColor="followedHyperlink"/>
      <w:u w:val="single"/>
    </w:rPr>
  </w:style>
  <w:style w:type="character" w:styleId="a6">
    <w:name w:val="Placeholder Text"/>
    <w:basedOn w:val="a0"/>
    <w:uiPriority w:val="99"/>
    <w:semiHidden/>
    <w:rsid w:val="000D22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40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robots.ox.ac.uk/~vgg/hzboo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BC76E-880A-4BA2-A637-5AE5D97A6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Куравин</dc:creator>
  <cp:keywords/>
  <dc:description/>
  <cp:lastModifiedBy>Учетная запись Майкрософт</cp:lastModifiedBy>
  <cp:revision>3</cp:revision>
  <dcterms:created xsi:type="dcterms:W3CDTF">2024-11-04T13:08:00Z</dcterms:created>
  <dcterms:modified xsi:type="dcterms:W3CDTF">2024-11-04T16:45:00Z</dcterms:modified>
</cp:coreProperties>
</file>