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745BE" w14:textId="3373D622" w:rsidR="0066024E" w:rsidRPr="0066024E" w:rsidRDefault="0066024E" w:rsidP="0066024E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 w:rsidRPr="0066024E">
        <w:rPr>
          <w:rFonts w:ascii="Arial" w:eastAsia="Times New Roman" w:hAnsi="Arial" w:cs="Arial"/>
          <w:color w:val="333333"/>
          <w:sz w:val="45"/>
          <w:szCs w:val="45"/>
          <w:lang w:eastAsia="pt-BR"/>
        </w:rPr>
        <w:t>Prova do Curso de Aperfeiçoamento em Educação Interdimensional</w:t>
      </w: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t xml:space="preserve"> 156 HORAS</w:t>
      </w:r>
    </w:p>
    <w:p w14:paraId="447B7B17" w14:textId="77777777" w:rsidR="0066024E" w:rsidRPr="0066024E" w:rsidRDefault="0066024E" w:rsidP="0066024E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024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0AE8AE">
          <v:rect id="_x0000_i1025" style="width:0;height:0" o:hralign="center" o:hrstd="t" o:hrnoshade="t" o:hr="t" fillcolor="#333" stroked="f"/>
        </w:pict>
      </w:r>
    </w:p>
    <w:p w14:paraId="502DFEDE" w14:textId="77777777" w:rsidR="0066024E" w:rsidRPr="0066024E" w:rsidRDefault="0066024E" w:rsidP="0066024E">
      <w:pPr>
        <w:shd w:val="clear" w:color="auto" w:fill="DFF0D8"/>
        <w:spacing w:before="300" w:after="300" w:line="240" w:lineRule="auto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b/>
          <w:bCs/>
          <w:color w:val="3C763D"/>
          <w:sz w:val="21"/>
          <w:szCs w:val="21"/>
          <w:lang w:eastAsia="pt-BR"/>
        </w:rPr>
        <w:t>Suporte ao aluno</w:t>
      </w:r>
      <w:r w:rsidRPr="0066024E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  <w:r w:rsidRPr="0066024E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</w:p>
    <w:p w14:paraId="0F975881" w14:textId="77777777" w:rsidR="0066024E" w:rsidRPr="0066024E" w:rsidRDefault="0066024E" w:rsidP="0066024E">
      <w:pPr>
        <w:shd w:val="clear" w:color="auto" w:fill="DFF0D8"/>
        <w:spacing w:line="240" w:lineRule="auto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Se tiver dúvidas, solicite ajuda através dos nossos atendentes: </w:t>
      </w:r>
      <w:hyperlink r:id="rId5" w:tgtFrame="_blank" w:history="1">
        <w:r w:rsidRPr="0066024E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Atendente Natália</w:t>
        </w:r>
      </w:hyperlink>
      <w:r w:rsidRPr="0066024E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6" w:tgtFrame="_blank" w:history="1">
        <w:r w:rsidRPr="0066024E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Atendente Thaís</w:t>
        </w:r>
      </w:hyperlink>
      <w:r w:rsidRPr="0066024E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7" w:tgtFrame="_blank" w:history="1">
        <w:r w:rsidRPr="0066024E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 xml:space="preserve">Atendente </w:t>
        </w:r>
        <w:proofErr w:type="spellStart"/>
        <w:r w:rsidRPr="0066024E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Iandra</w:t>
        </w:r>
        <w:proofErr w:type="spellEnd"/>
      </w:hyperlink>
    </w:p>
    <w:p w14:paraId="3C2AF5C6" w14:textId="77777777" w:rsidR="0066024E" w:rsidRPr="0066024E" w:rsidRDefault="0066024E" w:rsidP="0066024E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333333"/>
          <w:sz w:val="36"/>
          <w:szCs w:val="36"/>
          <w:lang w:eastAsia="pt-BR"/>
        </w:rPr>
      </w:pPr>
      <w:r w:rsidRPr="0066024E">
        <w:rPr>
          <w:rFonts w:ascii="Arial" w:eastAsia="Times New Roman" w:hAnsi="Arial" w:cs="Arial"/>
          <w:color w:val="333333"/>
          <w:sz w:val="36"/>
          <w:szCs w:val="36"/>
          <w:lang w:eastAsia="pt-BR"/>
        </w:rPr>
        <w:t>Informações importantes sobre a prova</w:t>
      </w:r>
    </w:p>
    <w:p w14:paraId="57238D83" w14:textId="77777777" w:rsidR="0066024E" w:rsidRPr="0066024E" w:rsidRDefault="0066024E" w:rsidP="00660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</w:p>
    <w:p w14:paraId="09F8B99A" w14:textId="77777777" w:rsidR="0066024E" w:rsidRPr="0066024E" w:rsidRDefault="0066024E" w:rsidP="006602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Após a correção da prova e aprovação, clique no botão </w:t>
      </w:r>
      <w:r w:rsidRPr="0066024E">
        <w:rPr>
          <w:rFonts w:ascii="Arial" w:eastAsia="Times New Roman" w:hAnsi="Arial" w:cs="Arial"/>
          <w:b/>
          <w:bCs/>
          <w:color w:val="333333"/>
          <w:sz w:val="21"/>
          <w:szCs w:val="21"/>
          <w:lang w:eastAsia="pt-BR"/>
        </w:rPr>
        <w:t>"Concluir Curso!"</w:t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para que sua nota seja registrada.</w:t>
      </w:r>
    </w:p>
    <w:p w14:paraId="25F508B6" w14:textId="77777777" w:rsidR="0066024E" w:rsidRPr="0066024E" w:rsidRDefault="0066024E" w:rsidP="006602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Não existe tempo máximo para a realização da prova.</w:t>
      </w:r>
    </w:p>
    <w:p w14:paraId="445BF7B2" w14:textId="77777777" w:rsidR="0066024E" w:rsidRPr="0066024E" w:rsidRDefault="0066024E" w:rsidP="006602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 prova pode ser feita e corrigida quantas vezes quiser antes de registrar a nota.</w:t>
      </w:r>
    </w:p>
    <w:p w14:paraId="173A4FBE" w14:textId="77777777" w:rsidR="0066024E" w:rsidRPr="0066024E" w:rsidRDefault="0066024E" w:rsidP="00660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11EAF7" w14:textId="77777777" w:rsidR="0066024E" w:rsidRPr="0066024E" w:rsidRDefault="0066024E" w:rsidP="0066024E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1. Cada escola deve desenvolver o seu plano de gestão escolar, com base nas diretrizes de educação vigentes. O que é esperado como resultado desta gestão?</w:t>
      </w:r>
    </w:p>
    <w:p w14:paraId="516FCF62" w14:textId="47A06688" w:rsidR="0066024E" w:rsidRPr="0066024E" w:rsidRDefault="0066024E" w:rsidP="0066024E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08D43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20.25pt;height:18pt" o:ole="">
            <v:imagedata r:id="rId8" o:title=""/>
          </v:shape>
          <w:control r:id="rId9" w:name="DefaultOcxName" w:shapeid="_x0000_i1086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Espera-se que a instituição tenha uma excelência no ensino; redução da inadimplência; prevenção da evasão escolar; combater à indisciplina; manter a motivação da equipe que compõe a escola; além de manter os pais e os alunos engajados nos projetos escolares.</w:t>
      </w:r>
    </w:p>
    <w:p w14:paraId="4973D1A5" w14:textId="15385CFA" w:rsidR="0066024E" w:rsidRPr="0066024E" w:rsidRDefault="0066024E" w:rsidP="0066024E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6528D35">
          <v:shape id="_x0000_i1085" type="#_x0000_t75" style="width:20.25pt;height:18pt" o:ole="">
            <v:imagedata r:id="rId8" o:title=""/>
          </v:shape>
          <w:control r:id="rId10" w:name="DefaultOcxName1" w:shapeid="_x0000_i1085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Espera-se que a instituição tenha uma excelência no atendimento ao aluno, pais e educadores.</w:t>
      </w:r>
    </w:p>
    <w:p w14:paraId="7B3E881F" w14:textId="21D254DC" w:rsidR="0066024E" w:rsidRPr="0066024E" w:rsidRDefault="0066024E" w:rsidP="0066024E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80026A3">
          <v:shape id="_x0000_i1084" type="#_x0000_t75" style="width:20.25pt;height:18pt" o:ole="">
            <v:imagedata r:id="rId8" o:title=""/>
          </v:shape>
          <w:control r:id="rId11" w:name="DefaultOcxName2" w:shapeid="_x0000_i1084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Espera-se que a instituição tenha uma excelência no processo de gestão escolar.</w:t>
      </w:r>
    </w:p>
    <w:p w14:paraId="28F8FDA8" w14:textId="03772EAC" w:rsidR="0066024E" w:rsidRPr="0066024E" w:rsidRDefault="0066024E" w:rsidP="0066024E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8D702C6">
          <v:shape id="_x0000_i1083" type="#_x0000_t75" style="width:20.25pt;height:18pt" o:ole="">
            <v:imagedata r:id="rId8" o:title=""/>
          </v:shape>
          <w:control r:id="rId12" w:name="DefaultOcxName3" w:shapeid="_x0000_i1083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Espera-se que a instituição tenha uma excelência no dever de ajudar os jovens a desenvolverem as suas competências e habilidades, sejam elas naturais ou aprendidas ao longo do tempo.</w:t>
      </w:r>
    </w:p>
    <w:p w14:paraId="7327DB30" w14:textId="77777777" w:rsidR="0066024E" w:rsidRPr="0066024E" w:rsidRDefault="0066024E" w:rsidP="0066024E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2. Algumas concepções pedagógicas norteiam o trabalho realizado nas instituições de ensino. Dentre elas destacamos a concepção da Pedagogia Tradicional que muito contribuiu para o surgimento de outras concepções. Assinale a alternativa INCORRETA, que caracteriza a Pedagogia Tradicional.</w:t>
      </w:r>
    </w:p>
    <w:p w14:paraId="5B10B360" w14:textId="4AD9843F" w:rsidR="0066024E" w:rsidRPr="0066024E" w:rsidRDefault="0066024E" w:rsidP="0066024E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B922B50">
          <v:shape id="_x0000_i1082" type="#_x0000_t75" style="width:20.25pt;height:18pt" o:ole="">
            <v:imagedata r:id="rId8" o:title=""/>
          </v:shape>
          <w:control r:id="rId13" w:name="DefaultOcxName4" w:shapeid="_x0000_i1082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Defende que aluno participe e construa seus conhecimentos através de exercícios de memorização.</w:t>
      </w:r>
    </w:p>
    <w:p w14:paraId="2ABE5C4B" w14:textId="41F118D9" w:rsidR="0066024E" w:rsidRPr="0066024E" w:rsidRDefault="0066024E" w:rsidP="0066024E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lastRenderedPageBreak/>
        <w:object w:dxaOrig="1440" w:dyaOrig="1440" w14:anchorId="71947D8B">
          <v:shape id="_x0000_i1081" type="#_x0000_t75" style="width:20.25pt;height:18pt" o:ole="">
            <v:imagedata r:id="rId8" o:title=""/>
          </v:shape>
          <w:control r:id="rId14" w:name="DefaultOcxName5" w:shapeid="_x0000_i1081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É uma proposta centrada no professor, que lhe cabe ensinar o conteúdo através de aulas expositivas e com exercícios de memorização.</w:t>
      </w:r>
    </w:p>
    <w:p w14:paraId="63E76ABB" w14:textId="54AA4677" w:rsidR="0066024E" w:rsidRPr="0066024E" w:rsidRDefault="0066024E" w:rsidP="0066024E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8A12365">
          <v:shape id="_x0000_i1080" type="#_x0000_t75" style="width:20.25pt;height:18pt" o:ole="">
            <v:imagedata r:id="rId8" o:title=""/>
          </v:shape>
          <w:control r:id="rId15" w:name="DefaultOcxName6" w:shapeid="_x0000_i1080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Caracteriza-se pela construção do conhecimento através da interação entre professor e aluno.</w:t>
      </w:r>
    </w:p>
    <w:p w14:paraId="3FF67EB2" w14:textId="5F8F9365" w:rsidR="0066024E" w:rsidRPr="0066024E" w:rsidRDefault="0066024E" w:rsidP="0066024E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8D7DB19">
          <v:shape id="_x0000_i1079" type="#_x0000_t75" style="width:20.25pt;height:18pt" o:ole="">
            <v:imagedata r:id="rId8" o:title=""/>
          </v:shape>
          <w:control r:id="rId16" w:name="DefaultOcxName7" w:shapeid="_x0000_i1079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Evidencia o professor como o defensor do saber e o principal agente de transformação da aprendizagem.</w:t>
      </w:r>
    </w:p>
    <w:p w14:paraId="6E6748AE" w14:textId="77777777" w:rsidR="0066024E" w:rsidRPr="0066024E" w:rsidRDefault="0066024E" w:rsidP="0066024E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3. A Educação de Jovens e Adultos - EJA é uma modalidade de ensino criada pelo Governo Federal que perpassa todos os níveis da Educação Básica do país. A quem se destina esta modalidade de ensino?</w:t>
      </w:r>
    </w:p>
    <w:p w14:paraId="0B5C2922" w14:textId="74E97317" w:rsidR="0066024E" w:rsidRPr="0066024E" w:rsidRDefault="0066024E" w:rsidP="0066024E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BFCF5CB">
          <v:shape id="_x0000_i1078" type="#_x0000_t75" style="width:20.25pt;height:18pt" o:ole="">
            <v:imagedata r:id="rId8" o:title=""/>
          </v:shape>
          <w:control r:id="rId17" w:name="DefaultOcxName8" w:shapeid="_x0000_i1078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É destinada aos jovens, adultos e idosos que não tiveram acesso à educação na escola convencional na idade apropriada.</w:t>
      </w:r>
    </w:p>
    <w:p w14:paraId="69A2C2CF" w14:textId="72DD12DB" w:rsidR="0066024E" w:rsidRPr="0066024E" w:rsidRDefault="0066024E" w:rsidP="0066024E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26E50EE">
          <v:shape id="_x0000_i1077" type="#_x0000_t75" style="width:20.25pt;height:18pt" o:ole="">
            <v:imagedata r:id="rId8" o:title=""/>
          </v:shape>
          <w:control r:id="rId18" w:name="DefaultOcxName9" w:shapeid="_x0000_i1077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É destinada aos jovens para educação continuada.</w:t>
      </w:r>
    </w:p>
    <w:p w14:paraId="241867A7" w14:textId="7CF1FA63" w:rsidR="0066024E" w:rsidRPr="0066024E" w:rsidRDefault="0066024E" w:rsidP="0066024E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D236852">
          <v:shape id="_x0000_i1076" type="#_x0000_t75" style="width:20.25pt;height:18pt" o:ole="">
            <v:imagedata r:id="rId8" o:title=""/>
          </v:shape>
          <w:control r:id="rId19" w:name="DefaultOcxName10" w:shapeid="_x0000_i1076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c) É destinada aos idosos que não tiveram acesso </w:t>
      </w:r>
      <w:proofErr w:type="spellStart"/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</w:t>
      </w:r>
      <w:proofErr w:type="spellEnd"/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 educação básica.</w:t>
      </w:r>
    </w:p>
    <w:p w14:paraId="574D2D16" w14:textId="42C452C5" w:rsidR="0066024E" w:rsidRPr="0066024E" w:rsidRDefault="0066024E" w:rsidP="0066024E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4265CB8F">
          <v:shape id="_x0000_i1075" type="#_x0000_t75" style="width:20.25pt;height:18pt" o:ole="">
            <v:imagedata r:id="rId8" o:title=""/>
          </v:shape>
          <w:control r:id="rId20" w:name="DefaultOcxName11" w:shapeid="_x0000_i1075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É destinada aos alunos de rede pública de ensino.</w:t>
      </w:r>
    </w:p>
    <w:p w14:paraId="46C78068" w14:textId="77777777" w:rsidR="0066024E" w:rsidRPr="0066024E" w:rsidRDefault="0066024E" w:rsidP="0066024E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4. O Brasil é o primeiro país do Hemisfério Sul a sediar uma Conferência Internacional de Educação de Adultos (CONFINTEA). Realizada desde 1949, a cada 12 anos, pela Organização das Nações Unidas para a Educação, a Ciência e a Cultura (UNESCO). A quem foi delegada a responsabilidade constitucional pelo financiamento da EJA?</w:t>
      </w:r>
    </w:p>
    <w:p w14:paraId="6E95E055" w14:textId="45B7AA6F" w:rsidR="0066024E" w:rsidRPr="0066024E" w:rsidRDefault="0066024E" w:rsidP="0066024E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63F0883">
          <v:shape id="_x0000_i1074" type="#_x0000_t75" style="width:20.25pt;height:18pt" o:ole="">
            <v:imagedata r:id="rId8" o:title=""/>
          </v:shape>
          <w:control r:id="rId21" w:name="DefaultOcxName12" w:shapeid="_x0000_i1074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Estados e Municípios.</w:t>
      </w:r>
    </w:p>
    <w:p w14:paraId="06CC12D2" w14:textId="7940CFF2" w:rsidR="0066024E" w:rsidRPr="0066024E" w:rsidRDefault="0066024E" w:rsidP="0066024E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4B366214">
          <v:shape id="_x0000_i1073" type="#_x0000_t75" style="width:20.25pt;height:18pt" o:ole="">
            <v:imagedata r:id="rId8" o:title=""/>
          </v:shape>
          <w:control r:id="rId22" w:name="DefaultOcxName13" w:shapeid="_x0000_i1073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Países.</w:t>
      </w:r>
    </w:p>
    <w:p w14:paraId="5DFAB22B" w14:textId="27A5BCE3" w:rsidR="0066024E" w:rsidRPr="0066024E" w:rsidRDefault="0066024E" w:rsidP="0066024E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05D86F7">
          <v:shape id="_x0000_i1072" type="#_x0000_t75" style="width:20.25pt;height:18pt" o:ole="">
            <v:imagedata r:id="rId8" o:title=""/>
          </v:shape>
          <w:control r:id="rId23" w:name="DefaultOcxName14" w:shapeid="_x0000_i1072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Estados.</w:t>
      </w:r>
    </w:p>
    <w:p w14:paraId="7591F814" w14:textId="33200D3B" w:rsidR="0066024E" w:rsidRPr="0066024E" w:rsidRDefault="0066024E" w:rsidP="0066024E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F0F6236">
          <v:shape id="_x0000_i1071" type="#_x0000_t75" style="width:20.25pt;height:18pt" o:ole="">
            <v:imagedata r:id="rId8" o:title=""/>
          </v:shape>
          <w:control r:id="rId24" w:name="DefaultOcxName15" w:shapeid="_x0000_i1071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Municípios.</w:t>
      </w:r>
    </w:p>
    <w:p w14:paraId="7BE71D02" w14:textId="77777777" w:rsidR="0066024E" w:rsidRPr="0066024E" w:rsidRDefault="0066024E" w:rsidP="0066024E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5. São princípios expressos na Lei de Diretrizes e Bases da Educação Nacional, EXCETO:</w:t>
      </w:r>
    </w:p>
    <w:p w14:paraId="6C50DEC5" w14:textId="0578AB7C" w:rsidR="0066024E" w:rsidRPr="0066024E" w:rsidRDefault="0066024E" w:rsidP="0066024E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C37791A">
          <v:shape id="_x0000_i1070" type="#_x0000_t75" style="width:20.25pt;height:18pt" o:ole="">
            <v:imagedata r:id="rId8" o:title=""/>
          </v:shape>
          <w:control r:id="rId25" w:name="DefaultOcxName16" w:shapeid="_x0000_i1070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Valorização da experiência extraescolar.</w:t>
      </w:r>
    </w:p>
    <w:p w14:paraId="757F0DF2" w14:textId="622FDA4D" w:rsidR="0066024E" w:rsidRPr="0066024E" w:rsidRDefault="0066024E" w:rsidP="0066024E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72DA73F">
          <v:shape id="_x0000_i1069" type="#_x0000_t75" style="width:20.25pt;height:18pt" o:ole="">
            <v:imagedata r:id="rId8" o:title=""/>
          </v:shape>
          <w:control r:id="rId26" w:name="DefaultOcxName17" w:shapeid="_x0000_i1069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Incentivo à educação inclusiva e tecnológica.</w:t>
      </w:r>
    </w:p>
    <w:p w14:paraId="2646E9C9" w14:textId="5736170C" w:rsidR="0066024E" w:rsidRPr="0066024E" w:rsidRDefault="0066024E" w:rsidP="0066024E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D75FCB1">
          <v:shape id="_x0000_i1068" type="#_x0000_t75" style="width:20.25pt;height:18pt" o:ole="">
            <v:imagedata r:id="rId8" o:title=""/>
          </v:shape>
          <w:control r:id="rId27" w:name="DefaultOcxName18" w:shapeid="_x0000_i1068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Vinculação entre a educação escolar, o trabalho e as práticas sociais.</w:t>
      </w:r>
    </w:p>
    <w:p w14:paraId="09839B04" w14:textId="30486214" w:rsidR="0066024E" w:rsidRPr="0066024E" w:rsidRDefault="0066024E" w:rsidP="0066024E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26C0638">
          <v:shape id="_x0000_i1067" type="#_x0000_t75" style="width:20.25pt;height:18pt" o:ole="">
            <v:imagedata r:id="rId8" o:title=""/>
          </v:shape>
          <w:control r:id="rId28" w:name="DefaultOcxName19" w:shapeid="_x0000_i1067"/>
        </w:object>
      </w:r>
      <w:r w:rsidRPr="0066024E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Consideração com a diversidade étnico-racial.</w:t>
      </w:r>
    </w:p>
    <w:p w14:paraId="36424600" w14:textId="77777777" w:rsidR="00AD4D24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t xml:space="preserve">GABARITO </w:t>
      </w:r>
    </w:p>
    <w:p w14:paraId="0B0298F1" w14:textId="27844F42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t>1</w:t>
      </w:r>
      <w:r w:rsidR="00AD4D24">
        <w:rPr>
          <w:rFonts w:ascii="Arial" w:eastAsia="Times New Roman" w:hAnsi="Arial" w:cs="Arial"/>
          <w:color w:val="333333"/>
          <w:sz w:val="45"/>
          <w:szCs w:val="45"/>
          <w:lang w:eastAsia="pt-BR"/>
        </w:rPr>
        <w:t>D</w:t>
      </w:r>
    </w:p>
    <w:p w14:paraId="5FF51AC6" w14:textId="775EA2DB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t xml:space="preserve">2 </w:t>
      </w:r>
      <w:r w:rsidR="00AD4D24">
        <w:rPr>
          <w:rFonts w:ascii="Arial" w:eastAsia="Times New Roman" w:hAnsi="Arial" w:cs="Arial"/>
          <w:color w:val="333333"/>
          <w:sz w:val="45"/>
          <w:szCs w:val="45"/>
          <w:lang w:eastAsia="pt-BR"/>
        </w:rPr>
        <w:t>C</w:t>
      </w:r>
    </w:p>
    <w:p w14:paraId="2694CD42" w14:textId="3ACDBFD5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lastRenderedPageBreak/>
        <w:t xml:space="preserve">3 </w:t>
      </w:r>
      <w:r w:rsidR="00AD4D24">
        <w:rPr>
          <w:rFonts w:ascii="Arial" w:eastAsia="Times New Roman" w:hAnsi="Arial" w:cs="Arial"/>
          <w:color w:val="333333"/>
          <w:sz w:val="45"/>
          <w:szCs w:val="45"/>
          <w:lang w:eastAsia="pt-BR"/>
        </w:rPr>
        <w:t>A</w:t>
      </w:r>
    </w:p>
    <w:p w14:paraId="4ED42284" w14:textId="0F4289C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t>4</w:t>
      </w:r>
      <w:r w:rsidR="00AD4D24">
        <w:rPr>
          <w:rFonts w:ascii="Arial" w:eastAsia="Times New Roman" w:hAnsi="Arial" w:cs="Arial"/>
          <w:color w:val="333333"/>
          <w:sz w:val="45"/>
          <w:szCs w:val="45"/>
          <w:lang w:eastAsia="pt-BR"/>
        </w:rPr>
        <w:t xml:space="preserve"> A</w:t>
      </w:r>
    </w:p>
    <w:p w14:paraId="00D0412C" w14:textId="1A8C5B70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t>5</w:t>
      </w:r>
      <w:r w:rsidR="00AD4D24">
        <w:rPr>
          <w:rFonts w:ascii="Arial" w:eastAsia="Times New Roman" w:hAnsi="Arial" w:cs="Arial"/>
          <w:color w:val="333333"/>
          <w:sz w:val="45"/>
          <w:szCs w:val="45"/>
          <w:lang w:eastAsia="pt-BR"/>
        </w:rPr>
        <w:t xml:space="preserve"> A</w:t>
      </w:r>
    </w:p>
    <w:p w14:paraId="00B2CC79" w14:textId="7777777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</w:p>
    <w:p w14:paraId="300BBA7F" w14:textId="7777777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</w:p>
    <w:p w14:paraId="54D73BFB" w14:textId="7777777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</w:p>
    <w:p w14:paraId="024309BC" w14:textId="7777777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</w:p>
    <w:p w14:paraId="069B03A4" w14:textId="7777777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</w:p>
    <w:p w14:paraId="5DFBF1A9" w14:textId="7777777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</w:p>
    <w:p w14:paraId="41A0D074" w14:textId="7777777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</w:p>
    <w:p w14:paraId="64587B9E" w14:textId="77777777" w:rsid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</w:p>
    <w:p w14:paraId="66779EB9" w14:textId="5169D68B" w:rsidR="0066024E" w:rsidRPr="0066024E" w:rsidRDefault="0066024E" w:rsidP="0066024E">
      <w:pPr>
        <w:shd w:val="clear" w:color="auto" w:fill="F8F8F8"/>
        <w:spacing w:before="15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 w:rsidRPr="0066024E">
        <w:rPr>
          <w:rFonts w:ascii="Arial" w:eastAsia="Times New Roman" w:hAnsi="Arial" w:cs="Arial"/>
          <w:color w:val="333333"/>
          <w:sz w:val="45"/>
          <w:szCs w:val="45"/>
          <w:lang w:eastAsia="pt-BR"/>
        </w:rPr>
        <w:t>Informações do curso gratuito de Aperfeiçoamento em Educação Interdimensional</w:t>
      </w:r>
    </w:p>
    <w:p w14:paraId="161105F0" w14:textId="77777777" w:rsidR="0066024E" w:rsidRPr="0066024E" w:rsidRDefault="0066024E" w:rsidP="0066024E">
      <w:pPr>
        <w:shd w:val="clear" w:color="auto" w:fill="F8F8F8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Veja abaixo as informações mais importantes sobre o curso online de Aperfeiçoamento em Educação Interdimensional:</w:t>
      </w:r>
    </w:p>
    <w:p w14:paraId="261D7CCA" w14:textId="77777777" w:rsidR="0066024E" w:rsidRPr="0066024E" w:rsidRDefault="0066024E" w:rsidP="00660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49187D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begin"/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instrText xml:space="preserve"> HYPERLINK "https://iestudar.com/curso-online-gratis/aperfeicoamento-em-educacao-interdimensional" \l "collapse1" </w:instrText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separate"/>
      </w:r>
    </w:p>
    <w:p w14:paraId="133D5BB7" w14:textId="77777777" w:rsidR="0066024E" w:rsidRPr="0066024E" w:rsidRDefault="0066024E" w:rsidP="0066024E">
      <w:pPr>
        <w:shd w:val="clear" w:color="auto" w:fill="F5F5F5"/>
        <w:spacing w:after="0" w:line="240" w:lineRule="auto"/>
        <w:outlineLvl w:val="2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66024E">
        <w:rPr>
          <w:rFonts w:ascii="inherit" w:eastAsia="Times New Roman" w:hAnsi="inherit" w:cs="Arial"/>
          <w:b/>
          <w:bCs/>
          <w:color w:val="333333"/>
          <w:sz w:val="24"/>
          <w:szCs w:val="24"/>
          <w:lang w:eastAsia="pt-BR"/>
        </w:rPr>
        <w:t>Conteúdo programático</w:t>
      </w:r>
    </w:p>
    <w:p w14:paraId="33F428F7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end"/>
      </w:r>
    </w:p>
    <w:p w14:paraId="38D44906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begin"/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instrText xml:space="preserve"> HYPERLINK "https://iestudar.com/curso-online-gratis/aperfeicoamento-em-educacao-interdimensional" \l "collapse2" </w:instrText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separate"/>
      </w:r>
    </w:p>
    <w:p w14:paraId="430234FC" w14:textId="77777777" w:rsidR="0066024E" w:rsidRPr="0066024E" w:rsidRDefault="0066024E" w:rsidP="0066024E">
      <w:pPr>
        <w:shd w:val="clear" w:color="auto" w:fill="F5F5F5"/>
        <w:spacing w:after="0" w:line="240" w:lineRule="auto"/>
        <w:outlineLvl w:val="2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66024E">
        <w:rPr>
          <w:rFonts w:ascii="inherit" w:eastAsia="Times New Roman" w:hAnsi="inherit" w:cs="Arial"/>
          <w:b/>
          <w:bCs/>
          <w:color w:val="333333"/>
          <w:sz w:val="24"/>
          <w:szCs w:val="24"/>
          <w:lang w:eastAsia="pt-BR"/>
        </w:rPr>
        <w:t>Detalhes do curso</w:t>
      </w:r>
    </w:p>
    <w:p w14:paraId="46B77E2A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end"/>
      </w:r>
    </w:p>
    <w:p w14:paraId="086FEA34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begin"/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instrText xml:space="preserve"> HYPERLINK "https://iestudar.com/curso-online-gratis/aperfeicoamento-em-educacao-interdimensional" \l "collapse3" </w:instrText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separate"/>
      </w:r>
    </w:p>
    <w:p w14:paraId="4878714E" w14:textId="77777777" w:rsidR="0066024E" w:rsidRPr="0066024E" w:rsidRDefault="0066024E" w:rsidP="0066024E">
      <w:pPr>
        <w:shd w:val="clear" w:color="auto" w:fill="F5F5F5"/>
        <w:spacing w:after="0" w:line="240" w:lineRule="auto"/>
        <w:outlineLvl w:val="2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66024E">
        <w:rPr>
          <w:rFonts w:ascii="inherit" w:eastAsia="Times New Roman" w:hAnsi="inherit" w:cs="Arial"/>
          <w:b/>
          <w:bCs/>
          <w:color w:val="333333"/>
          <w:sz w:val="24"/>
          <w:szCs w:val="24"/>
          <w:lang w:eastAsia="pt-BR"/>
        </w:rPr>
        <w:t>Carga horária</w:t>
      </w:r>
    </w:p>
    <w:p w14:paraId="4F9FA1D0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end"/>
      </w:r>
    </w:p>
    <w:p w14:paraId="3A0F98A8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begin"/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instrText xml:space="preserve"> HYPERLINK "https://iestudar.com/curso-online-gratis/aperfeicoamento-em-educacao-interdimensional" \l "collapse5" </w:instrText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separate"/>
      </w:r>
    </w:p>
    <w:p w14:paraId="036034AF" w14:textId="77777777" w:rsidR="0066024E" w:rsidRPr="0066024E" w:rsidRDefault="0066024E" w:rsidP="0066024E">
      <w:pPr>
        <w:shd w:val="clear" w:color="auto" w:fill="F5F5F5"/>
        <w:spacing w:after="0" w:line="240" w:lineRule="auto"/>
        <w:outlineLvl w:val="2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66024E">
        <w:rPr>
          <w:rFonts w:ascii="inherit" w:eastAsia="Times New Roman" w:hAnsi="inherit" w:cs="Arial"/>
          <w:b/>
          <w:bCs/>
          <w:color w:val="333333"/>
          <w:sz w:val="24"/>
          <w:szCs w:val="24"/>
          <w:lang w:eastAsia="pt-BR"/>
        </w:rPr>
        <w:t>Sobre o Certificado</w:t>
      </w:r>
    </w:p>
    <w:p w14:paraId="1CD1D446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end"/>
      </w:r>
    </w:p>
    <w:p w14:paraId="38C94BD6" w14:textId="77777777" w:rsidR="0066024E" w:rsidRPr="0066024E" w:rsidRDefault="0066024E" w:rsidP="0066024E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begin"/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instrText xml:space="preserve"> HYPERLINK "https://iestudar.com/curso-online-gratis/aperfeicoamento-em-educacao-interdimensional" \l "collapse4" </w:instrText>
      </w: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separate"/>
      </w:r>
    </w:p>
    <w:p w14:paraId="1D6F1262" w14:textId="77777777" w:rsidR="0066024E" w:rsidRPr="0066024E" w:rsidRDefault="0066024E" w:rsidP="0066024E">
      <w:pPr>
        <w:shd w:val="clear" w:color="auto" w:fill="F5F5F5"/>
        <w:spacing w:after="0" w:line="240" w:lineRule="auto"/>
        <w:outlineLvl w:val="2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66024E">
        <w:rPr>
          <w:rFonts w:ascii="inherit" w:eastAsia="Times New Roman" w:hAnsi="inherit" w:cs="Arial"/>
          <w:b/>
          <w:bCs/>
          <w:color w:val="333333"/>
          <w:sz w:val="24"/>
          <w:szCs w:val="24"/>
          <w:lang w:eastAsia="pt-BR"/>
        </w:rPr>
        <w:t>Sobre o autor</w:t>
      </w:r>
    </w:p>
    <w:p w14:paraId="4920F193" w14:textId="77777777" w:rsidR="0066024E" w:rsidRPr="0066024E" w:rsidRDefault="0066024E" w:rsidP="0066024E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66024E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end"/>
      </w:r>
    </w:p>
    <w:p w14:paraId="0FE0622E" w14:textId="77777777" w:rsidR="00B37308" w:rsidRDefault="00AD4D24"/>
    <w:sectPr w:rsidR="00B37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C6CDF"/>
    <w:multiLevelType w:val="multilevel"/>
    <w:tmpl w:val="042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805D7"/>
    <w:multiLevelType w:val="multilevel"/>
    <w:tmpl w:val="7F8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F7F62"/>
    <w:multiLevelType w:val="multilevel"/>
    <w:tmpl w:val="659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33586"/>
    <w:multiLevelType w:val="multilevel"/>
    <w:tmpl w:val="041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126BB"/>
    <w:multiLevelType w:val="multilevel"/>
    <w:tmpl w:val="2DB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034B0"/>
    <w:multiLevelType w:val="multilevel"/>
    <w:tmpl w:val="FEE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4E"/>
    <w:rsid w:val="00450BB5"/>
    <w:rsid w:val="0066024E"/>
    <w:rsid w:val="00AD4D24"/>
    <w:rsid w:val="00E9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2C68"/>
  <w15:chartTrackingRefBased/>
  <w15:docId w15:val="{AFBC8188-8E9E-432A-8D22-E0B11BDD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66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783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912041429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1133064334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5804400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774910442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54106793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985355948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5743965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1500852358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909418831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</w:divsChild>
        </w:div>
      </w:divsChild>
    </w:div>
    <w:div w:id="225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6101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</w:div>
        <w:div w:id="1686980356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  <w:divsChild>
            <w:div w:id="103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9898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54163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48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5018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2033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605165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19855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49269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9270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203509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25050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6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" Type="http://schemas.openxmlformats.org/officeDocument/2006/relationships/settings" Target="settings.xml"/><Relationship Id="rId21" Type="http://schemas.openxmlformats.org/officeDocument/2006/relationships/control" Target="activeX/activeX13.xml"/><Relationship Id="rId7" Type="http://schemas.openxmlformats.org/officeDocument/2006/relationships/hyperlink" Target="https://api.whatsapp.com/send?phone=5535984069131" TargetMode="Externa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i.whatsapp.com/send?phone=5535984039373" TargetMode="Externa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5" Type="http://schemas.openxmlformats.org/officeDocument/2006/relationships/hyperlink" Target="https://api.whatsapp.com/send?phone=5535984040752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792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universocursose</dc:creator>
  <cp:keywords/>
  <dc:description/>
  <cp:lastModifiedBy>universocursose</cp:lastModifiedBy>
  <cp:revision>1</cp:revision>
  <dcterms:created xsi:type="dcterms:W3CDTF">2021-05-21T16:16:00Z</dcterms:created>
  <dcterms:modified xsi:type="dcterms:W3CDTF">2021-05-21T16:31:00Z</dcterms:modified>
</cp:coreProperties>
</file>