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B318" w14:textId="77777777" w:rsidR="00050B15" w:rsidRPr="00B11698" w:rsidRDefault="00050B15" w:rsidP="00050B1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Текст выступления:</w:t>
      </w:r>
    </w:p>
    <w:p w14:paraId="58A3409C" w14:textId="77777777" w:rsidR="00050B15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Слайд 2 (Введение)</w:t>
      </w:r>
      <w:r w:rsidRPr="00B11698">
        <w:rPr>
          <w:rFonts w:eastAsia="Times New Roman" w:cstheme="minorHAnsi"/>
          <w:sz w:val="24"/>
          <w:szCs w:val="24"/>
        </w:rPr>
        <w:br/>
        <w:t>«Веб-парсинг — ключ к автоматизации сбора данных из интернета. Однако сайты бывают разными: одни отдают простой HTML, другие — тяжёлые SPA. В классических подходах для каждого сайта пишут и поддерживают свой ручной скрипт-парсер. Это трудоёмко и неуниверсально. В проекте автоматизация этого процесса возложена на большие языковые модели.»</w:t>
      </w:r>
    </w:p>
    <w:p w14:paraId="3A944B40" w14:textId="1DDEE7DB" w:rsidR="00050B15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Слайд 3 (Существующие решения и их недостатки)</w:t>
      </w:r>
      <w:r w:rsidRPr="00B11698">
        <w:rPr>
          <w:rFonts w:eastAsia="Times New Roman" w:cstheme="minorHAnsi"/>
          <w:sz w:val="24"/>
          <w:szCs w:val="24"/>
        </w:rPr>
        <w:br/>
        <w:t>«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>Как было сказано ранее, к</w:t>
      </w:r>
      <w:r w:rsidRPr="00B11698">
        <w:rPr>
          <w:rFonts w:eastAsia="Times New Roman" w:cstheme="minorHAnsi"/>
          <w:sz w:val="24"/>
          <w:szCs w:val="24"/>
        </w:rPr>
        <w:t>лассически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>е</w:t>
      </w:r>
      <w:r w:rsidRPr="00B11698">
        <w:rPr>
          <w:rFonts w:eastAsia="Times New Roman" w:cstheme="minorHAnsi"/>
          <w:sz w:val="24"/>
          <w:szCs w:val="24"/>
        </w:rPr>
        <w:t xml:space="preserve"> метод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>ы</w:t>
      </w:r>
      <w:r w:rsidRPr="00B11698">
        <w:rPr>
          <w:rFonts w:eastAsia="Times New Roman" w:cstheme="minorHAnsi"/>
          <w:sz w:val="24"/>
          <w:szCs w:val="24"/>
        </w:rPr>
        <w:t xml:space="preserve">, что и статический парсинг, и динамический через Selenium требуют ручного написания и поддержки скриптов-парсеров для каждой структуры. 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>А при</w:t>
      </w:r>
      <w:r w:rsidRPr="00B11698">
        <w:rPr>
          <w:rFonts w:eastAsia="Times New Roman" w:cstheme="minorHAnsi"/>
          <w:sz w:val="24"/>
          <w:szCs w:val="24"/>
        </w:rPr>
        <w:t xml:space="preserve"> изменении верстки 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веб страницы - </w:t>
      </w:r>
      <w:r w:rsidRPr="00B11698">
        <w:rPr>
          <w:rFonts w:eastAsia="Times New Roman" w:cstheme="minorHAnsi"/>
          <w:sz w:val="24"/>
          <w:szCs w:val="24"/>
        </w:rPr>
        <w:t>парсер ломается, а универсального «one-size-fits-all» решения нет.»</w:t>
      </w:r>
    </w:p>
    <w:p w14:paraId="3604B171" w14:textId="37ABFF23" w:rsidR="00050B15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Слайд 4 (LLM-подход и семантический кэш)</w:t>
      </w:r>
      <w:r w:rsidRPr="00B11698">
        <w:rPr>
          <w:rFonts w:eastAsia="Times New Roman" w:cstheme="minorHAnsi"/>
          <w:sz w:val="24"/>
          <w:szCs w:val="24"/>
        </w:rPr>
        <w:br/>
        <w:t>«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Следовательно, возникает вопрос автоматизации процесса </w:t>
      </w:r>
      <w:proofErr w:type="spellStart"/>
      <w:r w:rsidR="008E6C66" w:rsidRPr="00B11698">
        <w:rPr>
          <w:rFonts w:eastAsia="Times New Roman" w:cstheme="minorHAnsi"/>
          <w:sz w:val="24"/>
          <w:szCs w:val="24"/>
          <w:lang w:val="ru-RU"/>
        </w:rPr>
        <w:t>парсинга</w:t>
      </w:r>
      <w:proofErr w:type="spellEnd"/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 и тут на помощь приходят большие языковые модели.</w:t>
      </w:r>
      <w:r w:rsidR="008E6C66" w:rsidRPr="00B11698">
        <w:rPr>
          <w:rFonts w:eastAsia="Times New Roman" w:cstheme="minorHAnsi"/>
          <w:sz w:val="24"/>
          <w:szCs w:val="24"/>
        </w:rPr>
        <w:br/>
      </w:r>
      <w:r w:rsidRPr="00B11698">
        <w:rPr>
          <w:rFonts w:eastAsia="Times New Roman" w:cstheme="minorHAnsi"/>
          <w:sz w:val="24"/>
          <w:szCs w:val="24"/>
        </w:rPr>
        <w:t xml:space="preserve">В проекте 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реализовано два режима, два способа </w:t>
      </w:r>
      <w:proofErr w:type="spellStart"/>
      <w:r w:rsidR="008E6C66" w:rsidRPr="00B11698">
        <w:rPr>
          <w:rFonts w:eastAsia="Times New Roman" w:cstheme="minorHAnsi"/>
          <w:sz w:val="24"/>
          <w:szCs w:val="24"/>
          <w:lang w:val="ru-RU"/>
        </w:rPr>
        <w:t>парсинга</w:t>
      </w:r>
      <w:proofErr w:type="spellEnd"/>
      <w:r w:rsidR="008E6C66" w:rsidRPr="00B11698">
        <w:rPr>
          <w:rFonts w:eastAsia="Times New Roman" w:cstheme="minorHAnsi"/>
          <w:sz w:val="24"/>
          <w:szCs w:val="24"/>
          <w:lang w:val="ru-RU"/>
        </w:rPr>
        <w:t>.</w:t>
      </w:r>
      <w:r w:rsidR="008E6C66" w:rsidRPr="00B11698">
        <w:rPr>
          <w:rFonts w:eastAsia="Times New Roman" w:cstheme="minorHAnsi"/>
          <w:sz w:val="24"/>
          <w:szCs w:val="24"/>
        </w:rPr>
        <w:br/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1) </w:t>
      </w:r>
      <w:r w:rsidRPr="00B11698">
        <w:rPr>
          <w:rFonts w:eastAsia="Times New Roman" w:cstheme="minorHAnsi"/>
          <w:sz w:val="24"/>
          <w:szCs w:val="24"/>
        </w:rPr>
        <w:t xml:space="preserve">В 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режиме </w:t>
      </w:r>
      <w:r w:rsidRPr="00B11698">
        <w:rPr>
          <w:rFonts w:eastAsia="Times New Roman" w:cstheme="minorHAnsi"/>
          <w:sz w:val="24"/>
          <w:szCs w:val="24"/>
        </w:rPr>
        <w:t xml:space="preserve">Structuring модель извлекает ответ на запрос пользователя напрямую из очищенного текста страницы. </w:t>
      </w:r>
      <w:r w:rsidR="008E6C66" w:rsidRPr="00B11698">
        <w:rPr>
          <w:rFonts w:eastAsia="Times New Roman" w:cstheme="minorHAnsi"/>
          <w:sz w:val="24"/>
          <w:szCs w:val="24"/>
        </w:rPr>
        <w:br/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2) </w:t>
      </w:r>
      <w:r w:rsidRPr="00B11698">
        <w:rPr>
          <w:rFonts w:eastAsia="Times New Roman" w:cstheme="minorHAnsi"/>
          <w:sz w:val="24"/>
          <w:szCs w:val="24"/>
        </w:rPr>
        <w:t>В режиме Codegen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 используется две модели. П</w:t>
      </w:r>
      <w:r w:rsidRPr="00B11698">
        <w:rPr>
          <w:rFonts w:eastAsia="Times New Roman" w:cstheme="minorHAnsi"/>
          <w:sz w:val="24"/>
          <w:szCs w:val="24"/>
        </w:rPr>
        <w:t>ервая модель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 -</w:t>
      </w:r>
      <w:r w:rsidRPr="00B11698">
        <w:rPr>
          <w:rFonts w:eastAsia="Times New Roman" w:cstheme="minorHAnsi"/>
          <w:sz w:val="24"/>
          <w:szCs w:val="24"/>
        </w:rPr>
        <w:t xml:space="preserve"> HintGen генерирует подсказки, 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извлекает </w:t>
      </w:r>
      <w:r w:rsidRPr="00B11698">
        <w:rPr>
          <w:rFonts w:eastAsia="Times New Roman" w:cstheme="minorHAnsi"/>
          <w:sz w:val="24"/>
          <w:szCs w:val="24"/>
        </w:rPr>
        <w:t xml:space="preserve">селекторы и 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дает </w:t>
      </w:r>
      <w:r w:rsidRPr="00B11698">
        <w:rPr>
          <w:rFonts w:eastAsia="Times New Roman" w:cstheme="minorHAnsi"/>
          <w:sz w:val="24"/>
          <w:szCs w:val="24"/>
        </w:rPr>
        <w:t>few-shot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 </w:t>
      </w:r>
      <w:r w:rsidR="008E6C66" w:rsidRPr="00B11698">
        <w:rPr>
          <w:rFonts w:eastAsia="Times New Roman" w:cstheme="minorHAnsi"/>
          <w:sz w:val="24"/>
          <w:szCs w:val="24"/>
        </w:rPr>
        <w:t>примеры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 xml:space="preserve"> того, как необходимо ответить на з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>а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>прос пользователя.</w:t>
      </w:r>
      <w:r w:rsidRPr="00B11698">
        <w:rPr>
          <w:rFonts w:eastAsia="Times New Roman" w:cstheme="minorHAnsi"/>
          <w:sz w:val="24"/>
          <w:szCs w:val="24"/>
        </w:rPr>
        <w:t xml:space="preserve"> </w:t>
      </w:r>
      <w:r w:rsidR="008E6C66" w:rsidRPr="00B11698">
        <w:rPr>
          <w:rFonts w:eastAsia="Times New Roman" w:cstheme="minorHAnsi"/>
          <w:sz w:val="24"/>
          <w:szCs w:val="24"/>
          <w:lang w:val="ru-RU"/>
        </w:rPr>
        <w:t>А</w:t>
      </w:r>
      <w:r w:rsidRPr="00B11698">
        <w:rPr>
          <w:rFonts w:eastAsia="Times New Roman" w:cstheme="minorHAnsi"/>
          <w:sz w:val="24"/>
          <w:szCs w:val="24"/>
        </w:rPr>
        <w:t xml:space="preserve"> вторая модель CodeGen на их основе создаёт Python-скрипт-парсер и выполняет его.</w:t>
      </w:r>
      <w:r w:rsidR="008E6C66" w:rsidRPr="00B11698">
        <w:rPr>
          <w:rFonts w:eastAsia="Times New Roman" w:cstheme="minorHAnsi"/>
          <w:sz w:val="24"/>
          <w:szCs w:val="24"/>
        </w:rPr>
        <w:br/>
      </w:r>
      <w:r w:rsidR="00EA4D4B" w:rsidRPr="00B11698">
        <w:rPr>
          <w:rFonts w:eastAsia="Times New Roman" w:cstheme="minorHAnsi"/>
          <w:sz w:val="24"/>
          <w:szCs w:val="24"/>
        </w:rPr>
        <w:br/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Однако, у такого подхода – есть недостатки: это дороговизна запросов в </w:t>
      </w:r>
      <w:r w:rsidR="00EA4D4B" w:rsidRPr="00B11698">
        <w:rPr>
          <w:rFonts w:eastAsia="Times New Roman" w:cstheme="minorHAnsi"/>
          <w:sz w:val="24"/>
          <w:szCs w:val="24"/>
          <w:lang w:val="en-US"/>
        </w:rPr>
        <w:t>LLM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 и время </w:t>
      </w:r>
      <w:proofErr w:type="spellStart"/>
      <w:r w:rsidR="00EA4D4B" w:rsidRPr="00B11698">
        <w:rPr>
          <w:rFonts w:eastAsia="Times New Roman" w:cstheme="minorHAnsi"/>
          <w:sz w:val="24"/>
          <w:szCs w:val="24"/>
          <w:lang w:val="ru-RU"/>
        </w:rPr>
        <w:t>инференса</w:t>
      </w:r>
      <w:proofErr w:type="spellEnd"/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 модели. 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br/>
        <w:t xml:space="preserve">Данная проблема была решена внедрением БД </w:t>
      </w:r>
      <w:r w:rsidR="00EA4D4B" w:rsidRPr="00B11698">
        <w:rPr>
          <w:rFonts w:eastAsia="Times New Roman" w:cstheme="minorHAnsi"/>
          <w:sz w:val="24"/>
          <w:szCs w:val="24"/>
        </w:rPr>
        <w:t>SQLite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 для хранения ссылок, запросов и </w:t>
      </w:r>
      <w:proofErr w:type="spellStart"/>
      <w:r w:rsidR="00EA4D4B" w:rsidRPr="00B11698">
        <w:rPr>
          <w:rFonts w:eastAsia="Times New Roman" w:cstheme="minorHAnsi"/>
          <w:sz w:val="24"/>
          <w:szCs w:val="24"/>
          <w:lang w:val="ru-RU"/>
        </w:rPr>
        <w:t>закэшированного</w:t>
      </w:r>
      <w:proofErr w:type="spellEnd"/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 кода-парсера, а </w:t>
      </w:r>
      <w:proofErr w:type="gramStart"/>
      <w:r w:rsidR="00EA4D4B" w:rsidRPr="00B11698">
        <w:rPr>
          <w:rFonts w:eastAsia="Times New Roman" w:cstheme="minorHAnsi"/>
          <w:sz w:val="24"/>
          <w:szCs w:val="24"/>
          <w:lang w:val="ru-RU"/>
        </w:rPr>
        <w:t>так же</w:t>
      </w:r>
      <w:proofErr w:type="gramEnd"/>
      <w:r w:rsidR="00EA4D4B" w:rsidRPr="00B11698">
        <w:rPr>
          <w:rFonts w:eastAsia="Times New Roman" w:cstheme="minorHAnsi"/>
          <w:sz w:val="24"/>
          <w:szCs w:val="24"/>
        </w:rPr>
        <w:t xml:space="preserve"> 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векторной БД </w:t>
      </w:r>
      <w:r w:rsidR="00EA4D4B" w:rsidRPr="00B11698">
        <w:rPr>
          <w:rFonts w:eastAsia="Times New Roman" w:cstheme="minorHAnsi"/>
          <w:sz w:val="24"/>
          <w:szCs w:val="24"/>
        </w:rPr>
        <w:t>ChromaDB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 для хранения </w:t>
      </w:r>
      <w:r w:rsidR="00EA4D4B" w:rsidRPr="00B11698">
        <w:rPr>
          <w:rFonts w:eastAsia="Times New Roman" w:cstheme="minorHAnsi"/>
          <w:sz w:val="24"/>
          <w:szCs w:val="24"/>
          <w:lang w:val="en-US"/>
        </w:rPr>
        <w:t>embedding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 представления запросов.  П</w:t>
      </w:r>
      <w:r w:rsidR="00EA4D4B" w:rsidRPr="00B11698">
        <w:rPr>
          <w:rFonts w:eastAsia="Times New Roman" w:cstheme="minorHAnsi"/>
          <w:sz w:val="24"/>
          <w:szCs w:val="24"/>
        </w:rPr>
        <w:t xml:space="preserve">ри повторных или 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семантически </w:t>
      </w:r>
      <w:r w:rsidR="00EA4D4B" w:rsidRPr="00B11698">
        <w:rPr>
          <w:rFonts w:eastAsia="Times New Roman" w:cstheme="minorHAnsi"/>
          <w:sz w:val="24"/>
          <w:szCs w:val="24"/>
        </w:rPr>
        <w:t xml:space="preserve">похожих запросах 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 xml:space="preserve">– не отправляется запрос в </w:t>
      </w:r>
      <w:r w:rsidR="00EA4D4B" w:rsidRPr="00B11698">
        <w:rPr>
          <w:rFonts w:eastAsia="Times New Roman" w:cstheme="minorHAnsi"/>
          <w:sz w:val="24"/>
          <w:szCs w:val="24"/>
          <w:lang w:val="en-US"/>
        </w:rPr>
        <w:t>LLM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>, а достаётся готовый парсер из БД.</w:t>
      </w:r>
    </w:p>
    <w:p w14:paraId="4F20E81B" w14:textId="4EA9C5AA" w:rsidR="00050B15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Слайд 5 (Постановка задачи)</w:t>
      </w:r>
      <w:r w:rsidRPr="00B11698">
        <w:rPr>
          <w:rFonts w:eastAsia="Times New Roman" w:cstheme="minorHAnsi"/>
          <w:sz w:val="24"/>
          <w:szCs w:val="24"/>
        </w:rPr>
        <w:br/>
        <w:t xml:space="preserve">«Цель проекта </w:t>
      </w:r>
      <w:r w:rsidR="00EA4D4B" w:rsidRPr="00B11698">
        <w:rPr>
          <w:rFonts w:eastAsia="Times New Roman" w:cstheme="minorHAnsi"/>
          <w:sz w:val="24"/>
          <w:szCs w:val="24"/>
          <w:lang w:val="ru-RU"/>
        </w:rPr>
        <w:t>- оптимизировать сбор данных из открытых веб-источников за счёт автоматизации написания парсеров веб-страниц с помощью больших языковых моделей (LLM)</w:t>
      </w:r>
      <w:r w:rsidRPr="00B11698">
        <w:rPr>
          <w:rFonts w:eastAsia="Times New Roman" w:cstheme="minorHAnsi"/>
          <w:sz w:val="24"/>
          <w:szCs w:val="24"/>
        </w:rPr>
        <w:t>. Для этого выделены шесть задач: определение типа страницы; две стратегии очистки HTML; внедрение режимов Structuring и Codegen; построение семантического кэша; разработка веб-интерфейсов; проведение экспериментального исследования.»</w:t>
      </w:r>
    </w:p>
    <w:p w14:paraId="753A186C" w14:textId="557A804E" w:rsidR="00050B15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Слайд 6 (Архитектура решения)</w:t>
      </w:r>
      <w:r w:rsidRPr="00B11698">
        <w:rPr>
          <w:rFonts w:eastAsia="Times New Roman" w:cstheme="minorHAnsi"/>
          <w:sz w:val="24"/>
          <w:szCs w:val="24"/>
        </w:rPr>
        <w:br/>
        <w:t>«На этой схеме показан рабочий процесс. По введённому URL и запросу детектор определяет необходимость JS-рендеринга. Затем HTML загружается через requests или Selenium и очищается. Диспетчер переключается между Structuring и Codegen. В последнем случае две модели LLM генерируют скрипт, который выполняется и сохраняется в кэше. После чего возвращается в виде JSON.»</w:t>
      </w:r>
    </w:p>
    <w:p w14:paraId="20F23AD5" w14:textId="175FE00A" w:rsidR="00050B15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Слайд 7 (</w:t>
      </w:r>
      <w:r w:rsidR="00697719" w:rsidRPr="00B11698">
        <w:rPr>
          <w:rFonts w:eastAsia="Times New Roman" w:cstheme="minorHAnsi"/>
          <w:b/>
          <w:bCs/>
          <w:sz w:val="24"/>
          <w:szCs w:val="24"/>
          <w:lang w:val="ru-RU"/>
        </w:rPr>
        <w:t>Э</w:t>
      </w:r>
      <w:r w:rsidRPr="00B11698">
        <w:rPr>
          <w:rFonts w:eastAsia="Times New Roman" w:cstheme="minorHAnsi"/>
          <w:b/>
          <w:bCs/>
          <w:sz w:val="24"/>
          <w:szCs w:val="24"/>
        </w:rPr>
        <w:t>кспериментально</w:t>
      </w:r>
      <w:r w:rsidR="00697719" w:rsidRPr="00B11698">
        <w:rPr>
          <w:rFonts w:eastAsia="Times New Roman" w:cstheme="minorHAnsi"/>
          <w:b/>
          <w:bCs/>
          <w:sz w:val="24"/>
          <w:szCs w:val="24"/>
          <w:lang w:val="ru-RU"/>
        </w:rPr>
        <w:t>е</w:t>
      </w:r>
      <w:r w:rsidRPr="00B11698">
        <w:rPr>
          <w:rFonts w:eastAsia="Times New Roman" w:cstheme="minorHAnsi"/>
          <w:b/>
          <w:bCs/>
          <w:sz w:val="24"/>
          <w:szCs w:val="24"/>
        </w:rPr>
        <w:t xml:space="preserve"> исследовани</w:t>
      </w:r>
      <w:r w:rsidR="00697719" w:rsidRPr="00B11698">
        <w:rPr>
          <w:rFonts w:eastAsia="Times New Roman" w:cstheme="minorHAnsi"/>
          <w:b/>
          <w:bCs/>
          <w:sz w:val="24"/>
          <w:szCs w:val="24"/>
          <w:lang w:val="ru-RU"/>
        </w:rPr>
        <w:t>е</w:t>
      </w:r>
      <w:r w:rsidRPr="00B11698">
        <w:rPr>
          <w:rFonts w:eastAsia="Times New Roman" w:cstheme="minorHAnsi"/>
          <w:b/>
          <w:bCs/>
          <w:sz w:val="24"/>
          <w:szCs w:val="24"/>
        </w:rPr>
        <w:t>)</w:t>
      </w:r>
      <w:r w:rsidRPr="00B11698">
        <w:rPr>
          <w:rFonts w:eastAsia="Times New Roman" w:cstheme="minorHAnsi"/>
          <w:sz w:val="24"/>
          <w:szCs w:val="24"/>
        </w:rPr>
        <w:br/>
        <w:t>«</w:t>
      </w:r>
      <w:r w:rsidR="00697719" w:rsidRPr="00B11698">
        <w:rPr>
          <w:rFonts w:eastAsia="Times New Roman" w:cstheme="minorHAnsi"/>
          <w:sz w:val="24"/>
          <w:szCs w:val="24"/>
          <w:lang w:val="ru-RU"/>
        </w:rPr>
        <w:t>В качестве тестирования системы был проведен эксперимент. Было выбрано несколько сайтов и несколько запросов для каждого. На данном слайде показана часть его результатов, с полной версией вы можете ознакомится в отчете работы.</w:t>
      </w:r>
      <w:r w:rsidR="00697719" w:rsidRPr="00B11698">
        <w:rPr>
          <w:rFonts w:eastAsia="Times New Roman" w:cstheme="minorHAnsi"/>
          <w:sz w:val="24"/>
          <w:szCs w:val="24"/>
        </w:rPr>
        <w:br/>
      </w:r>
      <w:r w:rsidRPr="00B11698">
        <w:rPr>
          <w:rFonts w:eastAsia="Times New Roman" w:cstheme="minorHAnsi"/>
          <w:sz w:val="24"/>
          <w:szCs w:val="24"/>
        </w:rPr>
        <w:t xml:space="preserve">В таблице представлены замеры для трёх сайтов. При первом (cold) запросе Codegen занимал </w:t>
      </w:r>
      <w:r w:rsidR="00697719" w:rsidRPr="00B11698">
        <w:rPr>
          <w:rFonts w:eastAsia="Times New Roman" w:cstheme="minorHAnsi"/>
          <w:sz w:val="24"/>
          <w:szCs w:val="24"/>
          <w:lang w:val="ru-RU"/>
        </w:rPr>
        <w:t xml:space="preserve">в среднем </w:t>
      </w:r>
      <w:r w:rsidRPr="00B11698">
        <w:rPr>
          <w:rFonts w:eastAsia="Times New Roman" w:cstheme="minorHAnsi"/>
          <w:sz w:val="24"/>
          <w:szCs w:val="24"/>
        </w:rPr>
        <w:t xml:space="preserve"> </w:t>
      </w:r>
      <w:r w:rsidR="00697719" w:rsidRPr="00B11698">
        <w:rPr>
          <w:rFonts w:eastAsia="Times New Roman" w:cstheme="minorHAnsi"/>
          <w:sz w:val="24"/>
          <w:szCs w:val="24"/>
          <w:lang w:val="ru-RU"/>
        </w:rPr>
        <w:t>27</w:t>
      </w:r>
      <w:r w:rsidRPr="00B11698">
        <w:rPr>
          <w:rFonts w:eastAsia="Times New Roman" w:cstheme="minorHAnsi"/>
          <w:sz w:val="24"/>
          <w:szCs w:val="24"/>
        </w:rPr>
        <w:t xml:space="preserve"> секунд, при повторном (warm</w:t>
      </w:r>
      <w:r w:rsidR="00697719" w:rsidRPr="00B11698">
        <w:rPr>
          <w:rFonts w:eastAsia="Times New Roman" w:cstheme="minorHAnsi"/>
          <w:sz w:val="24"/>
          <w:szCs w:val="24"/>
          <w:lang w:val="ru-RU"/>
        </w:rPr>
        <w:t xml:space="preserve"> с сохраненном кэше</w:t>
      </w:r>
      <w:r w:rsidRPr="00B11698">
        <w:rPr>
          <w:rFonts w:eastAsia="Times New Roman" w:cstheme="minorHAnsi"/>
          <w:sz w:val="24"/>
          <w:szCs w:val="24"/>
        </w:rPr>
        <w:t xml:space="preserve">) — 5–6 секунд; </w:t>
      </w:r>
      <w:r w:rsidR="00697719" w:rsidRPr="00B11698">
        <w:rPr>
          <w:rFonts w:eastAsia="Times New Roman" w:cstheme="minorHAnsi"/>
          <w:sz w:val="24"/>
          <w:szCs w:val="24"/>
          <w:lang w:val="ru-RU"/>
        </w:rPr>
        <w:t xml:space="preserve">В режиме </w:t>
      </w:r>
      <w:r w:rsidRPr="00B11698">
        <w:rPr>
          <w:rFonts w:eastAsia="Times New Roman" w:cstheme="minorHAnsi"/>
          <w:sz w:val="24"/>
          <w:szCs w:val="24"/>
        </w:rPr>
        <w:t>Structuring — 8–12 секунд. В тестах система верно обрабатывала все запросы</w:t>
      </w:r>
      <w:r w:rsidR="00697719" w:rsidRPr="00B11698">
        <w:rPr>
          <w:rFonts w:eastAsia="Times New Roman" w:cstheme="minorHAnsi"/>
          <w:sz w:val="24"/>
          <w:szCs w:val="24"/>
          <w:lang w:val="ru-RU"/>
        </w:rPr>
        <w:t xml:space="preserve"> и корректно извлекала данные.</w:t>
      </w:r>
      <w:r w:rsidRPr="00B11698">
        <w:rPr>
          <w:rFonts w:eastAsia="Times New Roman" w:cstheme="minorHAnsi"/>
          <w:sz w:val="24"/>
          <w:szCs w:val="24"/>
        </w:rPr>
        <w:t>»</w:t>
      </w:r>
    </w:p>
    <w:p w14:paraId="14EC5B4F" w14:textId="5001CD5B" w:rsidR="00050B15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lastRenderedPageBreak/>
        <w:t>Слайд 8 (Примеры JSON-ответов)</w:t>
      </w:r>
      <w:r w:rsidRPr="00B11698">
        <w:rPr>
          <w:rFonts w:eastAsia="Times New Roman" w:cstheme="minorHAnsi"/>
          <w:sz w:val="24"/>
          <w:szCs w:val="24"/>
        </w:rPr>
        <w:br/>
        <w:t>«Здесь несколько примеров ответов в формате JSON.»</w:t>
      </w:r>
    </w:p>
    <w:p w14:paraId="3C9F9096" w14:textId="77777777" w:rsidR="00C33E67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Слайд 9 (Выводы)</w:t>
      </w:r>
      <w:r w:rsidRPr="00B11698">
        <w:rPr>
          <w:rFonts w:eastAsia="Times New Roman" w:cstheme="minorHAnsi"/>
          <w:sz w:val="24"/>
          <w:szCs w:val="24"/>
        </w:rPr>
        <w:br/>
      </w:r>
      <w:r w:rsidR="00C33E67" w:rsidRPr="00B11698">
        <w:rPr>
          <w:rFonts w:cstheme="minorHAnsi"/>
          <w:sz w:val="24"/>
          <w:szCs w:val="24"/>
        </w:rPr>
        <w:t>В итоге в проекте создана гибкая и расширяемая система, которая автоматически обрабатывает и парсит как статические, так и динамические страницы. Для генерации парсеров применяются два режима работы с LLM: прямое извлечение ответа из текста и Codegen с подсказками, селекторами и few-shot примерами. Чтобы ускорить повторные запросы, интегрирован семантический кэш, позволяющий повторно использовать уже сгенерированные скрипты. Система предоставляет несколько интерфейсов — от чисто библиотечного до REST API, веб-фронтенда и Gradio — что облегчает интеграцию. Экспериментальные замеры на реальных сайтах подтвердили надёжность и эффективность предложенного подхода</w:t>
      </w:r>
    </w:p>
    <w:p w14:paraId="58DBDD71" w14:textId="7CFE235D" w:rsidR="00050B15" w:rsidRPr="00B11698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11698">
        <w:rPr>
          <w:rFonts w:eastAsia="Times New Roman" w:cstheme="minorHAnsi"/>
          <w:b/>
          <w:bCs/>
          <w:sz w:val="24"/>
          <w:szCs w:val="24"/>
        </w:rPr>
        <w:t>Слайд 10 (QR-код)</w:t>
      </w:r>
      <w:r w:rsidRPr="00B11698">
        <w:rPr>
          <w:rFonts w:eastAsia="Times New Roman" w:cstheme="minorHAnsi"/>
          <w:sz w:val="24"/>
          <w:szCs w:val="24"/>
        </w:rPr>
        <w:br/>
        <w:t>«</w:t>
      </w:r>
      <w:r w:rsidR="00C33E67" w:rsidRPr="00B11698">
        <w:rPr>
          <w:rFonts w:cstheme="minorHAnsi"/>
          <w:sz w:val="24"/>
          <w:szCs w:val="24"/>
        </w:rPr>
        <w:t xml:space="preserve"> </w:t>
      </w:r>
      <w:r w:rsidR="00C33E67" w:rsidRPr="00B11698">
        <w:rPr>
          <w:rFonts w:eastAsia="Times New Roman" w:cstheme="minorHAnsi"/>
          <w:sz w:val="24"/>
          <w:szCs w:val="24"/>
        </w:rPr>
        <w:t>Воспользоваться проектом можно, отсканировав QR-код для перехода на Hugging Face Space</w:t>
      </w:r>
      <w:r w:rsidRPr="00B11698">
        <w:rPr>
          <w:rFonts w:eastAsia="Times New Roman" w:cstheme="minorHAnsi"/>
          <w:sz w:val="24"/>
          <w:szCs w:val="24"/>
        </w:rPr>
        <w:t>.»</w:t>
      </w:r>
    </w:p>
    <w:p w14:paraId="2843A6BB" w14:textId="77777777" w:rsidR="004F3CF1" w:rsidRPr="00B11698" w:rsidRDefault="004F3CF1" w:rsidP="00050B15">
      <w:pPr>
        <w:rPr>
          <w:rFonts w:cstheme="minorHAnsi"/>
          <w:sz w:val="24"/>
          <w:szCs w:val="24"/>
        </w:rPr>
      </w:pPr>
    </w:p>
    <w:sectPr w:rsidR="004F3CF1" w:rsidRPr="00B11698" w:rsidSect="00B11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8123A"/>
    <w:multiLevelType w:val="multilevel"/>
    <w:tmpl w:val="DFF0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0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1E"/>
    <w:rsid w:val="00050B15"/>
    <w:rsid w:val="000927CE"/>
    <w:rsid w:val="001D3363"/>
    <w:rsid w:val="002260D8"/>
    <w:rsid w:val="004605F8"/>
    <w:rsid w:val="004F19EC"/>
    <w:rsid w:val="004F3CF1"/>
    <w:rsid w:val="005176EF"/>
    <w:rsid w:val="00571778"/>
    <w:rsid w:val="005823CD"/>
    <w:rsid w:val="00697719"/>
    <w:rsid w:val="0077251E"/>
    <w:rsid w:val="008A7E6F"/>
    <w:rsid w:val="008E6C66"/>
    <w:rsid w:val="00B11698"/>
    <w:rsid w:val="00C33E67"/>
    <w:rsid w:val="00E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74C4"/>
  <w15:chartTrackingRefBased/>
  <w15:docId w15:val="{B50C5DA8-EDF5-44D1-9AE9-7E03CE98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17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Денис</dc:creator>
  <cp:keywords/>
  <dc:description/>
  <cp:lastModifiedBy>Мурадян Денис</cp:lastModifiedBy>
  <cp:revision>4</cp:revision>
  <cp:lastPrinted>2025-06-08T10:32:00Z</cp:lastPrinted>
  <dcterms:created xsi:type="dcterms:W3CDTF">2025-06-07T11:38:00Z</dcterms:created>
  <dcterms:modified xsi:type="dcterms:W3CDTF">2025-06-08T10:32:00Z</dcterms:modified>
</cp:coreProperties>
</file>