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Final:IMDb Movies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project IMDB Movies’s goal is to analyze a dataset of IMDb movies to uncover trends and patterns in movie ratings, genres, directors, and film certificates.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Used For This Project: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Software: Jupyter Notebook, Python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Packages: pandas, matplotlib, seaborn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Asked In Project: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top 10 highest rated old movies (before 1950)?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top 10 highest rated recent movies (after 2000)?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movies in certain genres tend to receive higher ratings?"?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trends in movie ratings based on the year of release?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the correlation between movie runtime and ratings?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the top 10 directors who have the highest average ratings for their movies?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4"/>
        </w:numPr>
        <w:shd w:fill="ffffff" w:val="clear"/>
        <w:spacing w:after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distribution of ratings among different film certificates, and is there a noticeable difference in ratings between different certificates?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Insights Discovered IMDb Movies: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Classic films such as "The Godfather" and "The Shawshank Redemption" are among the top-rated old movies.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films like "The Dark Knight" and "The Lord of the Rings: The Return of the King" are among the top-rated newest movies.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ratings have generally increased over time, indicating a potential improvement in film quality or changing audience tastes.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Movies rated PG-13 tend to have higher average ratings compared to other film certificates.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slight positive correlation between movie runtime and ratings, suggesting that longer movies may be perceived more positively.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Directors like Christopher Nolan and Quentin Tarantino have consistently high average ratings for their movies.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Recommendations:</w:t>
      </w:r>
      <w:r w:rsidDel="00000000" w:rsidR="00000000" w:rsidRPr="00000000">
        <w:rPr>
          <w:sz w:val="24"/>
          <w:szCs w:val="24"/>
          <w:rtl w:val="0"/>
        </w:rPr>
        <w:t xml:space="preserve"> This is based on the analysis: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factors that contribute to the high ratings of classic and recent top rated movies for future film production.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 attention to film certificates, as movies rated PG-13 tend to be better received by audiences.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the potential benefits of longer runtimes in movies, as they may lead to higher ratings.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the works of top rated directors to understand their approaches to filmmaking.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Directors with a track record of high rated films, such as Frank Capra and Billy Wilder, should be sought after for future movie projects.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Work: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analyze the relationship between movie gross and ratings since it can provide insight to determine if the ratings also influence its gross worth.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Investigate the the relationship between runtime and year to determine if movies in recent times are longer on average in comparison to recent movies.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Investigate the impact of actors/actresses (star1, star2, star3) on ratings, it can give me insight on how they impact the success of a movie.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investigate the relationship between certificate and runtime more to determine if certain certificate movies tend to run longer or less compared to others.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