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D41EBD4" w14:textId="4B12D564" w:rsidR="00012B7E" w:rsidRPr="007F20D8" w:rsidRDefault="000D6532" w:rsidP="00BD3CF3">
      <w:pPr>
        <w:pStyle w:val="Heading1"/>
      </w:pPr>
      <w:bookmarkStart w:id="0" w:name="_gjdgxs" w:colFirst="0" w:colLast="0"/>
      <w:bookmarkEnd w:id="0"/>
      <w:r w:rsidRPr="00E45EFE">
        <w:t>C</w:t>
      </w:r>
      <w:r w:rsidR="00B86D5C">
        <w:t>S 4</w:t>
      </w:r>
      <w:r w:rsidR="0027542F">
        <w:t>0</w:t>
      </w:r>
      <w:r w:rsidR="00B86D5C">
        <w:t>5</w:t>
      </w:r>
      <w:r w:rsidRPr="00E45EFE">
        <w:t xml:space="preserve"> </w:t>
      </w:r>
      <w:r w:rsidR="00B86D5C">
        <w:t>Secure Coding</w:t>
      </w:r>
      <w:r w:rsidR="0040111A">
        <w:t xml:space="preserve"> </w:t>
      </w:r>
    </w:p>
    <w:p w14:paraId="7114565A" w14:textId="77777777" w:rsidR="0022339A" w:rsidRDefault="0022339A" w:rsidP="00BD3CF3">
      <w:pPr>
        <w:suppressAutoHyphens w:val="0"/>
        <w:spacing w:after="160"/>
        <w:jc w:val="center"/>
        <w:rPr>
          <w:rFonts w:eastAsia="Calibri" w:cs="Times New Roman"/>
          <w:b/>
          <w:i/>
          <w:color w:val="auto"/>
          <w:u w:val="single"/>
        </w:rPr>
      </w:pPr>
    </w:p>
    <w:p w14:paraId="487857DB" w14:textId="5977E306" w:rsidR="008142A8" w:rsidRDefault="007802EB" w:rsidP="00BD3CF3">
      <w:pPr>
        <w:suppressAutoHyphens w:val="0"/>
        <w:spacing w:after="160"/>
        <w:jc w:val="center"/>
        <w:rPr>
          <w:rFonts w:eastAsia="Calibri" w:cs="Times New Roman"/>
          <w:b/>
          <w:i/>
          <w:color w:val="auto"/>
          <w:u w:val="single"/>
        </w:rPr>
      </w:pPr>
      <w:r w:rsidRPr="007802EB">
        <w:rPr>
          <w:rFonts w:eastAsia="Calibri" w:cs="Times New Roman"/>
          <w:b/>
          <w:i/>
          <w:color w:val="auto"/>
          <w:u w:val="single"/>
        </w:rPr>
        <w:t>8-2 Journal: Portfolio Reflection</w:t>
      </w:r>
      <w:r w:rsidR="00012B7E" w:rsidRPr="00012B7E">
        <w:rPr>
          <w:rFonts w:eastAsia="Calibri" w:cs="Times New Roman"/>
          <w:b/>
          <w:i/>
          <w:color w:val="auto"/>
          <w:u w:val="single"/>
        </w:rPr>
        <w:t>.</w:t>
      </w:r>
    </w:p>
    <w:p w14:paraId="61E6AB42" w14:textId="0316A2CB" w:rsidR="0001614B" w:rsidRDefault="007015E6" w:rsidP="001F7FC0">
      <w:pPr>
        <w:suppressAutoHyphens w:val="0"/>
        <w:spacing w:after="160" w:line="480" w:lineRule="auto"/>
        <w:rPr>
          <w:rFonts w:ascii="Times New Roman" w:eastAsia="Calibri" w:hAnsi="Times New Roman" w:cs="Times New Roman"/>
          <w:bCs/>
          <w:iCs/>
          <w:color w:val="auto"/>
          <w:sz w:val="24"/>
          <w:szCs w:val="24"/>
        </w:rPr>
      </w:pPr>
      <w:r w:rsidRPr="00D860CC">
        <w:rPr>
          <w:rFonts w:ascii="Times New Roman" w:eastAsia="Calibri" w:hAnsi="Times New Roman" w:cs="Times New Roman"/>
          <w:bCs/>
          <w:iCs/>
          <w:color w:val="auto"/>
          <w:sz w:val="24"/>
          <w:szCs w:val="24"/>
        </w:rPr>
        <w:t xml:space="preserve">Software development often </w:t>
      </w:r>
      <w:r w:rsidR="00AD50A7" w:rsidRPr="00D860CC">
        <w:rPr>
          <w:rFonts w:ascii="Times New Roman" w:eastAsia="Calibri" w:hAnsi="Times New Roman" w:cs="Times New Roman"/>
          <w:bCs/>
          <w:iCs/>
          <w:color w:val="auto"/>
          <w:sz w:val="24"/>
          <w:szCs w:val="24"/>
        </w:rPr>
        <w:t xml:space="preserve">prioritizes </w:t>
      </w:r>
      <w:r w:rsidR="00974491">
        <w:rPr>
          <w:rFonts w:ascii="Times New Roman" w:eastAsia="Calibri" w:hAnsi="Times New Roman" w:cs="Times New Roman"/>
          <w:bCs/>
          <w:iCs/>
          <w:color w:val="auto"/>
          <w:sz w:val="24"/>
          <w:szCs w:val="24"/>
        </w:rPr>
        <w:t>and, in some cases,</w:t>
      </w:r>
      <w:r w:rsidR="00AD50A7" w:rsidRPr="00D860CC">
        <w:rPr>
          <w:rFonts w:ascii="Times New Roman" w:eastAsia="Calibri" w:hAnsi="Times New Roman" w:cs="Times New Roman"/>
          <w:bCs/>
          <w:iCs/>
          <w:color w:val="auto"/>
          <w:sz w:val="24"/>
          <w:szCs w:val="24"/>
        </w:rPr>
        <w:t xml:space="preserve"> almost entirely </w:t>
      </w:r>
      <w:r w:rsidRPr="00D860CC">
        <w:rPr>
          <w:rFonts w:ascii="Times New Roman" w:eastAsia="Calibri" w:hAnsi="Times New Roman" w:cs="Times New Roman"/>
          <w:bCs/>
          <w:iCs/>
          <w:color w:val="auto"/>
          <w:sz w:val="24"/>
          <w:szCs w:val="24"/>
        </w:rPr>
        <w:t xml:space="preserve">focuses on functionality </w:t>
      </w:r>
      <w:r w:rsidR="00AD50A7" w:rsidRPr="00D860CC">
        <w:rPr>
          <w:rFonts w:ascii="Times New Roman" w:eastAsia="Calibri" w:hAnsi="Times New Roman" w:cs="Times New Roman"/>
          <w:bCs/>
          <w:iCs/>
          <w:color w:val="auto"/>
          <w:sz w:val="24"/>
          <w:szCs w:val="24"/>
        </w:rPr>
        <w:t>of an application</w:t>
      </w:r>
      <w:r w:rsidR="00974491">
        <w:rPr>
          <w:rFonts w:ascii="Times New Roman" w:eastAsia="Calibri" w:hAnsi="Times New Roman" w:cs="Times New Roman"/>
          <w:bCs/>
          <w:iCs/>
          <w:color w:val="auto"/>
          <w:sz w:val="24"/>
          <w:szCs w:val="24"/>
        </w:rPr>
        <w:t xml:space="preserve">. </w:t>
      </w:r>
      <w:r w:rsidR="00234B36">
        <w:rPr>
          <w:rFonts w:ascii="Times New Roman" w:eastAsia="Calibri" w:hAnsi="Times New Roman" w:cs="Times New Roman"/>
          <w:bCs/>
          <w:iCs/>
          <w:color w:val="auto"/>
          <w:sz w:val="24"/>
          <w:szCs w:val="24"/>
        </w:rPr>
        <w:t xml:space="preserve">“Don’t leave security to the end” </w:t>
      </w:r>
      <w:r w:rsidR="00332221">
        <w:rPr>
          <w:rFonts w:ascii="Times New Roman" w:eastAsia="Calibri" w:hAnsi="Times New Roman" w:cs="Times New Roman"/>
          <w:bCs/>
          <w:iCs/>
          <w:color w:val="auto"/>
          <w:sz w:val="24"/>
          <w:szCs w:val="24"/>
        </w:rPr>
        <w:t xml:space="preserve">emphasizes the importance of security </w:t>
      </w:r>
      <w:r w:rsidR="003F5D9D">
        <w:rPr>
          <w:rFonts w:ascii="Times New Roman" w:eastAsia="Calibri" w:hAnsi="Times New Roman" w:cs="Times New Roman"/>
          <w:bCs/>
          <w:iCs/>
          <w:color w:val="auto"/>
          <w:sz w:val="24"/>
          <w:szCs w:val="24"/>
        </w:rPr>
        <w:t>as a best practice in secure coding, b</w:t>
      </w:r>
      <w:r w:rsidR="006A3FB5">
        <w:rPr>
          <w:rFonts w:ascii="Times New Roman" w:eastAsia="Calibri" w:hAnsi="Times New Roman" w:cs="Times New Roman"/>
          <w:bCs/>
          <w:iCs/>
          <w:color w:val="auto"/>
          <w:sz w:val="24"/>
          <w:szCs w:val="24"/>
        </w:rPr>
        <w:t>y</w:t>
      </w:r>
      <w:r w:rsidR="003F5D9D">
        <w:rPr>
          <w:rFonts w:ascii="Times New Roman" w:eastAsia="Calibri" w:hAnsi="Times New Roman" w:cs="Times New Roman"/>
          <w:bCs/>
          <w:iCs/>
          <w:color w:val="auto"/>
          <w:sz w:val="24"/>
          <w:szCs w:val="24"/>
        </w:rPr>
        <w:t xml:space="preserve"> </w:t>
      </w:r>
      <w:r w:rsidR="001E345C">
        <w:rPr>
          <w:rFonts w:ascii="Times New Roman" w:eastAsia="Calibri" w:hAnsi="Times New Roman" w:cs="Times New Roman"/>
          <w:bCs/>
          <w:iCs/>
          <w:color w:val="auto"/>
          <w:sz w:val="24"/>
          <w:szCs w:val="24"/>
        </w:rPr>
        <w:t xml:space="preserve">laying the case for the </w:t>
      </w:r>
      <w:r w:rsidR="0001614B" w:rsidRPr="0001614B">
        <w:rPr>
          <w:rFonts w:ascii="Times New Roman" w:eastAsia="Calibri" w:hAnsi="Times New Roman" w:cs="Times New Roman"/>
          <w:bCs/>
          <w:iCs/>
          <w:color w:val="auto"/>
          <w:sz w:val="24"/>
          <w:szCs w:val="24"/>
        </w:rPr>
        <w:t>adopt</w:t>
      </w:r>
      <w:r w:rsidR="001E345C">
        <w:rPr>
          <w:rFonts w:ascii="Times New Roman" w:eastAsia="Calibri" w:hAnsi="Times New Roman" w:cs="Times New Roman"/>
          <w:bCs/>
          <w:iCs/>
          <w:color w:val="auto"/>
          <w:sz w:val="24"/>
          <w:szCs w:val="24"/>
        </w:rPr>
        <w:t>ion</w:t>
      </w:r>
      <w:r w:rsidR="00226BA6">
        <w:rPr>
          <w:rFonts w:ascii="Times New Roman" w:eastAsia="Calibri" w:hAnsi="Times New Roman" w:cs="Times New Roman"/>
          <w:bCs/>
          <w:iCs/>
          <w:color w:val="auto"/>
          <w:sz w:val="24"/>
          <w:szCs w:val="24"/>
        </w:rPr>
        <w:t xml:space="preserve"> of </w:t>
      </w:r>
      <w:r w:rsidR="0001614B" w:rsidRPr="0001614B">
        <w:rPr>
          <w:rFonts w:ascii="Times New Roman" w:eastAsia="Calibri" w:hAnsi="Times New Roman" w:cs="Times New Roman"/>
          <w:bCs/>
          <w:iCs/>
          <w:color w:val="auto"/>
          <w:sz w:val="24"/>
          <w:szCs w:val="24"/>
        </w:rPr>
        <w:t>secure coding standard</w:t>
      </w:r>
      <w:r w:rsidR="00226BA6">
        <w:rPr>
          <w:rFonts w:ascii="Times New Roman" w:eastAsia="Calibri" w:hAnsi="Times New Roman" w:cs="Times New Roman"/>
          <w:bCs/>
          <w:iCs/>
          <w:color w:val="auto"/>
          <w:sz w:val="24"/>
          <w:szCs w:val="24"/>
        </w:rPr>
        <w:t>s</w:t>
      </w:r>
      <w:r w:rsidR="0001614B" w:rsidRPr="0001614B">
        <w:rPr>
          <w:rFonts w:ascii="Times New Roman" w:eastAsia="Calibri" w:hAnsi="Times New Roman" w:cs="Times New Roman"/>
          <w:bCs/>
          <w:iCs/>
          <w:color w:val="auto"/>
          <w:sz w:val="24"/>
          <w:szCs w:val="24"/>
        </w:rPr>
        <w:t xml:space="preserve"> early on (requirements stage) of the SDLC to ensure that secure mechanisms </w:t>
      </w:r>
      <w:r w:rsidR="0073573D">
        <w:rPr>
          <w:rFonts w:ascii="Times New Roman" w:eastAsia="Calibri" w:hAnsi="Times New Roman" w:cs="Times New Roman"/>
          <w:bCs/>
          <w:iCs/>
          <w:color w:val="auto"/>
          <w:sz w:val="24"/>
          <w:szCs w:val="24"/>
        </w:rPr>
        <w:t xml:space="preserve">that </w:t>
      </w:r>
      <w:r w:rsidR="0073573D" w:rsidRPr="0073573D">
        <w:rPr>
          <w:rFonts w:ascii="Times New Roman" w:eastAsia="Calibri" w:hAnsi="Times New Roman" w:cs="Times New Roman"/>
          <w:bCs/>
          <w:iCs/>
          <w:color w:val="auto"/>
          <w:sz w:val="24"/>
          <w:szCs w:val="24"/>
        </w:rPr>
        <w:t xml:space="preserve">allows for well-established secure coding practices and decrease refactoring </w:t>
      </w:r>
      <w:r w:rsidR="0001614B" w:rsidRPr="0001614B">
        <w:rPr>
          <w:rFonts w:ascii="Times New Roman" w:eastAsia="Calibri" w:hAnsi="Times New Roman" w:cs="Times New Roman"/>
          <w:bCs/>
          <w:iCs/>
          <w:color w:val="auto"/>
          <w:sz w:val="24"/>
          <w:szCs w:val="24"/>
        </w:rPr>
        <w:t>are in place from the start.</w:t>
      </w:r>
    </w:p>
    <w:p w14:paraId="2793A07F" w14:textId="6E03E68E" w:rsidR="0019515C" w:rsidRPr="0019515C" w:rsidRDefault="00690136" w:rsidP="00F72EFE">
      <w:pPr>
        <w:spacing w:line="480" w:lineRule="auto"/>
        <w:rPr>
          <w:rFonts w:ascii="Times New Roman" w:eastAsia="Calibri" w:hAnsi="Times New Roman" w:cs="Times New Roman"/>
          <w:bCs/>
          <w:iCs/>
          <w:color w:val="auto"/>
          <w:sz w:val="24"/>
          <w:szCs w:val="24"/>
        </w:rPr>
      </w:pPr>
      <w:r w:rsidRPr="00690136">
        <w:rPr>
          <w:rFonts w:ascii="Times New Roman" w:eastAsia="Calibri" w:hAnsi="Times New Roman" w:cs="Times New Roman"/>
          <w:bCs/>
          <w:iCs/>
          <w:color w:val="auto"/>
          <w:sz w:val="24"/>
          <w:szCs w:val="24"/>
        </w:rPr>
        <w:t>Ensur</w:t>
      </w:r>
      <w:r>
        <w:rPr>
          <w:rFonts w:ascii="Times New Roman" w:eastAsia="Calibri" w:hAnsi="Times New Roman" w:cs="Times New Roman"/>
          <w:bCs/>
          <w:iCs/>
          <w:color w:val="auto"/>
          <w:sz w:val="24"/>
          <w:szCs w:val="24"/>
        </w:rPr>
        <w:t>ing</w:t>
      </w:r>
      <w:r w:rsidRPr="00690136">
        <w:rPr>
          <w:rFonts w:ascii="Times New Roman" w:eastAsia="Calibri" w:hAnsi="Times New Roman" w:cs="Times New Roman"/>
          <w:bCs/>
          <w:iCs/>
          <w:color w:val="auto"/>
          <w:sz w:val="24"/>
          <w:szCs w:val="24"/>
        </w:rPr>
        <w:t xml:space="preserve"> Defense in Depth strategies are followed, and security policies are followed and reviewed promptly</w:t>
      </w:r>
      <w:r w:rsidR="004C657B">
        <w:rPr>
          <w:rFonts w:ascii="Times New Roman" w:eastAsia="Calibri" w:hAnsi="Times New Roman" w:cs="Times New Roman"/>
          <w:bCs/>
          <w:iCs/>
          <w:color w:val="auto"/>
          <w:sz w:val="24"/>
          <w:szCs w:val="24"/>
        </w:rPr>
        <w:t xml:space="preserve"> can mean the difference between wasting a lot of money and time </w:t>
      </w:r>
      <w:r w:rsidR="0034497F">
        <w:rPr>
          <w:rFonts w:ascii="Times New Roman" w:eastAsia="Calibri" w:hAnsi="Times New Roman" w:cs="Times New Roman"/>
          <w:bCs/>
          <w:iCs/>
          <w:color w:val="auto"/>
          <w:sz w:val="24"/>
          <w:szCs w:val="24"/>
        </w:rPr>
        <w:t>dealing with v</w:t>
      </w:r>
      <w:r w:rsidR="0034497F" w:rsidRPr="0034497F">
        <w:rPr>
          <w:rFonts w:ascii="Times New Roman" w:eastAsia="Calibri" w:hAnsi="Times New Roman" w:cs="Times New Roman"/>
          <w:bCs/>
          <w:iCs/>
          <w:color w:val="auto"/>
          <w:sz w:val="24"/>
          <w:szCs w:val="24"/>
        </w:rPr>
        <w:t>ulnerabilit</w:t>
      </w:r>
      <w:r w:rsidR="0034497F">
        <w:rPr>
          <w:rFonts w:ascii="Times New Roman" w:eastAsia="Calibri" w:hAnsi="Times New Roman" w:cs="Times New Roman"/>
          <w:bCs/>
          <w:iCs/>
          <w:color w:val="auto"/>
          <w:sz w:val="24"/>
          <w:szCs w:val="24"/>
        </w:rPr>
        <w:t>ies</w:t>
      </w:r>
      <w:r w:rsidR="0034497F" w:rsidRPr="0034497F">
        <w:rPr>
          <w:rFonts w:ascii="Times New Roman" w:eastAsia="Calibri" w:hAnsi="Times New Roman" w:cs="Times New Roman"/>
          <w:bCs/>
          <w:iCs/>
          <w:color w:val="auto"/>
          <w:sz w:val="24"/>
          <w:szCs w:val="24"/>
        </w:rPr>
        <w:t>, patch managemen</w:t>
      </w:r>
      <w:r w:rsidR="0034497F">
        <w:rPr>
          <w:rFonts w:ascii="Times New Roman" w:eastAsia="Calibri" w:hAnsi="Times New Roman" w:cs="Times New Roman"/>
          <w:bCs/>
          <w:iCs/>
          <w:color w:val="auto"/>
          <w:sz w:val="24"/>
          <w:szCs w:val="24"/>
        </w:rPr>
        <w:t xml:space="preserve">t, </w:t>
      </w:r>
      <w:r w:rsidR="00D651E6">
        <w:rPr>
          <w:rFonts w:ascii="Times New Roman" w:eastAsia="Calibri" w:hAnsi="Times New Roman" w:cs="Times New Roman"/>
          <w:bCs/>
          <w:iCs/>
          <w:color w:val="auto"/>
          <w:sz w:val="24"/>
          <w:szCs w:val="24"/>
        </w:rPr>
        <w:t>postproduction</w:t>
      </w:r>
      <w:r w:rsidR="00365BA7">
        <w:rPr>
          <w:rFonts w:ascii="Times New Roman" w:eastAsia="Calibri" w:hAnsi="Times New Roman" w:cs="Times New Roman"/>
          <w:bCs/>
          <w:iCs/>
          <w:color w:val="auto"/>
          <w:sz w:val="24"/>
          <w:szCs w:val="24"/>
        </w:rPr>
        <w:t xml:space="preserve"> </w:t>
      </w:r>
      <w:r w:rsidR="00AE27B7">
        <w:rPr>
          <w:rFonts w:ascii="Times New Roman" w:eastAsia="Calibri" w:hAnsi="Times New Roman" w:cs="Times New Roman"/>
          <w:bCs/>
          <w:iCs/>
          <w:color w:val="auto"/>
          <w:sz w:val="24"/>
          <w:szCs w:val="24"/>
        </w:rPr>
        <w:t>bugs</w:t>
      </w:r>
      <w:r w:rsidR="00365BA7">
        <w:rPr>
          <w:rFonts w:ascii="Times New Roman" w:eastAsia="Calibri" w:hAnsi="Times New Roman" w:cs="Times New Roman"/>
          <w:bCs/>
          <w:iCs/>
          <w:color w:val="auto"/>
          <w:sz w:val="24"/>
          <w:szCs w:val="24"/>
        </w:rPr>
        <w:t xml:space="preserve">, </w:t>
      </w:r>
      <w:r w:rsidR="00B04D5C">
        <w:rPr>
          <w:rFonts w:ascii="Times New Roman" w:eastAsia="Calibri" w:hAnsi="Times New Roman" w:cs="Times New Roman"/>
          <w:bCs/>
          <w:iCs/>
          <w:color w:val="auto"/>
          <w:sz w:val="24"/>
          <w:szCs w:val="24"/>
        </w:rPr>
        <w:t xml:space="preserve">experiencing </w:t>
      </w:r>
      <w:r w:rsidR="004610EA">
        <w:rPr>
          <w:rFonts w:ascii="Times New Roman" w:eastAsia="Calibri" w:hAnsi="Times New Roman" w:cs="Times New Roman"/>
          <w:bCs/>
          <w:iCs/>
          <w:color w:val="auto"/>
          <w:sz w:val="24"/>
          <w:szCs w:val="24"/>
        </w:rPr>
        <w:t xml:space="preserve">serious software compromises, </w:t>
      </w:r>
      <w:r w:rsidR="00365BA7">
        <w:rPr>
          <w:rFonts w:ascii="Times New Roman" w:eastAsia="Calibri" w:hAnsi="Times New Roman" w:cs="Times New Roman"/>
          <w:bCs/>
          <w:iCs/>
          <w:color w:val="auto"/>
          <w:sz w:val="24"/>
          <w:szCs w:val="24"/>
        </w:rPr>
        <w:t xml:space="preserve">and having </w:t>
      </w:r>
      <w:r w:rsidR="00C712D3">
        <w:rPr>
          <w:rFonts w:ascii="Times New Roman" w:eastAsia="Calibri" w:hAnsi="Times New Roman" w:cs="Times New Roman"/>
          <w:bCs/>
          <w:iCs/>
          <w:color w:val="auto"/>
          <w:sz w:val="24"/>
          <w:szCs w:val="24"/>
        </w:rPr>
        <w:t xml:space="preserve">coding </w:t>
      </w:r>
      <w:r w:rsidR="006C4DDF">
        <w:rPr>
          <w:rFonts w:ascii="Times New Roman" w:eastAsia="Calibri" w:hAnsi="Times New Roman" w:cs="Times New Roman"/>
          <w:bCs/>
          <w:iCs/>
          <w:color w:val="auto"/>
          <w:sz w:val="24"/>
          <w:szCs w:val="24"/>
        </w:rPr>
        <w:t xml:space="preserve">principles and standards that will help </w:t>
      </w:r>
      <w:r w:rsidR="006C4DDF" w:rsidRPr="006C4DDF">
        <w:rPr>
          <w:rFonts w:ascii="Times New Roman" w:eastAsia="Calibri" w:hAnsi="Times New Roman" w:cs="Times New Roman"/>
          <w:bCs/>
          <w:iCs/>
          <w:color w:val="auto"/>
          <w:sz w:val="24"/>
          <w:szCs w:val="24"/>
        </w:rPr>
        <w:t xml:space="preserve">locate, </w:t>
      </w:r>
      <w:r w:rsidR="002A0A35" w:rsidRPr="006C4DDF">
        <w:rPr>
          <w:rFonts w:ascii="Times New Roman" w:eastAsia="Calibri" w:hAnsi="Times New Roman" w:cs="Times New Roman"/>
          <w:bCs/>
          <w:iCs/>
          <w:color w:val="auto"/>
          <w:sz w:val="24"/>
          <w:szCs w:val="24"/>
        </w:rPr>
        <w:t>classify,</w:t>
      </w:r>
      <w:r w:rsidR="006C4DDF" w:rsidRPr="006C4DDF">
        <w:rPr>
          <w:rFonts w:ascii="Times New Roman" w:eastAsia="Calibri" w:hAnsi="Times New Roman" w:cs="Times New Roman"/>
          <w:bCs/>
          <w:iCs/>
          <w:color w:val="auto"/>
          <w:sz w:val="24"/>
          <w:szCs w:val="24"/>
        </w:rPr>
        <w:t xml:space="preserve"> and ultimately address threats based on their respective degree of potential impact</w:t>
      </w:r>
      <w:r w:rsidR="00F623A1">
        <w:rPr>
          <w:rFonts w:ascii="Times New Roman" w:eastAsia="Calibri" w:hAnsi="Times New Roman" w:cs="Times New Roman"/>
          <w:bCs/>
          <w:iCs/>
          <w:color w:val="auto"/>
          <w:sz w:val="24"/>
          <w:szCs w:val="24"/>
        </w:rPr>
        <w:t xml:space="preserve">, </w:t>
      </w:r>
      <w:r w:rsidR="00F623A1" w:rsidRPr="00F623A1">
        <w:rPr>
          <w:rFonts w:ascii="Times New Roman" w:eastAsia="Calibri" w:hAnsi="Times New Roman" w:cs="Times New Roman"/>
          <w:bCs/>
          <w:iCs/>
          <w:color w:val="auto"/>
          <w:sz w:val="24"/>
          <w:szCs w:val="24"/>
        </w:rPr>
        <w:t>(ASSESS AND PLAN</w:t>
      </w:r>
      <w:r w:rsidR="00F623A1">
        <w:rPr>
          <w:rFonts w:ascii="Times New Roman" w:eastAsia="Calibri" w:hAnsi="Times New Roman" w:cs="Times New Roman"/>
          <w:bCs/>
          <w:iCs/>
          <w:color w:val="auto"/>
          <w:sz w:val="24"/>
          <w:szCs w:val="24"/>
        </w:rPr>
        <w:t>.</w:t>
      </w:r>
      <w:r w:rsidR="00B6130C">
        <w:rPr>
          <w:rFonts w:ascii="Times New Roman" w:eastAsia="Calibri" w:hAnsi="Times New Roman" w:cs="Times New Roman"/>
          <w:bCs/>
          <w:iCs/>
          <w:color w:val="auto"/>
          <w:sz w:val="24"/>
          <w:szCs w:val="24"/>
        </w:rPr>
        <w:t xml:space="preserve"> Defense</w:t>
      </w:r>
      <w:r w:rsidR="00CC3668">
        <w:rPr>
          <w:rFonts w:ascii="Times New Roman" w:eastAsia="Calibri" w:hAnsi="Times New Roman" w:cs="Times New Roman"/>
          <w:bCs/>
          <w:iCs/>
          <w:color w:val="auto"/>
          <w:sz w:val="24"/>
          <w:szCs w:val="24"/>
        </w:rPr>
        <w:t xml:space="preserve">-in-depth is one such strategy </w:t>
      </w:r>
      <w:r w:rsidR="00855705">
        <w:rPr>
          <w:rFonts w:ascii="Times New Roman" w:eastAsia="Calibri" w:hAnsi="Times New Roman" w:cs="Times New Roman"/>
          <w:bCs/>
          <w:iCs/>
          <w:color w:val="auto"/>
          <w:sz w:val="24"/>
          <w:szCs w:val="24"/>
        </w:rPr>
        <w:t xml:space="preserve">that </w:t>
      </w:r>
      <w:r w:rsidR="0019515C" w:rsidRPr="0019515C">
        <w:rPr>
          <w:rFonts w:ascii="Times New Roman" w:eastAsia="Calibri" w:hAnsi="Times New Roman" w:cs="Times New Roman"/>
          <w:bCs/>
          <w:iCs/>
          <w:color w:val="auto"/>
          <w:sz w:val="24"/>
          <w:szCs w:val="24"/>
        </w:rPr>
        <w:t>utiliz</w:t>
      </w:r>
      <w:r w:rsidR="00855705">
        <w:rPr>
          <w:rFonts w:ascii="Times New Roman" w:eastAsia="Calibri" w:hAnsi="Times New Roman" w:cs="Times New Roman"/>
          <w:bCs/>
          <w:iCs/>
          <w:color w:val="auto"/>
          <w:sz w:val="24"/>
          <w:szCs w:val="24"/>
        </w:rPr>
        <w:t>es</w:t>
      </w:r>
      <w:r w:rsidR="0019515C" w:rsidRPr="0019515C">
        <w:rPr>
          <w:rFonts w:ascii="Times New Roman" w:eastAsia="Calibri" w:hAnsi="Times New Roman" w:cs="Times New Roman"/>
          <w:bCs/>
          <w:iCs/>
          <w:color w:val="auto"/>
          <w:sz w:val="24"/>
          <w:szCs w:val="24"/>
        </w:rPr>
        <w:t xml:space="preserve"> multiple layers or redundancies of protection in the event that one or more of the layers of defense is breached. </w:t>
      </w:r>
      <w:r w:rsidR="003F23FF">
        <w:rPr>
          <w:rFonts w:ascii="Times New Roman" w:eastAsia="Calibri" w:hAnsi="Times New Roman" w:cs="Times New Roman"/>
          <w:bCs/>
          <w:iCs/>
          <w:color w:val="auto"/>
          <w:sz w:val="24"/>
          <w:szCs w:val="24"/>
        </w:rPr>
        <w:t xml:space="preserve">Attack mitigation and cost </w:t>
      </w:r>
      <w:r w:rsidR="001143C2">
        <w:rPr>
          <w:rFonts w:ascii="Times New Roman" w:eastAsia="Calibri" w:hAnsi="Times New Roman" w:cs="Times New Roman"/>
          <w:bCs/>
          <w:iCs/>
          <w:color w:val="auto"/>
          <w:sz w:val="24"/>
          <w:szCs w:val="24"/>
        </w:rPr>
        <w:t>saving</w:t>
      </w:r>
      <w:r w:rsidR="00F44331">
        <w:rPr>
          <w:rFonts w:ascii="Times New Roman" w:eastAsia="Calibri" w:hAnsi="Times New Roman" w:cs="Times New Roman"/>
          <w:bCs/>
          <w:iCs/>
          <w:color w:val="auto"/>
          <w:sz w:val="24"/>
          <w:szCs w:val="24"/>
        </w:rPr>
        <w:t xml:space="preserve"> benefits associated with defense in depth</w:t>
      </w:r>
      <w:r w:rsidR="000829F1">
        <w:rPr>
          <w:rFonts w:ascii="Times New Roman" w:eastAsia="Calibri" w:hAnsi="Times New Roman" w:cs="Times New Roman"/>
          <w:bCs/>
          <w:iCs/>
          <w:color w:val="auto"/>
          <w:sz w:val="24"/>
          <w:szCs w:val="24"/>
        </w:rPr>
        <w:t xml:space="preserve"> </w:t>
      </w:r>
      <w:r w:rsidR="0063058A">
        <w:rPr>
          <w:rFonts w:ascii="Times New Roman" w:eastAsia="Calibri" w:hAnsi="Times New Roman" w:cs="Times New Roman"/>
          <w:bCs/>
          <w:iCs/>
          <w:color w:val="auto"/>
          <w:sz w:val="24"/>
          <w:szCs w:val="24"/>
        </w:rPr>
        <w:t xml:space="preserve">and secure coding </w:t>
      </w:r>
      <w:r w:rsidR="007B08DE">
        <w:rPr>
          <w:rFonts w:ascii="Times New Roman" w:eastAsia="Calibri" w:hAnsi="Times New Roman" w:cs="Times New Roman"/>
          <w:bCs/>
          <w:iCs/>
          <w:color w:val="auto"/>
          <w:sz w:val="24"/>
          <w:szCs w:val="24"/>
        </w:rPr>
        <w:t xml:space="preserve">principles and guidelines implemented early on, far outweigh the cost of leaving it to the end. </w:t>
      </w:r>
      <w:r w:rsidR="00F44331">
        <w:rPr>
          <w:rFonts w:ascii="Times New Roman" w:eastAsia="Calibri" w:hAnsi="Times New Roman" w:cs="Times New Roman"/>
          <w:bCs/>
          <w:iCs/>
          <w:color w:val="auto"/>
          <w:sz w:val="24"/>
          <w:szCs w:val="24"/>
        </w:rPr>
        <w:t xml:space="preserve"> </w:t>
      </w:r>
    </w:p>
    <w:p w14:paraId="3851A1A6" w14:textId="7E3CAD68" w:rsidR="00465A26" w:rsidRDefault="00BD1096" w:rsidP="001F7FC0">
      <w:pPr>
        <w:suppressAutoHyphens w:val="0"/>
        <w:spacing w:after="160" w:line="480" w:lineRule="auto"/>
        <w:rPr>
          <w:rFonts w:ascii="Times New Roman" w:eastAsia="Calibri" w:hAnsi="Times New Roman" w:cs="Times New Roman"/>
          <w:bCs/>
          <w:iCs/>
          <w:color w:val="auto"/>
          <w:sz w:val="24"/>
          <w:szCs w:val="24"/>
        </w:rPr>
      </w:pPr>
      <w:r>
        <w:rPr>
          <w:rFonts w:ascii="Times New Roman" w:eastAsia="Calibri" w:hAnsi="Times New Roman" w:cs="Times New Roman"/>
          <w:bCs/>
          <w:iCs/>
          <w:color w:val="auto"/>
          <w:sz w:val="24"/>
          <w:szCs w:val="24"/>
        </w:rPr>
        <w:t xml:space="preserve">As mentioned in my </w:t>
      </w:r>
      <w:r w:rsidR="00984327">
        <w:rPr>
          <w:rFonts w:ascii="Times New Roman" w:eastAsia="Calibri" w:hAnsi="Times New Roman" w:cs="Times New Roman"/>
          <w:bCs/>
          <w:iCs/>
          <w:color w:val="auto"/>
          <w:sz w:val="24"/>
          <w:szCs w:val="24"/>
        </w:rPr>
        <w:t xml:space="preserve">post on zero trust, </w:t>
      </w:r>
      <w:r w:rsidRPr="00BD1096">
        <w:rPr>
          <w:rFonts w:ascii="Times New Roman" w:eastAsia="Calibri" w:hAnsi="Times New Roman" w:cs="Times New Roman"/>
          <w:bCs/>
          <w:iCs/>
          <w:color w:val="auto"/>
          <w:sz w:val="24"/>
          <w:szCs w:val="24"/>
        </w:rPr>
        <w:t>the number of data compromises organizations big and small have suffered as attackers increasingly up their game, the need to never trust, always verify a.k.a. zero trust is becoming more and more indispensable.</w:t>
      </w:r>
      <w:r w:rsidR="00B05E52">
        <w:rPr>
          <w:rFonts w:ascii="Times New Roman" w:eastAsia="Calibri" w:hAnsi="Times New Roman" w:cs="Times New Roman"/>
          <w:bCs/>
          <w:iCs/>
          <w:color w:val="auto"/>
          <w:sz w:val="24"/>
          <w:szCs w:val="24"/>
        </w:rPr>
        <w:t xml:space="preserve"> </w:t>
      </w:r>
      <w:r w:rsidR="00B05E52" w:rsidRPr="00B05E52">
        <w:rPr>
          <w:rFonts w:ascii="Times New Roman" w:eastAsia="Calibri" w:hAnsi="Times New Roman" w:cs="Times New Roman"/>
          <w:bCs/>
          <w:iCs/>
          <w:color w:val="auto"/>
          <w:sz w:val="24"/>
          <w:szCs w:val="24"/>
        </w:rPr>
        <w:t xml:space="preserve">The implementation of security standards (policies and principles) from a conventional identity and access management standpoint where you authenticate once, and trust indefinitely is no longer sustainable in a modern multicloud and microservice environments. Zero trust is a philosophical approach to </w:t>
      </w:r>
      <w:r w:rsidR="00B05E52" w:rsidRPr="00B05E52">
        <w:rPr>
          <w:rFonts w:ascii="Times New Roman" w:eastAsia="Calibri" w:hAnsi="Times New Roman" w:cs="Times New Roman"/>
          <w:bCs/>
          <w:iCs/>
          <w:color w:val="auto"/>
          <w:sz w:val="24"/>
          <w:szCs w:val="24"/>
        </w:rPr>
        <w:lastRenderedPageBreak/>
        <w:t>identity and access management, establishing that no user or software action is trusted by default. In other words, authenticate everything. Authentication with zero trust occurs in real time and to a much more granular level.</w:t>
      </w:r>
    </w:p>
    <w:p w14:paraId="2D3B004D" w14:textId="77777777" w:rsidR="00D814E3" w:rsidRDefault="00D814E3" w:rsidP="001F7FC0">
      <w:pPr>
        <w:suppressAutoHyphens w:val="0"/>
        <w:spacing w:after="160" w:line="480" w:lineRule="auto"/>
        <w:rPr>
          <w:rFonts w:ascii="Times New Roman" w:eastAsia="Calibri" w:hAnsi="Times New Roman" w:cs="Times New Roman"/>
          <w:bCs/>
          <w:iCs/>
          <w:color w:val="auto"/>
          <w:sz w:val="24"/>
          <w:szCs w:val="24"/>
        </w:rPr>
      </w:pPr>
    </w:p>
    <w:p w14:paraId="460376B6" w14:textId="7004A815" w:rsidR="00631EFB" w:rsidRDefault="00064A54" w:rsidP="001F7FC0">
      <w:pPr>
        <w:suppressAutoHyphens w:val="0"/>
        <w:spacing w:after="160" w:line="480" w:lineRule="auto"/>
        <w:rPr>
          <w:rFonts w:ascii="Times New Roman" w:eastAsia="Calibri" w:hAnsi="Times New Roman" w:cs="Times New Roman"/>
          <w:bCs/>
          <w:iCs/>
          <w:color w:val="auto"/>
          <w:sz w:val="24"/>
          <w:szCs w:val="24"/>
        </w:rPr>
      </w:pPr>
      <w:r>
        <w:rPr>
          <w:rFonts w:ascii="Times New Roman" w:eastAsia="Calibri" w:hAnsi="Times New Roman" w:cs="Times New Roman"/>
          <w:bCs/>
          <w:iCs/>
          <w:color w:val="auto"/>
          <w:sz w:val="24"/>
          <w:szCs w:val="24"/>
        </w:rPr>
        <w:t>Integrating</w:t>
      </w:r>
      <w:r w:rsidR="005D1838">
        <w:rPr>
          <w:rFonts w:ascii="Times New Roman" w:eastAsia="Calibri" w:hAnsi="Times New Roman" w:cs="Times New Roman"/>
          <w:bCs/>
          <w:iCs/>
          <w:color w:val="auto"/>
          <w:sz w:val="24"/>
          <w:szCs w:val="24"/>
        </w:rPr>
        <w:t xml:space="preserve"> security throughout the software development lifecycle (SDLC) starting as </w:t>
      </w:r>
      <w:r w:rsidR="004A4508">
        <w:rPr>
          <w:rFonts w:ascii="Times New Roman" w:eastAsia="Calibri" w:hAnsi="Times New Roman" w:cs="Times New Roman"/>
          <w:bCs/>
          <w:iCs/>
          <w:color w:val="auto"/>
          <w:sz w:val="24"/>
          <w:szCs w:val="24"/>
        </w:rPr>
        <w:t>early in the</w:t>
      </w:r>
      <w:r w:rsidR="005D1838">
        <w:rPr>
          <w:rFonts w:ascii="Times New Roman" w:eastAsia="Calibri" w:hAnsi="Times New Roman" w:cs="Times New Roman"/>
          <w:bCs/>
          <w:iCs/>
          <w:color w:val="auto"/>
          <w:sz w:val="24"/>
          <w:szCs w:val="24"/>
        </w:rPr>
        <w:t xml:space="preserve"> process as possible</w:t>
      </w:r>
      <w:r w:rsidR="00CF3C13">
        <w:rPr>
          <w:rFonts w:ascii="Times New Roman" w:eastAsia="Calibri" w:hAnsi="Times New Roman" w:cs="Times New Roman"/>
          <w:bCs/>
          <w:iCs/>
          <w:color w:val="auto"/>
          <w:sz w:val="24"/>
          <w:szCs w:val="24"/>
        </w:rPr>
        <w:t xml:space="preserve">, and at all relevant points </w:t>
      </w:r>
      <w:r w:rsidR="005D1838">
        <w:rPr>
          <w:rFonts w:ascii="Times New Roman" w:eastAsia="Calibri" w:hAnsi="Times New Roman" w:cs="Times New Roman"/>
          <w:bCs/>
          <w:iCs/>
          <w:color w:val="auto"/>
          <w:sz w:val="24"/>
          <w:szCs w:val="24"/>
        </w:rPr>
        <w:t>including during the inception process</w:t>
      </w:r>
      <w:r w:rsidR="0032259E">
        <w:rPr>
          <w:rFonts w:ascii="Times New Roman" w:eastAsia="Calibri" w:hAnsi="Times New Roman" w:cs="Times New Roman"/>
          <w:bCs/>
          <w:iCs/>
          <w:color w:val="auto"/>
          <w:sz w:val="24"/>
          <w:szCs w:val="24"/>
        </w:rPr>
        <w:t xml:space="preserve"> </w:t>
      </w:r>
      <w:r w:rsidR="005D1838">
        <w:rPr>
          <w:rFonts w:ascii="Times New Roman" w:eastAsia="Calibri" w:hAnsi="Times New Roman" w:cs="Times New Roman"/>
          <w:bCs/>
          <w:iCs/>
          <w:color w:val="auto"/>
          <w:sz w:val="24"/>
          <w:szCs w:val="24"/>
        </w:rPr>
        <w:t>and every design decision helps establish strong coding practices.</w:t>
      </w:r>
      <w:r>
        <w:rPr>
          <w:rFonts w:ascii="Times New Roman" w:eastAsia="Calibri" w:hAnsi="Times New Roman" w:cs="Times New Roman"/>
          <w:bCs/>
          <w:iCs/>
          <w:color w:val="auto"/>
          <w:sz w:val="24"/>
          <w:szCs w:val="24"/>
        </w:rPr>
        <w:t xml:space="preserve"> </w:t>
      </w:r>
      <w:r w:rsidR="0028345A">
        <w:rPr>
          <w:rFonts w:ascii="Times New Roman" w:eastAsia="Calibri" w:hAnsi="Times New Roman" w:cs="Times New Roman"/>
          <w:bCs/>
          <w:iCs/>
          <w:color w:val="auto"/>
          <w:sz w:val="24"/>
          <w:szCs w:val="24"/>
        </w:rPr>
        <w:t>Security practices can</w:t>
      </w:r>
      <w:r w:rsidR="004D12DE">
        <w:rPr>
          <w:rFonts w:ascii="Times New Roman" w:eastAsia="Calibri" w:hAnsi="Times New Roman" w:cs="Times New Roman"/>
          <w:bCs/>
          <w:iCs/>
          <w:color w:val="auto"/>
          <w:sz w:val="24"/>
          <w:szCs w:val="24"/>
        </w:rPr>
        <w:t>/should</w:t>
      </w:r>
      <w:r w:rsidR="0028345A">
        <w:rPr>
          <w:rFonts w:ascii="Times New Roman" w:eastAsia="Calibri" w:hAnsi="Times New Roman" w:cs="Times New Roman"/>
          <w:bCs/>
          <w:iCs/>
          <w:color w:val="auto"/>
          <w:sz w:val="24"/>
          <w:szCs w:val="24"/>
        </w:rPr>
        <w:t xml:space="preserve"> be incorporated into </w:t>
      </w:r>
      <w:r>
        <w:rPr>
          <w:rFonts w:ascii="Times New Roman" w:eastAsia="Calibri" w:hAnsi="Times New Roman" w:cs="Times New Roman"/>
          <w:bCs/>
          <w:iCs/>
          <w:color w:val="auto"/>
          <w:sz w:val="24"/>
          <w:szCs w:val="24"/>
        </w:rPr>
        <w:t xml:space="preserve">Static, Unit, and system testing </w:t>
      </w:r>
      <w:r w:rsidR="0028345A">
        <w:rPr>
          <w:rFonts w:ascii="Times New Roman" w:eastAsia="Calibri" w:hAnsi="Times New Roman" w:cs="Times New Roman"/>
          <w:bCs/>
          <w:iCs/>
          <w:color w:val="auto"/>
          <w:sz w:val="24"/>
          <w:szCs w:val="24"/>
        </w:rPr>
        <w:t>processes in order to minimize compromising components in the</w:t>
      </w:r>
      <w:r w:rsidR="004D12DE">
        <w:rPr>
          <w:rFonts w:ascii="Times New Roman" w:eastAsia="Calibri" w:hAnsi="Times New Roman" w:cs="Times New Roman"/>
          <w:bCs/>
          <w:iCs/>
          <w:color w:val="auto"/>
          <w:sz w:val="24"/>
          <w:szCs w:val="24"/>
        </w:rPr>
        <w:t xml:space="preserve"> </w:t>
      </w:r>
      <w:r w:rsidR="008E38C2">
        <w:rPr>
          <w:rFonts w:ascii="Times New Roman" w:eastAsia="Calibri" w:hAnsi="Times New Roman" w:cs="Times New Roman"/>
          <w:bCs/>
          <w:iCs/>
          <w:color w:val="auto"/>
          <w:sz w:val="24"/>
          <w:szCs w:val="24"/>
        </w:rPr>
        <w:t>application/</w:t>
      </w:r>
      <w:r w:rsidR="004D12DE">
        <w:rPr>
          <w:rFonts w:ascii="Times New Roman" w:eastAsia="Calibri" w:hAnsi="Times New Roman" w:cs="Times New Roman"/>
          <w:bCs/>
          <w:iCs/>
          <w:color w:val="auto"/>
          <w:sz w:val="24"/>
          <w:szCs w:val="24"/>
        </w:rPr>
        <w:t xml:space="preserve">software. </w:t>
      </w:r>
      <w:r w:rsidR="00CF3C13" w:rsidRPr="00CF3C13">
        <w:rPr>
          <w:rFonts w:ascii="Times New Roman" w:eastAsia="Calibri" w:hAnsi="Times New Roman" w:cs="Times New Roman"/>
          <w:bCs/>
          <w:iCs/>
          <w:color w:val="auto"/>
          <w:sz w:val="24"/>
          <w:szCs w:val="24"/>
        </w:rPr>
        <w:t xml:space="preserve">In production, authentication, authorization, and accounting practices can ensure that breaches or vulnerabilities are minimized and tracked so that enhancements can be made. </w:t>
      </w:r>
      <w:r w:rsidR="0028345A">
        <w:rPr>
          <w:rFonts w:ascii="Times New Roman" w:eastAsia="Calibri" w:hAnsi="Times New Roman" w:cs="Times New Roman"/>
          <w:bCs/>
          <w:iCs/>
          <w:color w:val="auto"/>
          <w:sz w:val="24"/>
          <w:szCs w:val="24"/>
        </w:rPr>
        <w:t xml:space="preserve"> </w:t>
      </w:r>
      <w:r w:rsidR="00665B6E">
        <w:rPr>
          <w:rFonts w:ascii="Times New Roman" w:eastAsia="Calibri" w:hAnsi="Times New Roman" w:cs="Times New Roman"/>
          <w:bCs/>
          <w:iCs/>
          <w:color w:val="auto"/>
          <w:sz w:val="24"/>
          <w:szCs w:val="24"/>
        </w:rPr>
        <w:t xml:space="preserve">Implementing </w:t>
      </w:r>
      <w:r w:rsidR="00665B6E" w:rsidRPr="00665B6E">
        <w:rPr>
          <w:rFonts w:ascii="Times New Roman" w:eastAsia="Calibri" w:hAnsi="Times New Roman" w:cs="Times New Roman"/>
          <w:bCs/>
          <w:iCs/>
          <w:color w:val="auto"/>
          <w:sz w:val="24"/>
          <w:szCs w:val="24"/>
        </w:rPr>
        <w:t xml:space="preserve">a DevSecOps workflow incorporates security at every step of creation and deployment. </w:t>
      </w:r>
      <w:r w:rsidR="00E14F73">
        <w:rPr>
          <w:rFonts w:ascii="Times New Roman" w:eastAsia="Calibri" w:hAnsi="Times New Roman" w:cs="Times New Roman"/>
          <w:bCs/>
          <w:iCs/>
          <w:color w:val="auto"/>
          <w:sz w:val="24"/>
          <w:szCs w:val="24"/>
        </w:rPr>
        <w:t>What this means is that s</w:t>
      </w:r>
      <w:r w:rsidR="00665B6E" w:rsidRPr="00665B6E">
        <w:rPr>
          <w:rFonts w:ascii="Times New Roman" w:eastAsia="Calibri" w:hAnsi="Times New Roman" w:cs="Times New Roman"/>
          <w:bCs/>
          <w:iCs/>
          <w:color w:val="auto"/>
          <w:sz w:val="24"/>
          <w:szCs w:val="24"/>
        </w:rPr>
        <w:t>ecurity is</w:t>
      </w:r>
      <w:r w:rsidR="00E14F73">
        <w:rPr>
          <w:rFonts w:ascii="Times New Roman" w:eastAsia="Calibri" w:hAnsi="Times New Roman" w:cs="Times New Roman"/>
          <w:bCs/>
          <w:iCs/>
          <w:color w:val="auto"/>
          <w:sz w:val="24"/>
          <w:szCs w:val="24"/>
        </w:rPr>
        <w:t xml:space="preserve"> not</w:t>
      </w:r>
      <w:r w:rsidR="00665B6E" w:rsidRPr="00665B6E">
        <w:rPr>
          <w:rFonts w:ascii="Times New Roman" w:eastAsia="Calibri" w:hAnsi="Times New Roman" w:cs="Times New Roman"/>
          <w:bCs/>
          <w:iCs/>
          <w:color w:val="auto"/>
          <w:sz w:val="24"/>
          <w:szCs w:val="24"/>
        </w:rPr>
        <w:t xml:space="preserve"> just an additional layer to add to the top of a tech stack but should be baked into every facet of the application.</w:t>
      </w:r>
      <w:r w:rsidR="00631EFB">
        <w:rPr>
          <w:rFonts w:ascii="Times New Roman" w:eastAsia="Calibri" w:hAnsi="Times New Roman" w:cs="Times New Roman"/>
          <w:bCs/>
          <w:iCs/>
          <w:color w:val="auto"/>
          <w:sz w:val="24"/>
          <w:szCs w:val="24"/>
        </w:rPr>
        <w:t xml:space="preserve"> </w:t>
      </w:r>
    </w:p>
    <w:p w14:paraId="212D1558" w14:textId="77777777" w:rsidR="00D814E3" w:rsidRDefault="00D814E3" w:rsidP="001F7FC0">
      <w:pPr>
        <w:suppressAutoHyphens w:val="0"/>
        <w:spacing w:after="160" w:line="480" w:lineRule="auto"/>
        <w:rPr>
          <w:rFonts w:ascii="Times New Roman" w:eastAsia="Calibri" w:hAnsi="Times New Roman" w:cs="Times New Roman"/>
          <w:bCs/>
          <w:iCs/>
          <w:color w:val="auto"/>
          <w:sz w:val="24"/>
          <w:szCs w:val="24"/>
        </w:rPr>
      </w:pPr>
    </w:p>
    <w:p w14:paraId="7E541040" w14:textId="532A61B7" w:rsidR="00631EFB" w:rsidRDefault="00D7771C" w:rsidP="001F7FC0">
      <w:pPr>
        <w:suppressAutoHyphens w:val="0"/>
        <w:spacing w:after="160" w:line="480" w:lineRule="auto"/>
        <w:rPr>
          <w:rFonts w:ascii="Times New Roman" w:eastAsia="Calibri" w:hAnsi="Times New Roman" w:cs="Times New Roman"/>
          <w:bCs/>
          <w:iCs/>
          <w:color w:val="auto"/>
          <w:sz w:val="24"/>
          <w:szCs w:val="24"/>
        </w:rPr>
      </w:pPr>
      <w:r>
        <w:rPr>
          <w:rFonts w:ascii="Times New Roman" w:eastAsia="Calibri" w:hAnsi="Times New Roman" w:cs="Times New Roman"/>
          <w:bCs/>
          <w:iCs/>
          <w:color w:val="auto"/>
          <w:sz w:val="24"/>
          <w:szCs w:val="24"/>
        </w:rPr>
        <w:t xml:space="preserve">One aspect in coding or software development that I know </w:t>
      </w:r>
      <w:r w:rsidR="00001512">
        <w:rPr>
          <w:rFonts w:ascii="Times New Roman" w:eastAsia="Calibri" w:hAnsi="Times New Roman" w:cs="Times New Roman"/>
          <w:bCs/>
          <w:iCs/>
          <w:color w:val="auto"/>
          <w:sz w:val="24"/>
          <w:szCs w:val="24"/>
        </w:rPr>
        <w:t xml:space="preserve">can for a fact </w:t>
      </w:r>
      <w:r>
        <w:rPr>
          <w:rFonts w:ascii="Times New Roman" w:eastAsia="Calibri" w:hAnsi="Times New Roman" w:cs="Times New Roman"/>
          <w:bCs/>
          <w:iCs/>
          <w:color w:val="auto"/>
          <w:sz w:val="24"/>
          <w:szCs w:val="24"/>
        </w:rPr>
        <w:t>ensur</w:t>
      </w:r>
      <w:r w:rsidR="00001512">
        <w:rPr>
          <w:rFonts w:ascii="Times New Roman" w:eastAsia="Calibri" w:hAnsi="Times New Roman" w:cs="Times New Roman"/>
          <w:bCs/>
          <w:iCs/>
          <w:color w:val="auto"/>
          <w:sz w:val="24"/>
          <w:szCs w:val="24"/>
        </w:rPr>
        <w:t>e</w:t>
      </w:r>
      <w:r>
        <w:rPr>
          <w:rFonts w:ascii="Times New Roman" w:eastAsia="Calibri" w:hAnsi="Times New Roman" w:cs="Times New Roman"/>
          <w:bCs/>
          <w:iCs/>
          <w:color w:val="auto"/>
          <w:sz w:val="24"/>
          <w:szCs w:val="24"/>
        </w:rPr>
        <w:t xml:space="preserve"> that security is addressed </w:t>
      </w:r>
      <w:r w:rsidR="00001512">
        <w:rPr>
          <w:rFonts w:ascii="Times New Roman" w:eastAsia="Calibri" w:hAnsi="Times New Roman" w:cs="Times New Roman"/>
          <w:bCs/>
          <w:iCs/>
          <w:color w:val="auto"/>
          <w:sz w:val="24"/>
          <w:szCs w:val="24"/>
        </w:rPr>
        <w:t>inherently is remaining consistent with my coding standard.</w:t>
      </w:r>
      <w:r w:rsidR="008F411D">
        <w:rPr>
          <w:rFonts w:ascii="Times New Roman" w:eastAsia="Calibri" w:hAnsi="Times New Roman" w:cs="Times New Roman"/>
          <w:bCs/>
          <w:iCs/>
          <w:color w:val="auto"/>
          <w:sz w:val="24"/>
          <w:szCs w:val="24"/>
        </w:rPr>
        <w:t xml:space="preserve"> This should align with the programming language I am using. </w:t>
      </w:r>
      <w:r w:rsidR="009A34F5">
        <w:rPr>
          <w:rFonts w:ascii="Times New Roman" w:eastAsia="Calibri" w:hAnsi="Times New Roman" w:cs="Times New Roman"/>
          <w:bCs/>
          <w:iCs/>
          <w:color w:val="auto"/>
          <w:sz w:val="24"/>
          <w:szCs w:val="24"/>
        </w:rPr>
        <w:t xml:space="preserve">Exceptions and error handling should also be handled </w:t>
      </w:r>
      <w:r w:rsidR="00924EBB">
        <w:rPr>
          <w:rFonts w:ascii="Times New Roman" w:eastAsia="Calibri" w:hAnsi="Times New Roman" w:cs="Times New Roman"/>
          <w:bCs/>
          <w:iCs/>
          <w:color w:val="auto"/>
          <w:sz w:val="24"/>
          <w:szCs w:val="24"/>
        </w:rPr>
        <w:t>properly,</w:t>
      </w:r>
      <w:r w:rsidR="009A34F5">
        <w:rPr>
          <w:rFonts w:ascii="Times New Roman" w:eastAsia="Calibri" w:hAnsi="Times New Roman" w:cs="Times New Roman"/>
          <w:bCs/>
          <w:iCs/>
          <w:color w:val="auto"/>
          <w:sz w:val="24"/>
          <w:szCs w:val="24"/>
        </w:rPr>
        <w:t xml:space="preserve"> especially if it relates to a run-time environment. </w:t>
      </w:r>
      <w:r w:rsidR="00924EBB">
        <w:rPr>
          <w:rFonts w:ascii="Times New Roman" w:eastAsia="Calibri" w:hAnsi="Times New Roman" w:cs="Times New Roman"/>
          <w:bCs/>
          <w:iCs/>
          <w:color w:val="auto"/>
          <w:sz w:val="24"/>
          <w:szCs w:val="24"/>
        </w:rPr>
        <w:t xml:space="preserve">Test as you go, validating input data, and heeding compiler warnings, would ensure issues are mitigated and not left until an issue emerges.    </w:t>
      </w:r>
    </w:p>
    <w:p w14:paraId="56E9C094" w14:textId="3A3236DA" w:rsidR="000F167B" w:rsidRDefault="000F167B" w:rsidP="000F167B">
      <w:pPr>
        <w:suppressAutoHyphens w:val="0"/>
        <w:spacing w:after="160" w:line="360" w:lineRule="auto"/>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t>Kind regards,</w:t>
      </w:r>
    </w:p>
    <w:p w14:paraId="7FE0BCF7" w14:textId="787FB565" w:rsidR="00B148E5" w:rsidRPr="00D4420C" w:rsidRDefault="000F167B" w:rsidP="00D8115D">
      <w:pPr>
        <w:suppressAutoHyphens w:val="0"/>
        <w:spacing w:after="160" w:line="360" w:lineRule="auto"/>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t>Denis.</w:t>
      </w:r>
    </w:p>
    <w:sectPr w:rsidR="00B148E5" w:rsidRPr="00D4420C" w:rsidSect="00E45EFE">
      <w:headerReference w:type="default" r:id="rId11"/>
      <w:headerReference w:type="first" r:id="rId12"/>
      <w:footerReference w:type="first" r:id="rId13"/>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7CA86" w14:textId="77777777" w:rsidR="00BE36F3" w:rsidRDefault="00BE36F3" w:rsidP="00BB1FA5">
      <w:r>
        <w:separator/>
      </w:r>
    </w:p>
  </w:endnote>
  <w:endnote w:type="continuationSeparator" w:id="0">
    <w:p w14:paraId="5BDB92D5" w14:textId="77777777" w:rsidR="00BE36F3" w:rsidRDefault="00BE36F3"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404BC" w14:textId="77777777" w:rsidR="00BE36F3" w:rsidRDefault="00BE36F3" w:rsidP="00BB1FA5">
      <w:r>
        <w:separator/>
      </w:r>
    </w:p>
  </w:footnote>
  <w:footnote w:type="continuationSeparator" w:id="0">
    <w:p w14:paraId="5311A9E3" w14:textId="77777777" w:rsidR="00BE36F3" w:rsidRDefault="00BE36F3"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1E1876DD" w:rsidR="00E45EFE" w:rsidRDefault="00E45EFE" w:rsidP="00BB1FA5">
    <w:pPr>
      <w:pStyle w:val="Header"/>
    </w:pPr>
    <w:r w:rsidRPr="00A85851">
      <w:rPr>
        <w:lang w:bidi="ar-SA"/>
      </w:rPr>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rPr>
        <w:lang w:bidi="ar-SA"/>
      </w:rP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A48C2"/>
    <w:multiLevelType w:val="hybridMultilevel"/>
    <w:tmpl w:val="EC08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748CA"/>
    <w:multiLevelType w:val="hybridMultilevel"/>
    <w:tmpl w:val="EB141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14658"/>
    <w:multiLevelType w:val="hybridMultilevel"/>
    <w:tmpl w:val="6A92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811B2"/>
    <w:multiLevelType w:val="multilevel"/>
    <w:tmpl w:val="10EC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87EC3"/>
    <w:multiLevelType w:val="hybridMultilevel"/>
    <w:tmpl w:val="AA340E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14727"/>
    <w:multiLevelType w:val="hybridMultilevel"/>
    <w:tmpl w:val="C6F2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21A9D"/>
    <w:multiLevelType w:val="multilevel"/>
    <w:tmpl w:val="61D6A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25110A"/>
    <w:multiLevelType w:val="hybridMultilevel"/>
    <w:tmpl w:val="CE12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E566FE"/>
    <w:multiLevelType w:val="hybridMultilevel"/>
    <w:tmpl w:val="02E2F3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1D68C8"/>
    <w:multiLevelType w:val="hybridMultilevel"/>
    <w:tmpl w:val="25663ABA"/>
    <w:lvl w:ilvl="0" w:tplc="581CC1EA">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481BBF"/>
    <w:multiLevelType w:val="hybridMultilevel"/>
    <w:tmpl w:val="44D64C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25109"/>
    <w:multiLevelType w:val="hybridMultilevel"/>
    <w:tmpl w:val="553C3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0014C"/>
    <w:multiLevelType w:val="multilevel"/>
    <w:tmpl w:val="C15C5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986D88"/>
    <w:multiLevelType w:val="hybridMultilevel"/>
    <w:tmpl w:val="AC28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818C4"/>
    <w:multiLevelType w:val="multilevel"/>
    <w:tmpl w:val="8968C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7A0AA1"/>
    <w:multiLevelType w:val="multilevel"/>
    <w:tmpl w:val="CB84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35014"/>
    <w:multiLevelType w:val="hybridMultilevel"/>
    <w:tmpl w:val="3C7A85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FA55B6"/>
    <w:multiLevelType w:val="hybridMultilevel"/>
    <w:tmpl w:val="7FBCE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832BB9"/>
    <w:multiLevelType w:val="hybridMultilevel"/>
    <w:tmpl w:val="27E6E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7E5594"/>
    <w:multiLevelType w:val="hybridMultilevel"/>
    <w:tmpl w:val="90C0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E34576"/>
    <w:multiLevelType w:val="hybridMultilevel"/>
    <w:tmpl w:val="1310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5A633D"/>
    <w:multiLevelType w:val="multilevel"/>
    <w:tmpl w:val="C1C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E26CAA"/>
    <w:multiLevelType w:val="multilevel"/>
    <w:tmpl w:val="EDF4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DB262A"/>
    <w:multiLevelType w:val="hybridMultilevel"/>
    <w:tmpl w:val="8C1E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126A24"/>
    <w:multiLevelType w:val="hybridMultilevel"/>
    <w:tmpl w:val="919CB0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D40771"/>
    <w:multiLevelType w:val="hybridMultilevel"/>
    <w:tmpl w:val="385A37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EC3AB5"/>
    <w:multiLevelType w:val="hybridMultilevel"/>
    <w:tmpl w:val="43BC0B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AA446C"/>
    <w:multiLevelType w:val="hybridMultilevel"/>
    <w:tmpl w:val="BE12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66413E"/>
    <w:multiLevelType w:val="hybridMultilevel"/>
    <w:tmpl w:val="ECFE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723563">
    <w:abstractNumId w:val="1"/>
  </w:num>
  <w:num w:numId="2" w16cid:durableId="1242836108">
    <w:abstractNumId w:val="23"/>
  </w:num>
  <w:num w:numId="3" w16cid:durableId="83915170">
    <w:abstractNumId w:val="5"/>
  </w:num>
  <w:num w:numId="4" w16cid:durableId="987510687">
    <w:abstractNumId w:val="18"/>
  </w:num>
  <w:num w:numId="5" w16cid:durableId="941063791">
    <w:abstractNumId w:val="17"/>
  </w:num>
  <w:num w:numId="6" w16cid:durableId="1483693049">
    <w:abstractNumId w:val="16"/>
  </w:num>
  <w:num w:numId="7" w16cid:durableId="1065446900">
    <w:abstractNumId w:val="9"/>
  </w:num>
  <w:num w:numId="8" w16cid:durableId="315768540">
    <w:abstractNumId w:val="22"/>
  </w:num>
  <w:num w:numId="9" w16cid:durableId="877814128">
    <w:abstractNumId w:val="15"/>
  </w:num>
  <w:num w:numId="10" w16cid:durableId="1195192503">
    <w:abstractNumId w:val="3"/>
  </w:num>
  <w:num w:numId="11" w16cid:durableId="205408278">
    <w:abstractNumId w:val="21"/>
  </w:num>
  <w:num w:numId="12" w16cid:durableId="875855738">
    <w:abstractNumId w:val="14"/>
  </w:num>
  <w:num w:numId="13" w16cid:durableId="377242767">
    <w:abstractNumId w:val="12"/>
  </w:num>
  <w:num w:numId="14" w16cid:durableId="537014118">
    <w:abstractNumId w:val="6"/>
  </w:num>
  <w:num w:numId="15" w16cid:durableId="1596287013">
    <w:abstractNumId w:val="7"/>
  </w:num>
  <w:num w:numId="16" w16cid:durableId="1910309578">
    <w:abstractNumId w:val="4"/>
  </w:num>
  <w:num w:numId="17" w16cid:durableId="687680250">
    <w:abstractNumId w:val="10"/>
  </w:num>
  <w:num w:numId="18" w16cid:durableId="916331785">
    <w:abstractNumId w:val="25"/>
  </w:num>
  <w:num w:numId="19" w16cid:durableId="1707174454">
    <w:abstractNumId w:val="26"/>
  </w:num>
  <w:num w:numId="20" w16cid:durableId="1577134536">
    <w:abstractNumId w:val="24"/>
  </w:num>
  <w:num w:numId="21" w16cid:durableId="738601316">
    <w:abstractNumId w:val="13"/>
  </w:num>
  <w:num w:numId="22" w16cid:durableId="266348793">
    <w:abstractNumId w:val="28"/>
  </w:num>
  <w:num w:numId="23" w16cid:durableId="814613944">
    <w:abstractNumId w:val="8"/>
  </w:num>
  <w:num w:numId="24" w16cid:durableId="1948806221">
    <w:abstractNumId w:val="11"/>
  </w:num>
  <w:num w:numId="25" w16cid:durableId="730274997">
    <w:abstractNumId w:val="19"/>
  </w:num>
  <w:num w:numId="26" w16cid:durableId="596671227">
    <w:abstractNumId w:val="20"/>
  </w:num>
  <w:num w:numId="27" w16cid:durableId="1566574899">
    <w:abstractNumId w:val="0"/>
  </w:num>
  <w:num w:numId="28" w16cid:durableId="2122454748">
    <w:abstractNumId w:val="2"/>
  </w:num>
  <w:num w:numId="29" w16cid:durableId="75112136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25F"/>
    <w:rsid w:val="00001512"/>
    <w:rsid w:val="0000203A"/>
    <w:rsid w:val="00002118"/>
    <w:rsid w:val="00012B7E"/>
    <w:rsid w:val="00014153"/>
    <w:rsid w:val="00015A01"/>
    <w:rsid w:val="0001614B"/>
    <w:rsid w:val="000163C2"/>
    <w:rsid w:val="0002054B"/>
    <w:rsid w:val="00025B89"/>
    <w:rsid w:val="000279AF"/>
    <w:rsid w:val="00031604"/>
    <w:rsid w:val="000351C9"/>
    <w:rsid w:val="000545EB"/>
    <w:rsid w:val="00060439"/>
    <w:rsid w:val="0006317A"/>
    <w:rsid w:val="00064677"/>
    <w:rsid w:val="00064A54"/>
    <w:rsid w:val="00070134"/>
    <w:rsid w:val="000740F2"/>
    <w:rsid w:val="000829F1"/>
    <w:rsid w:val="00083E23"/>
    <w:rsid w:val="00087EB2"/>
    <w:rsid w:val="00095A8C"/>
    <w:rsid w:val="000A0D20"/>
    <w:rsid w:val="000A7F29"/>
    <w:rsid w:val="000B38DB"/>
    <w:rsid w:val="000B58B9"/>
    <w:rsid w:val="000C479C"/>
    <w:rsid w:val="000D2C80"/>
    <w:rsid w:val="000D34B4"/>
    <w:rsid w:val="000D6532"/>
    <w:rsid w:val="000E08D9"/>
    <w:rsid w:val="000E4302"/>
    <w:rsid w:val="000E708A"/>
    <w:rsid w:val="000F167B"/>
    <w:rsid w:val="000F76AB"/>
    <w:rsid w:val="00100FF4"/>
    <w:rsid w:val="00101EB3"/>
    <w:rsid w:val="0010595E"/>
    <w:rsid w:val="00106A47"/>
    <w:rsid w:val="001143C2"/>
    <w:rsid w:val="00115585"/>
    <w:rsid w:val="00116BA2"/>
    <w:rsid w:val="00120973"/>
    <w:rsid w:val="001217BF"/>
    <w:rsid w:val="00130E34"/>
    <w:rsid w:val="0013199C"/>
    <w:rsid w:val="00132CDF"/>
    <w:rsid w:val="00137E81"/>
    <w:rsid w:val="0014586C"/>
    <w:rsid w:val="00147D24"/>
    <w:rsid w:val="00147DB6"/>
    <w:rsid w:val="00154EDF"/>
    <w:rsid w:val="00156D74"/>
    <w:rsid w:val="00157882"/>
    <w:rsid w:val="00166963"/>
    <w:rsid w:val="001673EB"/>
    <w:rsid w:val="00174368"/>
    <w:rsid w:val="00174CC2"/>
    <w:rsid w:val="00175268"/>
    <w:rsid w:val="00175844"/>
    <w:rsid w:val="00181388"/>
    <w:rsid w:val="001856CD"/>
    <w:rsid w:val="00193C57"/>
    <w:rsid w:val="0019515C"/>
    <w:rsid w:val="001A37C3"/>
    <w:rsid w:val="001B069D"/>
    <w:rsid w:val="001B3CEA"/>
    <w:rsid w:val="001B3F23"/>
    <w:rsid w:val="001B4856"/>
    <w:rsid w:val="001C79B1"/>
    <w:rsid w:val="001D1807"/>
    <w:rsid w:val="001D1AFE"/>
    <w:rsid w:val="001D5AEB"/>
    <w:rsid w:val="001D6608"/>
    <w:rsid w:val="001E31EE"/>
    <w:rsid w:val="001E345C"/>
    <w:rsid w:val="001E594C"/>
    <w:rsid w:val="001E6055"/>
    <w:rsid w:val="001E6B16"/>
    <w:rsid w:val="001F5521"/>
    <w:rsid w:val="001F5CF9"/>
    <w:rsid w:val="001F7FC0"/>
    <w:rsid w:val="002006E5"/>
    <w:rsid w:val="0020220B"/>
    <w:rsid w:val="0020407C"/>
    <w:rsid w:val="0021053A"/>
    <w:rsid w:val="002107F5"/>
    <w:rsid w:val="00215731"/>
    <w:rsid w:val="00216825"/>
    <w:rsid w:val="0022339A"/>
    <w:rsid w:val="00224C78"/>
    <w:rsid w:val="00226BA6"/>
    <w:rsid w:val="0023011E"/>
    <w:rsid w:val="00234B36"/>
    <w:rsid w:val="00234EF5"/>
    <w:rsid w:val="0024033C"/>
    <w:rsid w:val="00240C52"/>
    <w:rsid w:val="00246962"/>
    <w:rsid w:val="00252064"/>
    <w:rsid w:val="002540A8"/>
    <w:rsid w:val="00257BE3"/>
    <w:rsid w:val="002710DC"/>
    <w:rsid w:val="0027542F"/>
    <w:rsid w:val="002771D2"/>
    <w:rsid w:val="002832CB"/>
    <w:rsid w:val="0028345A"/>
    <w:rsid w:val="002854E6"/>
    <w:rsid w:val="0028610E"/>
    <w:rsid w:val="002923F8"/>
    <w:rsid w:val="0029773F"/>
    <w:rsid w:val="002A0A35"/>
    <w:rsid w:val="002A220B"/>
    <w:rsid w:val="002A25B5"/>
    <w:rsid w:val="002A367D"/>
    <w:rsid w:val="002B0B8F"/>
    <w:rsid w:val="002B12B7"/>
    <w:rsid w:val="002B7642"/>
    <w:rsid w:val="002B7B60"/>
    <w:rsid w:val="002C1DD7"/>
    <w:rsid w:val="002C5BA3"/>
    <w:rsid w:val="002D51D7"/>
    <w:rsid w:val="002D6A6F"/>
    <w:rsid w:val="002E40C0"/>
    <w:rsid w:val="002E76C7"/>
    <w:rsid w:val="002F304A"/>
    <w:rsid w:val="002F3AD9"/>
    <w:rsid w:val="002F46E5"/>
    <w:rsid w:val="003002CF"/>
    <w:rsid w:val="0032259E"/>
    <w:rsid w:val="00323428"/>
    <w:rsid w:val="003239D5"/>
    <w:rsid w:val="00324B2F"/>
    <w:rsid w:val="00332221"/>
    <w:rsid w:val="00337164"/>
    <w:rsid w:val="00340B7B"/>
    <w:rsid w:val="003425EB"/>
    <w:rsid w:val="0034497F"/>
    <w:rsid w:val="00345708"/>
    <w:rsid w:val="00360489"/>
    <w:rsid w:val="00361A34"/>
    <w:rsid w:val="003630B0"/>
    <w:rsid w:val="00364859"/>
    <w:rsid w:val="00365004"/>
    <w:rsid w:val="00365BA7"/>
    <w:rsid w:val="00384C32"/>
    <w:rsid w:val="003905D6"/>
    <w:rsid w:val="003939A0"/>
    <w:rsid w:val="00397D1F"/>
    <w:rsid w:val="003A5A94"/>
    <w:rsid w:val="003B068A"/>
    <w:rsid w:val="003B1B36"/>
    <w:rsid w:val="003B1E22"/>
    <w:rsid w:val="003B1E3D"/>
    <w:rsid w:val="003E10E3"/>
    <w:rsid w:val="003E20C4"/>
    <w:rsid w:val="003F0FFA"/>
    <w:rsid w:val="003F23FF"/>
    <w:rsid w:val="003F3503"/>
    <w:rsid w:val="003F5D9D"/>
    <w:rsid w:val="0040111A"/>
    <w:rsid w:val="00407A08"/>
    <w:rsid w:val="00413F23"/>
    <w:rsid w:val="00415C15"/>
    <w:rsid w:val="00417757"/>
    <w:rsid w:val="00420E68"/>
    <w:rsid w:val="00421949"/>
    <w:rsid w:val="00425593"/>
    <w:rsid w:val="00426A89"/>
    <w:rsid w:val="004339F7"/>
    <w:rsid w:val="00435D46"/>
    <w:rsid w:val="00436B52"/>
    <w:rsid w:val="00436C33"/>
    <w:rsid w:val="00450B42"/>
    <w:rsid w:val="004517BB"/>
    <w:rsid w:val="004610EA"/>
    <w:rsid w:val="00464D6F"/>
    <w:rsid w:val="00465A26"/>
    <w:rsid w:val="00472704"/>
    <w:rsid w:val="00472D60"/>
    <w:rsid w:val="004737AD"/>
    <w:rsid w:val="00474394"/>
    <w:rsid w:val="00482087"/>
    <w:rsid w:val="004823A7"/>
    <w:rsid w:val="00490096"/>
    <w:rsid w:val="00494566"/>
    <w:rsid w:val="00495ECC"/>
    <w:rsid w:val="004A21DA"/>
    <w:rsid w:val="004A2B9A"/>
    <w:rsid w:val="004A2D3D"/>
    <w:rsid w:val="004A4508"/>
    <w:rsid w:val="004B0196"/>
    <w:rsid w:val="004B06F6"/>
    <w:rsid w:val="004B5652"/>
    <w:rsid w:val="004B6839"/>
    <w:rsid w:val="004C193D"/>
    <w:rsid w:val="004C657B"/>
    <w:rsid w:val="004D12DE"/>
    <w:rsid w:val="004D74C0"/>
    <w:rsid w:val="004E1D6B"/>
    <w:rsid w:val="004E1DCF"/>
    <w:rsid w:val="004E6B21"/>
    <w:rsid w:val="004F0E61"/>
    <w:rsid w:val="004F12AB"/>
    <w:rsid w:val="005002C8"/>
    <w:rsid w:val="0050153F"/>
    <w:rsid w:val="005023ED"/>
    <w:rsid w:val="00510B41"/>
    <w:rsid w:val="00510C5E"/>
    <w:rsid w:val="00512C67"/>
    <w:rsid w:val="00512E95"/>
    <w:rsid w:val="00520EB7"/>
    <w:rsid w:val="00524A11"/>
    <w:rsid w:val="00525BEC"/>
    <w:rsid w:val="00531E8C"/>
    <w:rsid w:val="00536BD2"/>
    <w:rsid w:val="00540867"/>
    <w:rsid w:val="00540EE8"/>
    <w:rsid w:val="005443BA"/>
    <w:rsid w:val="00546420"/>
    <w:rsid w:val="00556975"/>
    <w:rsid w:val="00561435"/>
    <w:rsid w:val="00563A3B"/>
    <w:rsid w:val="00565084"/>
    <w:rsid w:val="00565122"/>
    <w:rsid w:val="00566B71"/>
    <w:rsid w:val="00567DE5"/>
    <w:rsid w:val="00572C77"/>
    <w:rsid w:val="00575E76"/>
    <w:rsid w:val="00581992"/>
    <w:rsid w:val="00582E07"/>
    <w:rsid w:val="00585575"/>
    <w:rsid w:val="0058698C"/>
    <w:rsid w:val="0059005E"/>
    <w:rsid w:val="00596301"/>
    <w:rsid w:val="005A0E7A"/>
    <w:rsid w:val="005A3041"/>
    <w:rsid w:val="005A3CD3"/>
    <w:rsid w:val="005A4365"/>
    <w:rsid w:val="005B04DD"/>
    <w:rsid w:val="005B2972"/>
    <w:rsid w:val="005B5C9D"/>
    <w:rsid w:val="005C3E81"/>
    <w:rsid w:val="005C4F20"/>
    <w:rsid w:val="005D1838"/>
    <w:rsid w:val="005D337C"/>
    <w:rsid w:val="005E12EA"/>
    <w:rsid w:val="005E26CF"/>
    <w:rsid w:val="005E2E09"/>
    <w:rsid w:val="005F50D1"/>
    <w:rsid w:val="00607F73"/>
    <w:rsid w:val="00611F20"/>
    <w:rsid w:val="00613818"/>
    <w:rsid w:val="00617BB3"/>
    <w:rsid w:val="006268BA"/>
    <w:rsid w:val="0063058A"/>
    <w:rsid w:val="00631EFB"/>
    <w:rsid w:val="00635733"/>
    <w:rsid w:val="0063734E"/>
    <w:rsid w:val="0064518E"/>
    <w:rsid w:val="006473ED"/>
    <w:rsid w:val="0065048B"/>
    <w:rsid w:val="00662E80"/>
    <w:rsid w:val="0066321A"/>
    <w:rsid w:val="00665B6E"/>
    <w:rsid w:val="00666D09"/>
    <w:rsid w:val="00675260"/>
    <w:rsid w:val="00675D05"/>
    <w:rsid w:val="0067723E"/>
    <w:rsid w:val="0067779A"/>
    <w:rsid w:val="00680721"/>
    <w:rsid w:val="00686F45"/>
    <w:rsid w:val="00690136"/>
    <w:rsid w:val="006956CF"/>
    <w:rsid w:val="006A3995"/>
    <w:rsid w:val="006A3FB5"/>
    <w:rsid w:val="006A4CED"/>
    <w:rsid w:val="006A6A5F"/>
    <w:rsid w:val="006B7018"/>
    <w:rsid w:val="006C245B"/>
    <w:rsid w:val="006C4DDF"/>
    <w:rsid w:val="006C6035"/>
    <w:rsid w:val="006D71EB"/>
    <w:rsid w:val="006E05BF"/>
    <w:rsid w:val="006E2306"/>
    <w:rsid w:val="006F3780"/>
    <w:rsid w:val="007015E6"/>
    <w:rsid w:val="007063FD"/>
    <w:rsid w:val="007126B8"/>
    <w:rsid w:val="00713E48"/>
    <w:rsid w:val="00716BAE"/>
    <w:rsid w:val="00722247"/>
    <w:rsid w:val="00735647"/>
    <w:rsid w:val="0073573D"/>
    <w:rsid w:val="007402E8"/>
    <w:rsid w:val="00746673"/>
    <w:rsid w:val="0075204E"/>
    <w:rsid w:val="007604AA"/>
    <w:rsid w:val="00763218"/>
    <w:rsid w:val="0076493E"/>
    <w:rsid w:val="00765457"/>
    <w:rsid w:val="00767163"/>
    <w:rsid w:val="00772548"/>
    <w:rsid w:val="007802EB"/>
    <w:rsid w:val="0078180D"/>
    <w:rsid w:val="007843E2"/>
    <w:rsid w:val="00784ED5"/>
    <w:rsid w:val="0078565F"/>
    <w:rsid w:val="00787E01"/>
    <w:rsid w:val="007953BA"/>
    <w:rsid w:val="007A1E64"/>
    <w:rsid w:val="007A2E90"/>
    <w:rsid w:val="007A3864"/>
    <w:rsid w:val="007A3E07"/>
    <w:rsid w:val="007A4E54"/>
    <w:rsid w:val="007B08DE"/>
    <w:rsid w:val="007B0BAC"/>
    <w:rsid w:val="007B1091"/>
    <w:rsid w:val="007B1971"/>
    <w:rsid w:val="007B419D"/>
    <w:rsid w:val="007C4B54"/>
    <w:rsid w:val="007D5B87"/>
    <w:rsid w:val="007E5189"/>
    <w:rsid w:val="007E7FAB"/>
    <w:rsid w:val="007F20D8"/>
    <w:rsid w:val="007F4EB6"/>
    <w:rsid w:val="00806BE3"/>
    <w:rsid w:val="0081011A"/>
    <w:rsid w:val="00811F99"/>
    <w:rsid w:val="008142A8"/>
    <w:rsid w:val="008254B3"/>
    <w:rsid w:val="0082613B"/>
    <w:rsid w:val="00834B89"/>
    <w:rsid w:val="00841BA0"/>
    <w:rsid w:val="00841E3F"/>
    <w:rsid w:val="00846DB1"/>
    <w:rsid w:val="008524B2"/>
    <w:rsid w:val="00854618"/>
    <w:rsid w:val="00855705"/>
    <w:rsid w:val="00856E42"/>
    <w:rsid w:val="008718E3"/>
    <w:rsid w:val="0087298A"/>
    <w:rsid w:val="008749D4"/>
    <w:rsid w:val="00877A8F"/>
    <w:rsid w:val="0089618E"/>
    <w:rsid w:val="008A0C1D"/>
    <w:rsid w:val="008A32DE"/>
    <w:rsid w:val="008A45F4"/>
    <w:rsid w:val="008A6826"/>
    <w:rsid w:val="008B2C2D"/>
    <w:rsid w:val="008B56D3"/>
    <w:rsid w:val="008B7DEA"/>
    <w:rsid w:val="008D0391"/>
    <w:rsid w:val="008D4E46"/>
    <w:rsid w:val="008E1423"/>
    <w:rsid w:val="008E38C2"/>
    <w:rsid w:val="008F411D"/>
    <w:rsid w:val="008F7861"/>
    <w:rsid w:val="00903BDC"/>
    <w:rsid w:val="00904D62"/>
    <w:rsid w:val="00911107"/>
    <w:rsid w:val="009125F0"/>
    <w:rsid w:val="00913551"/>
    <w:rsid w:val="00915924"/>
    <w:rsid w:val="009166A0"/>
    <w:rsid w:val="00923A2B"/>
    <w:rsid w:val="00924EBB"/>
    <w:rsid w:val="00926567"/>
    <w:rsid w:val="0092759D"/>
    <w:rsid w:val="00941BD9"/>
    <w:rsid w:val="00945540"/>
    <w:rsid w:val="00947D36"/>
    <w:rsid w:val="009554DE"/>
    <w:rsid w:val="0097040B"/>
    <w:rsid w:val="009736B0"/>
    <w:rsid w:val="009736DB"/>
    <w:rsid w:val="00974491"/>
    <w:rsid w:val="00977833"/>
    <w:rsid w:val="00984327"/>
    <w:rsid w:val="009925CF"/>
    <w:rsid w:val="00996EDE"/>
    <w:rsid w:val="009A2C46"/>
    <w:rsid w:val="009A34F5"/>
    <w:rsid w:val="009A727C"/>
    <w:rsid w:val="009B129F"/>
    <w:rsid w:val="009B244A"/>
    <w:rsid w:val="009B4907"/>
    <w:rsid w:val="009B62DC"/>
    <w:rsid w:val="009B76F1"/>
    <w:rsid w:val="009C3A66"/>
    <w:rsid w:val="009C3AE6"/>
    <w:rsid w:val="009C46EE"/>
    <w:rsid w:val="009E1149"/>
    <w:rsid w:val="009E2AC9"/>
    <w:rsid w:val="009F0329"/>
    <w:rsid w:val="009F1368"/>
    <w:rsid w:val="00A0445E"/>
    <w:rsid w:val="00A124F6"/>
    <w:rsid w:val="00A1268E"/>
    <w:rsid w:val="00A14B68"/>
    <w:rsid w:val="00A16227"/>
    <w:rsid w:val="00A20876"/>
    <w:rsid w:val="00A227CB"/>
    <w:rsid w:val="00A2377A"/>
    <w:rsid w:val="00A24ECD"/>
    <w:rsid w:val="00A30F7F"/>
    <w:rsid w:val="00A32156"/>
    <w:rsid w:val="00A37499"/>
    <w:rsid w:val="00A4062E"/>
    <w:rsid w:val="00A45075"/>
    <w:rsid w:val="00A61811"/>
    <w:rsid w:val="00A62DD9"/>
    <w:rsid w:val="00A67A09"/>
    <w:rsid w:val="00A7080B"/>
    <w:rsid w:val="00A74338"/>
    <w:rsid w:val="00A83C09"/>
    <w:rsid w:val="00A8427E"/>
    <w:rsid w:val="00A85851"/>
    <w:rsid w:val="00A865D9"/>
    <w:rsid w:val="00A871B1"/>
    <w:rsid w:val="00A91500"/>
    <w:rsid w:val="00A92AA6"/>
    <w:rsid w:val="00A94851"/>
    <w:rsid w:val="00AB0281"/>
    <w:rsid w:val="00AB05DF"/>
    <w:rsid w:val="00AB4CCA"/>
    <w:rsid w:val="00AC00E8"/>
    <w:rsid w:val="00AC0549"/>
    <w:rsid w:val="00AC0664"/>
    <w:rsid w:val="00AD50A7"/>
    <w:rsid w:val="00AE1C05"/>
    <w:rsid w:val="00AE27B7"/>
    <w:rsid w:val="00AE4A47"/>
    <w:rsid w:val="00AF1059"/>
    <w:rsid w:val="00AF30C1"/>
    <w:rsid w:val="00AF6E53"/>
    <w:rsid w:val="00AF700D"/>
    <w:rsid w:val="00B04D5C"/>
    <w:rsid w:val="00B05E52"/>
    <w:rsid w:val="00B0744D"/>
    <w:rsid w:val="00B07652"/>
    <w:rsid w:val="00B148E5"/>
    <w:rsid w:val="00B2186F"/>
    <w:rsid w:val="00B23A97"/>
    <w:rsid w:val="00B542CA"/>
    <w:rsid w:val="00B54818"/>
    <w:rsid w:val="00B6130C"/>
    <w:rsid w:val="00B617CB"/>
    <w:rsid w:val="00B62B3B"/>
    <w:rsid w:val="00B77AB5"/>
    <w:rsid w:val="00B86D5C"/>
    <w:rsid w:val="00B904E1"/>
    <w:rsid w:val="00B90AB2"/>
    <w:rsid w:val="00B91B09"/>
    <w:rsid w:val="00B92710"/>
    <w:rsid w:val="00B94906"/>
    <w:rsid w:val="00B979F0"/>
    <w:rsid w:val="00BA5763"/>
    <w:rsid w:val="00BA64D1"/>
    <w:rsid w:val="00BA66F8"/>
    <w:rsid w:val="00BB0589"/>
    <w:rsid w:val="00BB1FA5"/>
    <w:rsid w:val="00BB6364"/>
    <w:rsid w:val="00BC3623"/>
    <w:rsid w:val="00BC57B2"/>
    <w:rsid w:val="00BC6063"/>
    <w:rsid w:val="00BC6170"/>
    <w:rsid w:val="00BD1096"/>
    <w:rsid w:val="00BD12D4"/>
    <w:rsid w:val="00BD3CF3"/>
    <w:rsid w:val="00BD5AB1"/>
    <w:rsid w:val="00BD7686"/>
    <w:rsid w:val="00BE01C7"/>
    <w:rsid w:val="00BE36F3"/>
    <w:rsid w:val="00BE5255"/>
    <w:rsid w:val="00BF1056"/>
    <w:rsid w:val="00BF5FAF"/>
    <w:rsid w:val="00BF6416"/>
    <w:rsid w:val="00BF64BE"/>
    <w:rsid w:val="00BF798B"/>
    <w:rsid w:val="00C04B08"/>
    <w:rsid w:val="00C051C0"/>
    <w:rsid w:val="00C11910"/>
    <w:rsid w:val="00C12D1C"/>
    <w:rsid w:val="00C16E57"/>
    <w:rsid w:val="00C2431C"/>
    <w:rsid w:val="00C3029E"/>
    <w:rsid w:val="00C44CAA"/>
    <w:rsid w:val="00C47475"/>
    <w:rsid w:val="00C66624"/>
    <w:rsid w:val="00C712D3"/>
    <w:rsid w:val="00C74E60"/>
    <w:rsid w:val="00C7511C"/>
    <w:rsid w:val="00C77A34"/>
    <w:rsid w:val="00C80999"/>
    <w:rsid w:val="00C91CEC"/>
    <w:rsid w:val="00C92B16"/>
    <w:rsid w:val="00C96A73"/>
    <w:rsid w:val="00CA0E6A"/>
    <w:rsid w:val="00CA17BE"/>
    <w:rsid w:val="00CA242E"/>
    <w:rsid w:val="00CA32F9"/>
    <w:rsid w:val="00CB1EBD"/>
    <w:rsid w:val="00CB2C21"/>
    <w:rsid w:val="00CB79B9"/>
    <w:rsid w:val="00CC3668"/>
    <w:rsid w:val="00CC3DC7"/>
    <w:rsid w:val="00CC4DA0"/>
    <w:rsid w:val="00CD2F63"/>
    <w:rsid w:val="00CE0185"/>
    <w:rsid w:val="00CE3B46"/>
    <w:rsid w:val="00CE495F"/>
    <w:rsid w:val="00CF3C13"/>
    <w:rsid w:val="00CF604F"/>
    <w:rsid w:val="00CF68C6"/>
    <w:rsid w:val="00D12185"/>
    <w:rsid w:val="00D21B89"/>
    <w:rsid w:val="00D3767A"/>
    <w:rsid w:val="00D412F0"/>
    <w:rsid w:val="00D43FAA"/>
    <w:rsid w:val="00D4420C"/>
    <w:rsid w:val="00D45C29"/>
    <w:rsid w:val="00D4628A"/>
    <w:rsid w:val="00D46ED9"/>
    <w:rsid w:val="00D51761"/>
    <w:rsid w:val="00D568EA"/>
    <w:rsid w:val="00D60232"/>
    <w:rsid w:val="00D6454D"/>
    <w:rsid w:val="00D651E6"/>
    <w:rsid w:val="00D676C2"/>
    <w:rsid w:val="00D67846"/>
    <w:rsid w:val="00D7015C"/>
    <w:rsid w:val="00D71F23"/>
    <w:rsid w:val="00D75467"/>
    <w:rsid w:val="00D7771C"/>
    <w:rsid w:val="00D8092D"/>
    <w:rsid w:val="00D8115D"/>
    <w:rsid w:val="00D814E3"/>
    <w:rsid w:val="00D83342"/>
    <w:rsid w:val="00D83477"/>
    <w:rsid w:val="00D860CC"/>
    <w:rsid w:val="00D87874"/>
    <w:rsid w:val="00D90DA4"/>
    <w:rsid w:val="00D928F2"/>
    <w:rsid w:val="00D969AA"/>
    <w:rsid w:val="00D96D2E"/>
    <w:rsid w:val="00DA1240"/>
    <w:rsid w:val="00DA6421"/>
    <w:rsid w:val="00DB5D90"/>
    <w:rsid w:val="00DB7A76"/>
    <w:rsid w:val="00DB7CB5"/>
    <w:rsid w:val="00DD0F7A"/>
    <w:rsid w:val="00DD4E0C"/>
    <w:rsid w:val="00DD64BE"/>
    <w:rsid w:val="00DE0AC8"/>
    <w:rsid w:val="00DE200D"/>
    <w:rsid w:val="00DF2378"/>
    <w:rsid w:val="00DF4157"/>
    <w:rsid w:val="00E00694"/>
    <w:rsid w:val="00E02676"/>
    <w:rsid w:val="00E05B18"/>
    <w:rsid w:val="00E10001"/>
    <w:rsid w:val="00E13EC4"/>
    <w:rsid w:val="00E14F73"/>
    <w:rsid w:val="00E15C2E"/>
    <w:rsid w:val="00E1606A"/>
    <w:rsid w:val="00E2008E"/>
    <w:rsid w:val="00E23A02"/>
    <w:rsid w:val="00E25DBF"/>
    <w:rsid w:val="00E263CB"/>
    <w:rsid w:val="00E27CCA"/>
    <w:rsid w:val="00E31115"/>
    <w:rsid w:val="00E33854"/>
    <w:rsid w:val="00E34000"/>
    <w:rsid w:val="00E37818"/>
    <w:rsid w:val="00E44EED"/>
    <w:rsid w:val="00E45EFE"/>
    <w:rsid w:val="00E47089"/>
    <w:rsid w:val="00E5138B"/>
    <w:rsid w:val="00E63FF4"/>
    <w:rsid w:val="00E64281"/>
    <w:rsid w:val="00E66266"/>
    <w:rsid w:val="00E70E4C"/>
    <w:rsid w:val="00E7246A"/>
    <w:rsid w:val="00E76524"/>
    <w:rsid w:val="00E77E30"/>
    <w:rsid w:val="00E92C53"/>
    <w:rsid w:val="00E95212"/>
    <w:rsid w:val="00EB4B22"/>
    <w:rsid w:val="00EB7B82"/>
    <w:rsid w:val="00EC07B2"/>
    <w:rsid w:val="00EC2AA6"/>
    <w:rsid w:val="00EC3FAB"/>
    <w:rsid w:val="00EC5299"/>
    <w:rsid w:val="00EC5E6B"/>
    <w:rsid w:val="00EC5FFE"/>
    <w:rsid w:val="00EF6FD2"/>
    <w:rsid w:val="00F03459"/>
    <w:rsid w:val="00F05B6C"/>
    <w:rsid w:val="00F0795E"/>
    <w:rsid w:val="00F20D2E"/>
    <w:rsid w:val="00F261BE"/>
    <w:rsid w:val="00F27B4E"/>
    <w:rsid w:val="00F314EC"/>
    <w:rsid w:val="00F33988"/>
    <w:rsid w:val="00F34108"/>
    <w:rsid w:val="00F35119"/>
    <w:rsid w:val="00F3617D"/>
    <w:rsid w:val="00F37696"/>
    <w:rsid w:val="00F37E74"/>
    <w:rsid w:val="00F4018C"/>
    <w:rsid w:val="00F41EF4"/>
    <w:rsid w:val="00F424B6"/>
    <w:rsid w:val="00F44331"/>
    <w:rsid w:val="00F46176"/>
    <w:rsid w:val="00F47205"/>
    <w:rsid w:val="00F50CE2"/>
    <w:rsid w:val="00F51C48"/>
    <w:rsid w:val="00F51E72"/>
    <w:rsid w:val="00F623A1"/>
    <w:rsid w:val="00F63107"/>
    <w:rsid w:val="00F70002"/>
    <w:rsid w:val="00F711A9"/>
    <w:rsid w:val="00F72EFE"/>
    <w:rsid w:val="00F76250"/>
    <w:rsid w:val="00F818CC"/>
    <w:rsid w:val="00F82950"/>
    <w:rsid w:val="00F850F9"/>
    <w:rsid w:val="00F8533E"/>
    <w:rsid w:val="00F86FE9"/>
    <w:rsid w:val="00F90F61"/>
    <w:rsid w:val="00FB1B35"/>
    <w:rsid w:val="00FB1F09"/>
    <w:rsid w:val="00FB3FFA"/>
    <w:rsid w:val="00FB55F4"/>
    <w:rsid w:val="00FC5424"/>
    <w:rsid w:val="00FC6B08"/>
    <w:rsid w:val="00FD6111"/>
    <w:rsid w:val="00FD740B"/>
    <w:rsid w:val="00FE494C"/>
    <w:rsid w:val="00FE750E"/>
    <w:rsid w:val="00FE7613"/>
    <w:rsid w:val="00FF0116"/>
    <w:rsid w:val="00FF037F"/>
    <w:rsid w:val="00FF092F"/>
    <w:rsid w:val="00FF1632"/>
    <w:rsid w:val="00FF396B"/>
    <w:rsid w:val="00FF7DC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8EC3AAA"/>
  <w15:docId w15:val="{697C7F7C-D307-42B3-8AD9-6E07C9799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B62B3B"/>
    <w:pPr>
      <w:ind w:left="720"/>
      <w:contextualSpacing/>
    </w:pPr>
  </w:style>
  <w:style w:type="character" w:styleId="FollowedHyperlink">
    <w:name w:val="FollowedHyperlink"/>
    <w:basedOn w:val="DefaultParagraphFont"/>
    <w:uiPriority w:val="99"/>
    <w:semiHidden/>
    <w:unhideWhenUsed/>
    <w:rsid w:val="00FE750E"/>
    <w:rPr>
      <w:color w:val="954F72" w:themeColor="followedHyperlink"/>
      <w:u w:val="single"/>
    </w:rPr>
  </w:style>
  <w:style w:type="character" w:styleId="UnresolvedMention">
    <w:name w:val="Unresolved Mention"/>
    <w:basedOn w:val="DefaultParagraphFont"/>
    <w:uiPriority w:val="99"/>
    <w:semiHidden/>
    <w:unhideWhenUsed/>
    <w:rsid w:val="007E5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271577">
      <w:bodyDiv w:val="1"/>
      <w:marLeft w:val="0"/>
      <w:marRight w:val="0"/>
      <w:marTop w:val="0"/>
      <w:marBottom w:val="0"/>
      <w:divBdr>
        <w:top w:val="none" w:sz="0" w:space="0" w:color="auto"/>
        <w:left w:val="none" w:sz="0" w:space="0" w:color="auto"/>
        <w:bottom w:val="none" w:sz="0" w:space="0" w:color="auto"/>
        <w:right w:val="none" w:sz="0" w:space="0" w:color="auto"/>
      </w:divBdr>
      <w:divsChild>
        <w:div w:id="43911144">
          <w:marLeft w:val="0"/>
          <w:marRight w:val="0"/>
          <w:marTop w:val="0"/>
          <w:marBottom w:val="0"/>
          <w:divBdr>
            <w:top w:val="none" w:sz="0" w:space="0" w:color="auto"/>
            <w:left w:val="none" w:sz="0" w:space="0" w:color="auto"/>
            <w:bottom w:val="none" w:sz="0" w:space="0" w:color="auto"/>
            <w:right w:val="none" w:sz="0" w:space="0" w:color="auto"/>
          </w:divBdr>
        </w:div>
        <w:div w:id="77556151">
          <w:marLeft w:val="0"/>
          <w:marRight w:val="0"/>
          <w:marTop w:val="0"/>
          <w:marBottom w:val="0"/>
          <w:divBdr>
            <w:top w:val="none" w:sz="0" w:space="0" w:color="auto"/>
            <w:left w:val="none" w:sz="0" w:space="0" w:color="auto"/>
            <w:bottom w:val="none" w:sz="0" w:space="0" w:color="auto"/>
            <w:right w:val="none" w:sz="0" w:space="0" w:color="auto"/>
          </w:divBdr>
        </w:div>
        <w:div w:id="106588727">
          <w:marLeft w:val="0"/>
          <w:marRight w:val="0"/>
          <w:marTop w:val="0"/>
          <w:marBottom w:val="0"/>
          <w:divBdr>
            <w:top w:val="none" w:sz="0" w:space="0" w:color="auto"/>
            <w:left w:val="none" w:sz="0" w:space="0" w:color="auto"/>
            <w:bottom w:val="none" w:sz="0" w:space="0" w:color="auto"/>
            <w:right w:val="none" w:sz="0" w:space="0" w:color="auto"/>
          </w:divBdr>
        </w:div>
        <w:div w:id="522329605">
          <w:marLeft w:val="0"/>
          <w:marRight w:val="0"/>
          <w:marTop w:val="0"/>
          <w:marBottom w:val="0"/>
          <w:divBdr>
            <w:top w:val="none" w:sz="0" w:space="0" w:color="auto"/>
            <w:left w:val="none" w:sz="0" w:space="0" w:color="auto"/>
            <w:bottom w:val="none" w:sz="0" w:space="0" w:color="auto"/>
            <w:right w:val="none" w:sz="0" w:space="0" w:color="auto"/>
          </w:divBdr>
        </w:div>
        <w:div w:id="642203064">
          <w:marLeft w:val="0"/>
          <w:marRight w:val="0"/>
          <w:marTop w:val="0"/>
          <w:marBottom w:val="0"/>
          <w:divBdr>
            <w:top w:val="none" w:sz="0" w:space="0" w:color="auto"/>
            <w:left w:val="none" w:sz="0" w:space="0" w:color="auto"/>
            <w:bottom w:val="none" w:sz="0" w:space="0" w:color="auto"/>
            <w:right w:val="none" w:sz="0" w:space="0" w:color="auto"/>
          </w:divBdr>
        </w:div>
        <w:div w:id="676201778">
          <w:marLeft w:val="0"/>
          <w:marRight w:val="0"/>
          <w:marTop w:val="0"/>
          <w:marBottom w:val="0"/>
          <w:divBdr>
            <w:top w:val="none" w:sz="0" w:space="0" w:color="auto"/>
            <w:left w:val="none" w:sz="0" w:space="0" w:color="auto"/>
            <w:bottom w:val="none" w:sz="0" w:space="0" w:color="auto"/>
            <w:right w:val="none" w:sz="0" w:space="0" w:color="auto"/>
          </w:divBdr>
        </w:div>
        <w:div w:id="799610148">
          <w:marLeft w:val="0"/>
          <w:marRight w:val="0"/>
          <w:marTop w:val="0"/>
          <w:marBottom w:val="0"/>
          <w:divBdr>
            <w:top w:val="none" w:sz="0" w:space="0" w:color="auto"/>
            <w:left w:val="none" w:sz="0" w:space="0" w:color="auto"/>
            <w:bottom w:val="none" w:sz="0" w:space="0" w:color="auto"/>
            <w:right w:val="none" w:sz="0" w:space="0" w:color="auto"/>
          </w:divBdr>
        </w:div>
        <w:div w:id="1159536446">
          <w:marLeft w:val="0"/>
          <w:marRight w:val="0"/>
          <w:marTop w:val="0"/>
          <w:marBottom w:val="0"/>
          <w:divBdr>
            <w:top w:val="none" w:sz="0" w:space="0" w:color="auto"/>
            <w:left w:val="none" w:sz="0" w:space="0" w:color="auto"/>
            <w:bottom w:val="none" w:sz="0" w:space="0" w:color="auto"/>
            <w:right w:val="none" w:sz="0" w:space="0" w:color="auto"/>
          </w:divBdr>
        </w:div>
        <w:div w:id="1248151280">
          <w:marLeft w:val="0"/>
          <w:marRight w:val="0"/>
          <w:marTop w:val="0"/>
          <w:marBottom w:val="0"/>
          <w:divBdr>
            <w:top w:val="none" w:sz="0" w:space="0" w:color="auto"/>
            <w:left w:val="none" w:sz="0" w:space="0" w:color="auto"/>
            <w:bottom w:val="none" w:sz="0" w:space="0" w:color="auto"/>
            <w:right w:val="none" w:sz="0" w:space="0" w:color="auto"/>
          </w:divBdr>
        </w:div>
        <w:div w:id="1254588096">
          <w:marLeft w:val="0"/>
          <w:marRight w:val="0"/>
          <w:marTop w:val="0"/>
          <w:marBottom w:val="0"/>
          <w:divBdr>
            <w:top w:val="none" w:sz="0" w:space="0" w:color="auto"/>
            <w:left w:val="none" w:sz="0" w:space="0" w:color="auto"/>
            <w:bottom w:val="none" w:sz="0" w:space="0" w:color="auto"/>
            <w:right w:val="none" w:sz="0" w:space="0" w:color="auto"/>
          </w:divBdr>
        </w:div>
        <w:div w:id="1283726201">
          <w:marLeft w:val="0"/>
          <w:marRight w:val="0"/>
          <w:marTop w:val="0"/>
          <w:marBottom w:val="0"/>
          <w:divBdr>
            <w:top w:val="none" w:sz="0" w:space="0" w:color="auto"/>
            <w:left w:val="none" w:sz="0" w:space="0" w:color="auto"/>
            <w:bottom w:val="none" w:sz="0" w:space="0" w:color="auto"/>
            <w:right w:val="none" w:sz="0" w:space="0" w:color="auto"/>
          </w:divBdr>
        </w:div>
        <w:div w:id="1446660457">
          <w:marLeft w:val="0"/>
          <w:marRight w:val="0"/>
          <w:marTop w:val="0"/>
          <w:marBottom w:val="0"/>
          <w:divBdr>
            <w:top w:val="none" w:sz="0" w:space="0" w:color="auto"/>
            <w:left w:val="none" w:sz="0" w:space="0" w:color="auto"/>
            <w:bottom w:val="none" w:sz="0" w:space="0" w:color="auto"/>
            <w:right w:val="none" w:sz="0" w:space="0" w:color="auto"/>
          </w:divBdr>
        </w:div>
        <w:div w:id="1502425822">
          <w:marLeft w:val="0"/>
          <w:marRight w:val="0"/>
          <w:marTop w:val="0"/>
          <w:marBottom w:val="0"/>
          <w:divBdr>
            <w:top w:val="none" w:sz="0" w:space="0" w:color="auto"/>
            <w:left w:val="none" w:sz="0" w:space="0" w:color="auto"/>
            <w:bottom w:val="none" w:sz="0" w:space="0" w:color="auto"/>
            <w:right w:val="none" w:sz="0" w:space="0" w:color="auto"/>
          </w:divBdr>
        </w:div>
        <w:div w:id="1698191065">
          <w:marLeft w:val="0"/>
          <w:marRight w:val="0"/>
          <w:marTop w:val="0"/>
          <w:marBottom w:val="0"/>
          <w:divBdr>
            <w:top w:val="none" w:sz="0" w:space="0" w:color="auto"/>
            <w:left w:val="none" w:sz="0" w:space="0" w:color="auto"/>
            <w:bottom w:val="none" w:sz="0" w:space="0" w:color="auto"/>
            <w:right w:val="none" w:sz="0" w:space="0" w:color="auto"/>
          </w:divBdr>
        </w:div>
        <w:div w:id="1954749702">
          <w:marLeft w:val="0"/>
          <w:marRight w:val="0"/>
          <w:marTop w:val="0"/>
          <w:marBottom w:val="0"/>
          <w:divBdr>
            <w:top w:val="none" w:sz="0" w:space="0" w:color="auto"/>
            <w:left w:val="none" w:sz="0" w:space="0" w:color="auto"/>
            <w:bottom w:val="none" w:sz="0" w:space="0" w:color="auto"/>
            <w:right w:val="none" w:sz="0" w:space="0" w:color="auto"/>
          </w:divBdr>
        </w:div>
        <w:div w:id="2145199127">
          <w:marLeft w:val="0"/>
          <w:marRight w:val="0"/>
          <w:marTop w:val="0"/>
          <w:marBottom w:val="0"/>
          <w:divBdr>
            <w:top w:val="none" w:sz="0" w:space="0" w:color="auto"/>
            <w:left w:val="none" w:sz="0" w:space="0" w:color="auto"/>
            <w:bottom w:val="none" w:sz="0" w:space="0" w:color="auto"/>
            <w:right w:val="none" w:sz="0" w:space="0" w:color="auto"/>
          </w:divBdr>
        </w:div>
      </w:divsChild>
    </w:div>
    <w:div w:id="364793754">
      <w:bodyDiv w:val="1"/>
      <w:marLeft w:val="0"/>
      <w:marRight w:val="0"/>
      <w:marTop w:val="0"/>
      <w:marBottom w:val="0"/>
      <w:divBdr>
        <w:top w:val="none" w:sz="0" w:space="0" w:color="auto"/>
        <w:left w:val="none" w:sz="0" w:space="0" w:color="auto"/>
        <w:bottom w:val="none" w:sz="0" w:space="0" w:color="auto"/>
        <w:right w:val="none" w:sz="0" w:space="0" w:color="auto"/>
      </w:divBdr>
      <w:divsChild>
        <w:div w:id="49811157">
          <w:marLeft w:val="0"/>
          <w:marRight w:val="0"/>
          <w:marTop w:val="0"/>
          <w:marBottom w:val="0"/>
          <w:divBdr>
            <w:top w:val="none" w:sz="0" w:space="0" w:color="auto"/>
            <w:left w:val="none" w:sz="0" w:space="0" w:color="auto"/>
            <w:bottom w:val="none" w:sz="0" w:space="0" w:color="auto"/>
            <w:right w:val="none" w:sz="0" w:space="0" w:color="auto"/>
          </w:divBdr>
        </w:div>
        <w:div w:id="83310254">
          <w:marLeft w:val="0"/>
          <w:marRight w:val="0"/>
          <w:marTop w:val="0"/>
          <w:marBottom w:val="0"/>
          <w:divBdr>
            <w:top w:val="none" w:sz="0" w:space="0" w:color="auto"/>
            <w:left w:val="none" w:sz="0" w:space="0" w:color="auto"/>
            <w:bottom w:val="none" w:sz="0" w:space="0" w:color="auto"/>
            <w:right w:val="none" w:sz="0" w:space="0" w:color="auto"/>
          </w:divBdr>
        </w:div>
        <w:div w:id="106895087">
          <w:marLeft w:val="0"/>
          <w:marRight w:val="0"/>
          <w:marTop w:val="0"/>
          <w:marBottom w:val="0"/>
          <w:divBdr>
            <w:top w:val="none" w:sz="0" w:space="0" w:color="auto"/>
            <w:left w:val="none" w:sz="0" w:space="0" w:color="auto"/>
            <w:bottom w:val="none" w:sz="0" w:space="0" w:color="auto"/>
            <w:right w:val="none" w:sz="0" w:space="0" w:color="auto"/>
          </w:divBdr>
        </w:div>
        <w:div w:id="264731938">
          <w:marLeft w:val="0"/>
          <w:marRight w:val="0"/>
          <w:marTop w:val="0"/>
          <w:marBottom w:val="0"/>
          <w:divBdr>
            <w:top w:val="none" w:sz="0" w:space="0" w:color="auto"/>
            <w:left w:val="none" w:sz="0" w:space="0" w:color="auto"/>
            <w:bottom w:val="none" w:sz="0" w:space="0" w:color="auto"/>
            <w:right w:val="none" w:sz="0" w:space="0" w:color="auto"/>
          </w:divBdr>
        </w:div>
        <w:div w:id="465854782">
          <w:marLeft w:val="0"/>
          <w:marRight w:val="0"/>
          <w:marTop w:val="0"/>
          <w:marBottom w:val="0"/>
          <w:divBdr>
            <w:top w:val="none" w:sz="0" w:space="0" w:color="auto"/>
            <w:left w:val="none" w:sz="0" w:space="0" w:color="auto"/>
            <w:bottom w:val="none" w:sz="0" w:space="0" w:color="auto"/>
            <w:right w:val="none" w:sz="0" w:space="0" w:color="auto"/>
          </w:divBdr>
        </w:div>
        <w:div w:id="532311161">
          <w:marLeft w:val="0"/>
          <w:marRight w:val="0"/>
          <w:marTop w:val="0"/>
          <w:marBottom w:val="0"/>
          <w:divBdr>
            <w:top w:val="none" w:sz="0" w:space="0" w:color="auto"/>
            <w:left w:val="none" w:sz="0" w:space="0" w:color="auto"/>
            <w:bottom w:val="none" w:sz="0" w:space="0" w:color="auto"/>
            <w:right w:val="none" w:sz="0" w:space="0" w:color="auto"/>
          </w:divBdr>
        </w:div>
        <w:div w:id="649872357">
          <w:marLeft w:val="0"/>
          <w:marRight w:val="0"/>
          <w:marTop w:val="0"/>
          <w:marBottom w:val="0"/>
          <w:divBdr>
            <w:top w:val="none" w:sz="0" w:space="0" w:color="auto"/>
            <w:left w:val="none" w:sz="0" w:space="0" w:color="auto"/>
            <w:bottom w:val="none" w:sz="0" w:space="0" w:color="auto"/>
            <w:right w:val="none" w:sz="0" w:space="0" w:color="auto"/>
          </w:divBdr>
        </w:div>
        <w:div w:id="860170476">
          <w:marLeft w:val="0"/>
          <w:marRight w:val="0"/>
          <w:marTop w:val="0"/>
          <w:marBottom w:val="0"/>
          <w:divBdr>
            <w:top w:val="none" w:sz="0" w:space="0" w:color="auto"/>
            <w:left w:val="none" w:sz="0" w:space="0" w:color="auto"/>
            <w:bottom w:val="none" w:sz="0" w:space="0" w:color="auto"/>
            <w:right w:val="none" w:sz="0" w:space="0" w:color="auto"/>
          </w:divBdr>
        </w:div>
        <w:div w:id="1033728695">
          <w:marLeft w:val="0"/>
          <w:marRight w:val="0"/>
          <w:marTop w:val="0"/>
          <w:marBottom w:val="0"/>
          <w:divBdr>
            <w:top w:val="none" w:sz="0" w:space="0" w:color="auto"/>
            <w:left w:val="none" w:sz="0" w:space="0" w:color="auto"/>
            <w:bottom w:val="none" w:sz="0" w:space="0" w:color="auto"/>
            <w:right w:val="none" w:sz="0" w:space="0" w:color="auto"/>
          </w:divBdr>
        </w:div>
        <w:div w:id="1201166064">
          <w:marLeft w:val="0"/>
          <w:marRight w:val="0"/>
          <w:marTop w:val="0"/>
          <w:marBottom w:val="0"/>
          <w:divBdr>
            <w:top w:val="none" w:sz="0" w:space="0" w:color="auto"/>
            <w:left w:val="none" w:sz="0" w:space="0" w:color="auto"/>
            <w:bottom w:val="none" w:sz="0" w:space="0" w:color="auto"/>
            <w:right w:val="none" w:sz="0" w:space="0" w:color="auto"/>
          </w:divBdr>
        </w:div>
        <w:div w:id="1201629745">
          <w:marLeft w:val="0"/>
          <w:marRight w:val="0"/>
          <w:marTop w:val="0"/>
          <w:marBottom w:val="0"/>
          <w:divBdr>
            <w:top w:val="none" w:sz="0" w:space="0" w:color="auto"/>
            <w:left w:val="none" w:sz="0" w:space="0" w:color="auto"/>
            <w:bottom w:val="none" w:sz="0" w:space="0" w:color="auto"/>
            <w:right w:val="none" w:sz="0" w:space="0" w:color="auto"/>
          </w:divBdr>
        </w:div>
        <w:div w:id="1307736389">
          <w:marLeft w:val="0"/>
          <w:marRight w:val="0"/>
          <w:marTop w:val="0"/>
          <w:marBottom w:val="0"/>
          <w:divBdr>
            <w:top w:val="none" w:sz="0" w:space="0" w:color="auto"/>
            <w:left w:val="none" w:sz="0" w:space="0" w:color="auto"/>
            <w:bottom w:val="none" w:sz="0" w:space="0" w:color="auto"/>
            <w:right w:val="none" w:sz="0" w:space="0" w:color="auto"/>
          </w:divBdr>
        </w:div>
        <w:div w:id="1531723551">
          <w:marLeft w:val="0"/>
          <w:marRight w:val="0"/>
          <w:marTop w:val="0"/>
          <w:marBottom w:val="0"/>
          <w:divBdr>
            <w:top w:val="none" w:sz="0" w:space="0" w:color="auto"/>
            <w:left w:val="none" w:sz="0" w:space="0" w:color="auto"/>
            <w:bottom w:val="none" w:sz="0" w:space="0" w:color="auto"/>
            <w:right w:val="none" w:sz="0" w:space="0" w:color="auto"/>
          </w:divBdr>
        </w:div>
        <w:div w:id="1704554913">
          <w:marLeft w:val="0"/>
          <w:marRight w:val="0"/>
          <w:marTop w:val="0"/>
          <w:marBottom w:val="0"/>
          <w:divBdr>
            <w:top w:val="none" w:sz="0" w:space="0" w:color="auto"/>
            <w:left w:val="none" w:sz="0" w:space="0" w:color="auto"/>
            <w:bottom w:val="none" w:sz="0" w:space="0" w:color="auto"/>
            <w:right w:val="none" w:sz="0" w:space="0" w:color="auto"/>
          </w:divBdr>
        </w:div>
        <w:div w:id="1798209315">
          <w:marLeft w:val="0"/>
          <w:marRight w:val="0"/>
          <w:marTop w:val="0"/>
          <w:marBottom w:val="0"/>
          <w:divBdr>
            <w:top w:val="none" w:sz="0" w:space="0" w:color="auto"/>
            <w:left w:val="none" w:sz="0" w:space="0" w:color="auto"/>
            <w:bottom w:val="none" w:sz="0" w:space="0" w:color="auto"/>
            <w:right w:val="none" w:sz="0" w:space="0" w:color="auto"/>
          </w:divBdr>
        </w:div>
        <w:div w:id="2090691158">
          <w:marLeft w:val="0"/>
          <w:marRight w:val="0"/>
          <w:marTop w:val="0"/>
          <w:marBottom w:val="0"/>
          <w:divBdr>
            <w:top w:val="none" w:sz="0" w:space="0" w:color="auto"/>
            <w:left w:val="none" w:sz="0" w:space="0" w:color="auto"/>
            <w:bottom w:val="none" w:sz="0" w:space="0" w:color="auto"/>
            <w:right w:val="none" w:sz="0" w:space="0" w:color="auto"/>
          </w:divBdr>
        </w:div>
      </w:divsChild>
    </w:div>
    <w:div w:id="791359592">
      <w:bodyDiv w:val="1"/>
      <w:marLeft w:val="0"/>
      <w:marRight w:val="0"/>
      <w:marTop w:val="0"/>
      <w:marBottom w:val="0"/>
      <w:divBdr>
        <w:top w:val="none" w:sz="0" w:space="0" w:color="auto"/>
        <w:left w:val="none" w:sz="0" w:space="0" w:color="auto"/>
        <w:bottom w:val="none" w:sz="0" w:space="0" w:color="auto"/>
        <w:right w:val="none" w:sz="0" w:space="0" w:color="auto"/>
      </w:divBdr>
      <w:divsChild>
        <w:div w:id="89785604">
          <w:marLeft w:val="0"/>
          <w:marRight w:val="0"/>
          <w:marTop w:val="0"/>
          <w:marBottom w:val="0"/>
          <w:divBdr>
            <w:top w:val="none" w:sz="0" w:space="0" w:color="auto"/>
            <w:left w:val="none" w:sz="0" w:space="0" w:color="auto"/>
            <w:bottom w:val="none" w:sz="0" w:space="0" w:color="auto"/>
            <w:right w:val="none" w:sz="0" w:space="0" w:color="auto"/>
          </w:divBdr>
        </w:div>
        <w:div w:id="427579948">
          <w:marLeft w:val="0"/>
          <w:marRight w:val="0"/>
          <w:marTop w:val="0"/>
          <w:marBottom w:val="0"/>
          <w:divBdr>
            <w:top w:val="none" w:sz="0" w:space="0" w:color="auto"/>
            <w:left w:val="none" w:sz="0" w:space="0" w:color="auto"/>
            <w:bottom w:val="none" w:sz="0" w:space="0" w:color="auto"/>
            <w:right w:val="none" w:sz="0" w:space="0" w:color="auto"/>
          </w:divBdr>
        </w:div>
        <w:div w:id="543176765">
          <w:marLeft w:val="0"/>
          <w:marRight w:val="0"/>
          <w:marTop w:val="0"/>
          <w:marBottom w:val="0"/>
          <w:divBdr>
            <w:top w:val="none" w:sz="0" w:space="0" w:color="auto"/>
            <w:left w:val="none" w:sz="0" w:space="0" w:color="auto"/>
            <w:bottom w:val="none" w:sz="0" w:space="0" w:color="auto"/>
            <w:right w:val="none" w:sz="0" w:space="0" w:color="auto"/>
          </w:divBdr>
        </w:div>
        <w:div w:id="707418716">
          <w:marLeft w:val="0"/>
          <w:marRight w:val="0"/>
          <w:marTop w:val="0"/>
          <w:marBottom w:val="0"/>
          <w:divBdr>
            <w:top w:val="none" w:sz="0" w:space="0" w:color="auto"/>
            <w:left w:val="none" w:sz="0" w:space="0" w:color="auto"/>
            <w:bottom w:val="none" w:sz="0" w:space="0" w:color="auto"/>
            <w:right w:val="none" w:sz="0" w:space="0" w:color="auto"/>
          </w:divBdr>
        </w:div>
        <w:div w:id="1487817651">
          <w:marLeft w:val="0"/>
          <w:marRight w:val="0"/>
          <w:marTop w:val="0"/>
          <w:marBottom w:val="0"/>
          <w:divBdr>
            <w:top w:val="none" w:sz="0" w:space="0" w:color="auto"/>
            <w:left w:val="none" w:sz="0" w:space="0" w:color="auto"/>
            <w:bottom w:val="none" w:sz="0" w:space="0" w:color="auto"/>
            <w:right w:val="none" w:sz="0" w:space="0" w:color="auto"/>
          </w:divBdr>
        </w:div>
        <w:div w:id="1564636863">
          <w:marLeft w:val="0"/>
          <w:marRight w:val="0"/>
          <w:marTop w:val="0"/>
          <w:marBottom w:val="0"/>
          <w:divBdr>
            <w:top w:val="none" w:sz="0" w:space="0" w:color="auto"/>
            <w:left w:val="none" w:sz="0" w:space="0" w:color="auto"/>
            <w:bottom w:val="none" w:sz="0" w:space="0" w:color="auto"/>
            <w:right w:val="none" w:sz="0" w:space="0" w:color="auto"/>
          </w:divBdr>
        </w:div>
        <w:div w:id="1802765797">
          <w:marLeft w:val="0"/>
          <w:marRight w:val="0"/>
          <w:marTop w:val="0"/>
          <w:marBottom w:val="0"/>
          <w:divBdr>
            <w:top w:val="none" w:sz="0" w:space="0" w:color="auto"/>
            <w:left w:val="none" w:sz="0" w:space="0" w:color="auto"/>
            <w:bottom w:val="none" w:sz="0" w:space="0" w:color="auto"/>
            <w:right w:val="none" w:sz="0" w:space="0" w:color="auto"/>
          </w:divBdr>
        </w:div>
        <w:div w:id="1816097275">
          <w:marLeft w:val="0"/>
          <w:marRight w:val="0"/>
          <w:marTop w:val="0"/>
          <w:marBottom w:val="0"/>
          <w:divBdr>
            <w:top w:val="none" w:sz="0" w:space="0" w:color="auto"/>
            <w:left w:val="none" w:sz="0" w:space="0" w:color="auto"/>
            <w:bottom w:val="none" w:sz="0" w:space="0" w:color="auto"/>
            <w:right w:val="none" w:sz="0" w:space="0" w:color="auto"/>
          </w:divBdr>
        </w:div>
      </w:divsChild>
    </w:div>
    <w:div w:id="1499077669">
      <w:bodyDiv w:val="1"/>
      <w:marLeft w:val="0"/>
      <w:marRight w:val="0"/>
      <w:marTop w:val="0"/>
      <w:marBottom w:val="0"/>
      <w:divBdr>
        <w:top w:val="none" w:sz="0" w:space="0" w:color="auto"/>
        <w:left w:val="none" w:sz="0" w:space="0" w:color="auto"/>
        <w:bottom w:val="none" w:sz="0" w:space="0" w:color="auto"/>
        <w:right w:val="none" w:sz="0" w:space="0" w:color="auto"/>
      </w:divBdr>
      <w:divsChild>
        <w:div w:id="526795389">
          <w:marLeft w:val="0"/>
          <w:marRight w:val="0"/>
          <w:marTop w:val="0"/>
          <w:marBottom w:val="195"/>
          <w:divBdr>
            <w:top w:val="none" w:sz="0" w:space="0" w:color="auto"/>
            <w:left w:val="none" w:sz="0" w:space="0" w:color="auto"/>
            <w:bottom w:val="none" w:sz="0" w:space="0" w:color="auto"/>
            <w:right w:val="none" w:sz="0" w:space="0" w:color="auto"/>
          </w:divBdr>
          <w:divsChild>
            <w:div w:id="366489501">
              <w:marLeft w:val="0"/>
              <w:marRight w:val="0"/>
              <w:marTop w:val="0"/>
              <w:marBottom w:val="0"/>
              <w:divBdr>
                <w:top w:val="none" w:sz="0" w:space="0" w:color="auto"/>
                <w:left w:val="none" w:sz="0" w:space="0" w:color="auto"/>
                <w:bottom w:val="none" w:sz="0" w:space="0" w:color="auto"/>
                <w:right w:val="none" w:sz="0" w:space="0" w:color="auto"/>
              </w:divBdr>
              <w:divsChild>
                <w:div w:id="856037932">
                  <w:marLeft w:val="0"/>
                  <w:marRight w:val="0"/>
                  <w:marTop w:val="0"/>
                  <w:marBottom w:val="0"/>
                  <w:divBdr>
                    <w:top w:val="none" w:sz="0" w:space="0" w:color="auto"/>
                    <w:left w:val="none" w:sz="0" w:space="0" w:color="auto"/>
                    <w:bottom w:val="none" w:sz="0" w:space="0" w:color="auto"/>
                    <w:right w:val="none" w:sz="0" w:space="0" w:color="auto"/>
                  </w:divBdr>
                  <w:divsChild>
                    <w:div w:id="61028170">
                      <w:marLeft w:val="0"/>
                      <w:marRight w:val="0"/>
                      <w:marTop w:val="0"/>
                      <w:marBottom w:val="0"/>
                      <w:divBdr>
                        <w:top w:val="none" w:sz="0" w:space="0" w:color="auto"/>
                        <w:left w:val="none" w:sz="0" w:space="0" w:color="auto"/>
                        <w:bottom w:val="none" w:sz="0" w:space="0" w:color="auto"/>
                        <w:right w:val="none" w:sz="0" w:space="0" w:color="auto"/>
                      </w:divBdr>
                    </w:div>
                    <w:div w:id="71661430">
                      <w:marLeft w:val="0"/>
                      <w:marRight w:val="0"/>
                      <w:marTop w:val="0"/>
                      <w:marBottom w:val="0"/>
                      <w:divBdr>
                        <w:top w:val="none" w:sz="0" w:space="0" w:color="auto"/>
                        <w:left w:val="none" w:sz="0" w:space="0" w:color="auto"/>
                        <w:bottom w:val="none" w:sz="0" w:space="0" w:color="auto"/>
                        <w:right w:val="none" w:sz="0" w:space="0" w:color="auto"/>
                      </w:divBdr>
                    </w:div>
                    <w:div w:id="333723817">
                      <w:marLeft w:val="0"/>
                      <w:marRight w:val="0"/>
                      <w:marTop w:val="0"/>
                      <w:marBottom w:val="0"/>
                      <w:divBdr>
                        <w:top w:val="none" w:sz="0" w:space="0" w:color="auto"/>
                        <w:left w:val="none" w:sz="0" w:space="0" w:color="auto"/>
                        <w:bottom w:val="none" w:sz="0" w:space="0" w:color="auto"/>
                        <w:right w:val="none" w:sz="0" w:space="0" w:color="auto"/>
                      </w:divBdr>
                    </w:div>
                    <w:div w:id="1216888332">
                      <w:marLeft w:val="0"/>
                      <w:marRight w:val="0"/>
                      <w:marTop w:val="0"/>
                      <w:marBottom w:val="0"/>
                      <w:divBdr>
                        <w:top w:val="none" w:sz="0" w:space="0" w:color="auto"/>
                        <w:left w:val="none" w:sz="0" w:space="0" w:color="auto"/>
                        <w:bottom w:val="none" w:sz="0" w:space="0" w:color="auto"/>
                        <w:right w:val="none" w:sz="0" w:space="0" w:color="auto"/>
                      </w:divBdr>
                    </w:div>
                    <w:div w:id="1409379353">
                      <w:marLeft w:val="0"/>
                      <w:marRight w:val="0"/>
                      <w:marTop w:val="0"/>
                      <w:marBottom w:val="0"/>
                      <w:divBdr>
                        <w:top w:val="none" w:sz="0" w:space="0" w:color="auto"/>
                        <w:left w:val="none" w:sz="0" w:space="0" w:color="auto"/>
                        <w:bottom w:val="none" w:sz="0" w:space="0" w:color="auto"/>
                        <w:right w:val="none" w:sz="0" w:space="0" w:color="auto"/>
                      </w:divBdr>
                    </w:div>
                    <w:div w:id="1891964351">
                      <w:marLeft w:val="0"/>
                      <w:marRight w:val="0"/>
                      <w:marTop w:val="0"/>
                      <w:marBottom w:val="0"/>
                      <w:divBdr>
                        <w:top w:val="none" w:sz="0" w:space="0" w:color="auto"/>
                        <w:left w:val="none" w:sz="0" w:space="0" w:color="auto"/>
                        <w:bottom w:val="none" w:sz="0" w:space="0" w:color="auto"/>
                        <w:right w:val="none" w:sz="0" w:space="0" w:color="auto"/>
                      </w:divBdr>
                    </w:div>
                    <w:div w:id="19352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5007">
          <w:marLeft w:val="0"/>
          <w:marRight w:val="0"/>
          <w:marTop w:val="0"/>
          <w:marBottom w:val="195"/>
          <w:divBdr>
            <w:top w:val="none" w:sz="0" w:space="0" w:color="auto"/>
            <w:left w:val="none" w:sz="0" w:space="0" w:color="auto"/>
            <w:bottom w:val="none" w:sz="0" w:space="0" w:color="auto"/>
            <w:right w:val="none" w:sz="0" w:space="0" w:color="auto"/>
          </w:divBdr>
          <w:divsChild>
            <w:div w:id="1044527937">
              <w:marLeft w:val="0"/>
              <w:marRight w:val="0"/>
              <w:marTop w:val="0"/>
              <w:marBottom w:val="0"/>
              <w:divBdr>
                <w:top w:val="none" w:sz="0" w:space="0" w:color="auto"/>
                <w:left w:val="none" w:sz="0" w:space="0" w:color="auto"/>
                <w:bottom w:val="none" w:sz="0" w:space="0" w:color="auto"/>
                <w:right w:val="none" w:sz="0" w:space="0" w:color="auto"/>
              </w:divBdr>
              <w:divsChild>
                <w:div w:id="1530097440">
                  <w:marLeft w:val="0"/>
                  <w:marRight w:val="0"/>
                  <w:marTop w:val="0"/>
                  <w:marBottom w:val="0"/>
                  <w:divBdr>
                    <w:top w:val="none" w:sz="0" w:space="0" w:color="auto"/>
                    <w:left w:val="none" w:sz="0" w:space="0" w:color="auto"/>
                    <w:bottom w:val="none" w:sz="0" w:space="0" w:color="auto"/>
                    <w:right w:val="none" w:sz="0" w:space="0" w:color="auto"/>
                  </w:divBdr>
                  <w:divsChild>
                    <w:div w:id="119958307">
                      <w:marLeft w:val="0"/>
                      <w:marRight w:val="0"/>
                      <w:marTop w:val="0"/>
                      <w:marBottom w:val="0"/>
                      <w:divBdr>
                        <w:top w:val="none" w:sz="0" w:space="0" w:color="auto"/>
                        <w:left w:val="none" w:sz="0" w:space="0" w:color="auto"/>
                        <w:bottom w:val="none" w:sz="0" w:space="0" w:color="auto"/>
                        <w:right w:val="none" w:sz="0" w:space="0" w:color="auto"/>
                      </w:divBdr>
                    </w:div>
                    <w:div w:id="517428475">
                      <w:marLeft w:val="0"/>
                      <w:marRight w:val="0"/>
                      <w:marTop w:val="0"/>
                      <w:marBottom w:val="0"/>
                      <w:divBdr>
                        <w:top w:val="none" w:sz="0" w:space="0" w:color="auto"/>
                        <w:left w:val="none" w:sz="0" w:space="0" w:color="auto"/>
                        <w:bottom w:val="none" w:sz="0" w:space="0" w:color="auto"/>
                        <w:right w:val="none" w:sz="0" w:space="0" w:color="auto"/>
                      </w:divBdr>
                    </w:div>
                    <w:div w:id="545721052">
                      <w:marLeft w:val="0"/>
                      <w:marRight w:val="0"/>
                      <w:marTop w:val="0"/>
                      <w:marBottom w:val="0"/>
                      <w:divBdr>
                        <w:top w:val="none" w:sz="0" w:space="0" w:color="auto"/>
                        <w:left w:val="none" w:sz="0" w:space="0" w:color="auto"/>
                        <w:bottom w:val="none" w:sz="0" w:space="0" w:color="auto"/>
                        <w:right w:val="none" w:sz="0" w:space="0" w:color="auto"/>
                      </w:divBdr>
                    </w:div>
                    <w:div w:id="668748739">
                      <w:marLeft w:val="0"/>
                      <w:marRight w:val="0"/>
                      <w:marTop w:val="0"/>
                      <w:marBottom w:val="0"/>
                      <w:divBdr>
                        <w:top w:val="none" w:sz="0" w:space="0" w:color="auto"/>
                        <w:left w:val="none" w:sz="0" w:space="0" w:color="auto"/>
                        <w:bottom w:val="none" w:sz="0" w:space="0" w:color="auto"/>
                        <w:right w:val="none" w:sz="0" w:space="0" w:color="auto"/>
                      </w:divBdr>
                    </w:div>
                    <w:div w:id="829902632">
                      <w:marLeft w:val="0"/>
                      <w:marRight w:val="0"/>
                      <w:marTop w:val="0"/>
                      <w:marBottom w:val="0"/>
                      <w:divBdr>
                        <w:top w:val="none" w:sz="0" w:space="0" w:color="auto"/>
                        <w:left w:val="none" w:sz="0" w:space="0" w:color="auto"/>
                        <w:bottom w:val="none" w:sz="0" w:space="0" w:color="auto"/>
                        <w:right w:val="none" w:sz="0" w:space="0" w:color="auto"/>
                      </w:divBdr>
                    </w:div>
                    <w:div w:id="842552528">
                      <w:marLeft w:val="0"/>
                      <w:marRight w:val="0"/>
                      <w:marTop w:val="0"/>
                      <w:marBottom w:val="0"/>
                      <w:divBdr>
                        <w:top w:val="none" w:sz="0" w:space="0" w:color="auto"/>
                        <w:left w:val="none" w:sz="0" w:space="0" w:color="auto"/>
                        <w:bottom w:val="none" w:sz="0" w:space="0" w:color="auto"/>
                        <w:right w:val="none" w:sz="0" w:space="0" w:color="auto"/>
                      </w:divBdr>
                    </w:div>
                    <w:div w:id="858810538">
                      <w:marLeft w:val="0"/>
                      <w:marRight w:val="0"/>
                      <w:marTop w:val="0"/>
                      <w:marBottom w:val="0"/>
                      <w:divBdr>
                        <w:top w:val="none" w:sz="0" w:space="0" w:color="auto"/>
                        <w:left w:val="none" w:sz="0" w:space="0" w:color="auto"/>
                        <w:bottom w:val="none" w:sz="0" w:space="0" w:color="auto"/>
                        <w:right w:val="none" w:sz="0" w:space="0" w:color="auto"/>
                      </w:divBdr>
                    </w:div>
                    <w:div w:id="974406886">
                      <w:marLeft w:val="0"/>
                      <w:marRight w:val="0"/>
                      <w:marTop w:val="0"/>
                      <w:marBottom w:val="0"/>
                      <w:divBdr>
                        <w:top w:val="none" w:sz="0" w:space="0" w:color="auto"/>
                        <w:left w:val="none" w:sz="0" w:space="0" w:color="auto"/>
                        <w:bottom w:val="none" w:sz="0" w:space="0" w:color="auto"/>
                        <w:right w:val="none" w:sz="0" w:space="0" w:color="auto"/>
                      </w:divBdr>
                    </w:div>
                    <w:div w:id="1036007579">
                      <w:marLeft w:val="0"/>
                      <w:marRight w:val="0"/>
                      <w:marTop w:val="0"/>
                      <w:marBottom w:val="0"/>
                      <w:divBdr>
                        <w:top w:val="none" w:sz="0" w:space="0" w:color="auto"/>
                        <w:left w:val="none" w:sz="0" w:space="0" w:color="auto"/>
                        <w:bottom w:val="none" w:sz="0" w:space="0" w:color="auto"/>
                        <w:right w:val="none" w:sz="0" w:space="0" w:color="auto"/>
                      </w:divBdr>
                    </w:div>
                    <w:div w:id="1063332861">
                      <w:marLeft w:val="0"/>
                      <w:marRight w:val="0"/>
                      <w:marTop w:val="0"/>
                      <w:marBottom w:val="0"/>
                      <w:divBdr>
                        <w:top w:val="none" w:sz="0" w:space="0" w:color="auto"/>
                        <w:left w:val="none" w:sz="0" w:space="0" w:color="auto"/>
                        <w:bottom w:val="none" w:sz="0" w:space="0" w:color="auto"/>
                        <w:right w:val="none" w:sz="0" w:space="0" w:color="auto"/>
                      </w:divBdr>
                    </w:div>
                    <w:div w:id="1096562780">
                      <w:marLeft w:val="0"/>
                      <w:marRight w:val="0"/>
                      <w:marTop w:val="0"/>
                      <w:marBottom w:val="0"/>
                      <w:divBdr>
                        <w:top w:val="none" w:sz="0" w:space="0" w:color="auto"/>
                        <w:left w:val="none" w:sz="0" w:space="0" w:color="auto"/>
                        <w:bottom w:val="none" w:sz="0" w:space="0" w:color="auto"/>
                        <w:right w:val="none" w:sz="0" w:space="0" w:color="auto"/>
                      </w:divBdr>
                    </w:div>
                    <w:div w:id="1140028923">
                      <w:marLeft w:val="0"/>
                      <w:marRight w:val="0"/>
                      <w:marTop w:val="0"/>
                      <w:marBottom w:val="0"/>
                      <w:divBdr>
                        <w:top w:val="none" w:sz="0" w:space="0" w:color="auto"/>
                        <w:left w:val="none" w:sz="0" w:space="0" w:color="auto"/>
                        <w:bottom w:val="none" w:sz="0" w:space="0" w:color="auto"/>
                        <w:right w:val="none" w:sz="0" w:space="0" w:color="auto"/>
                      </w:divBdr>
                    </w:div>
                    <w:div w:id="1169372292">
                      <w:marLeft w:val="0"/>
                      <w:marRight w:val="0"/>
                      <w:marTop w:val="0"/>
                      <w:marBottom w:val="0"/>
                      <w:divBdr>
                        <w:top w:val="none" w:sz="0" w:space="0" w:color="auto"/>
                        <w:left w:val="none" w:sz="0" w:space="0" w:color="auto"/>
                        <w:bottom w:val="none" w:sz="0" w:space="0" w:color="auto"/>
                        <w:right w:val="none" w:sz="0" w:space="0" w:color="auto"/>
                      </w:divBdr>
                    </w:div>
                    <w:div w:id="1215702911">
                      <w:marLeft w:val="0"/>
                      <w:marRight w:val="0"/>
                      <w:marTop w:val="0"/>
                      <w:marBottom w:val="0"/>
                      <w:divBdr>
                        <w:top w:val="none" w:sz="0" w:space="0" w:color="auto"/>
                        <w:left w:val="none" w:sz="0" w:space="0" w:color="auto"/>
                        <w:bottom w:val="none" w:sz="0" w:space="0" w:color="auto"/>
                        <w:right w:val="none" w:sz="0" w:space="0" w:color="auto"/>
                      </w:divBdr>
                    </w:div>
                    <w:div w:id="1323267784">
                      <w:marLeft w:val="0"/>
                      <w:marRight w:val="0"/>
                      <w:marTop w:val="0"/>
                      <w:marBottom w:val="0"/>
                      <w:divBdr>
                        <w:top w:val="none" w:sz="0" w:space="0" w:color="auto"/>
                        <w:left w:val="none" w:sz="0" w:space="0" w:color="auto"/>
                        <w:bottom w:val="none" w:sz="0" w:space="0" w:color="auto"/>
                        <w:right w:val="none" w:sz="0" w:space="0" w:color="auto"/>
                      </w:divBdr>
                    </w:div>
                    <w:div w:id="1330988982">
                      <w:marLeft w:val="0"/>
                      <w:marRight w:val="0"/>
                      <w:marTop w:val="0"/>
                      <w:marBottom w:val="0"/>
                      <w:divBdr>
                        <w:top w:val="none" w:sz="0" w:space="0" w:color="auto"/>
                        <w:left w:val="none" w:sz="0" w:space="0" w:color="auto"/>
                        <w:bottom w:val="none" w:sz="0" w:space="0" w:color="auto"/>
                        <w:right w:val="none" w:sz="0" w:space="0" w:color="auto"/>
                      </w:divBdr>
                    </w:div>
                    <w:div w:id="1759715095">
                      <w:marLeft w:val="0"/>
                      <w:marRight w:val="0"/>
                      <w:marTop w:val="0"/>
                      <w:marBottom w:val="0"/>
                      <w:divBdr>
                        <w:top w:val="none" w:sz="0" w:space="0" w:color="auto"/>
                        <w:left w:val="none" w:sz="0" w:space="0" w:color="auto"/>
                        <w:bottom w:val="none" w:sz="0" w:space="0" w:color="auto"/>
                        <w:right w:val="none" w:sz="0" w:space="0" w:color="auto"/>
                      </w:divBdr>
                    </w:div>
                    <w:div w:id="19732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939197">
      <w:bodyDiv w:val="1"/>
      <w:marLeft w:val="0"/>
      <w:marRight w:val="0"/>
      <w:marTop w:val="0"/>
      <w:marBottom w:val="0"/>
      <w:divBdr>
        <w:top w:val="none" w:sz="0" w:space="0" w:color="auto"/>
        <w:left w:val="none" w:sz="0" w:space="0" w:color="auto"/>
        <w:bottom w:val="none" w:sz="0" w:space="0" w:color="auto"/>
        <w:right w:val="none" w:sz="0" w:space="0" w:color="auto"/>
      </w:divBdr>
    </w:div>
    <w:div w:id="1968048523">
      <w:bodyDiv w:val="1"/>
      <w:marLeft w:val="0"/>
      <w:marRight w:val="0"/>
      <w:marTop w:val="0"/>
      <w:marBottom w:val="0"/>
      <w:divBdr>
        <w:top w:val="none" w:sz="0" w:space="0" w:color="auto"/>
        <w:left w:val="none" w:sz="0" w:space="0" w:color="auto"/>
        <w:bottom w:val="none" w:sz="0" w:space="0" w:color="auto"/>
        <w:right w:val="none" w:sz="0" w:space="0" w:color="auto"/>
      </w:divBdr>
    </w:div>
    <w:div w:id="1989942494">
      <w:bodyDiv w:val="1"/>
      <w:marLeft w:val="0"/>
      <w:marRight w:val="0"/>
      <w:marTop w:val="0"/>
      <w:marBottom w:val="0"/>
      <w:divBdr>
        <w:top w:val="none" w:sz="0" w:space="0" w:color="auto"/>
        <w:left w:val="none" w:sz="0" w:space="0" w:color="auto"/>
        <w:bottom w:val="none" w:sz="0" w:space="0" w:color="auto"/>
        <w:right w:val="none" w:sz="0" w:space="0" w:color="auto"/>
      </w:divBdr>
      <w:divsChild>
        <w:div w:id="219681632">
          <w:marLeft w:val="0"/>
          <w:marRight w:val="0"/>
          <w:marTop w:val="0"/>
          <w:marBottom w:val="0"/>
          <w:divBdr>
            <w:top w:val="none" w:sz="0" w:space="0" w:color="auto"/>
            <w:left w:val="none" w:sz="0" w:space="0" w:color="auto"/>
            <w:bottom w:val="none" w:sz="0" w:space="0" w:color="auto"/>
            <w:right w:val="none" w:sz="0" w:space="0" w:color="auto"/>
          </w:divBdr>
        </w:div>
        <w:div w:id="241456180">
          <w:marLeft w:val="0"/>
          <w:marRight w:val="0"/>
          <w:marTop w:val="0"/>
          <w:marBottom w:val="0"/>
          <w:divBdr>
            <w:top w:val="none" w:sz="0" w:space="0" w:color="auto"/>
            <w:left w:val="none" w:sz="0" w:space="0" w:color="auto"/>
            <w:bottom w:val="none" w:sz="0" w:space="0" w:color="auto"/>
            <w:right w:val="none" w:sz="0" w:space="0" w:color="auto"/>
          </w:divBdr>
        </w:div>
        <w:div w:id="350647818">
          <w:marLeft w:val="0"/>
          <w:marRight w:val="0"/>
          <w:marTop w:val="0"/>
          <w:marBottom w:val="0"/>
          <w:divBdr>
            <w:top w:val="none" w:sz="0" w:space="0" w:color="auto"/>
            <w:left w:val="none" w:sz="0" w:space="0" w:color="auto"/>
            <w:bottom w:val="none" w:sz="0" w:space="0" w:color="auto"/>
            <w:right w:val="none" w:sz="0" w:space="0" w:color="auto"/>
          </w:divBdr>
        </w:div>
        <w:div w:id="352264617">
          <w:marLeft w:val="0"/>
          <w:marRight w:val="0"/>
          <w:marTop w:val="0"/>
          <w:marBottom w:val="0"/>
          <w:divBdr>
            <w:top w:val="none" w:sz="0" w:space="0" w:color="auto"/>
            <w:left w:val="none" w:sz="0" w:space="0" w:color="auto"/>
            <w:bottom w:val="none" w:sz="0" w:space="0" w:color="auto"/>
            <w:right w:val="none" w:sz="0" w:space="0" w:color="auto"/>
          </w:divBdr>
        </w:div>
        <w:div w:id="437261870">
          <w:marLeft w:val="0"/>
          <w:marRight w:val="0"/>
          <w:marTop w:val="0"/>
          <w:marBottom w:val="0"/>
          <w:divBdr>
            <w:top w:val="none" w:sz="0" w:space="0" w:color="auto"/>
            <w:left w:val="none" w:sz="0" w:space="0" w:color="auto"/>
            <w:bottom w:val="none" w:sz="0" w:space="0" w:color="auto"/>
            <w:right w:val="none" w:sz="0" w:space="0" w:color="auto"/>
          </w:divBdr>
        </w:div>
        <w:div w:id="708804147">
          <w:marLeft w:val="0"/>
          <w:marRight w:val="0"/>
          <w:marTop w:val="0"/>
          <w:marBottom w:val="0"/>
          <w:divBdr>
            <w:top w:val="none" w:sz="0" w:space="0" w:color="auto"/>
            <w:left w:val="none" w:sz="0" w:space="0" w:color="auto"/>
            <w:bottom w:val="none" w:sz="0" w:space="0" w:color="auto"/>
            <w:right w:val="none" w:sz="0" w:space="0" w:color="auto"/>
          </w:divBdr>
        </w:div>
        <w:div w:id="712462399">
          <w:marLeft w:val="0"/>
          <w:marRight w:val="0"/>
          <w:marTop w:val="0"/>
          <w:marBottom w:val="0"/>
          <w:divBdr>
            <w:top w:val="none" w:sz="0" w:space="0" w:color="auto"/>
            <w:left w:val="none" w:sz="0" w:space="0" w:color="auto"/>
            <w:bottom w:val="none" w:sz="0" w:space="0" w:color="auto"/>
            <w:right w:val="none" w:sz="0" w:space="0" w:color="auto"/>
          </w:divBdr>
        </w:div>
        <w:div w:id="808939278">
          <w:marLeft w:val="0"/>
          <w:marRight w:val="0"/>
          <w:marTop w:val="0"/>
          <w:marBottom w:val="0"/>
          <w:divBdr>
            <w:top w:val="none" w:sz="0" w:space="0" w:color="auto"/>
            <w:left w:val="none" w:sz="0" w:space="0" w:color="auto"/>
            <w:bottom w:val="none" w:sz="0" w:space="0" w:color="auto"/>
            <w:right w:val="none" w:sz="0" w:space="0" w:color="auto"/>
          </w:divBdr>
        </w:div>
        <w:div w:id="1264726837">
          <w:marLeft w:val="0"/>
          <w:marRight w:val="0"/>
          <w:marTop w:val="0"/>
          <w:marBottom w:val="0"/>
          <w:divBdr>
            <w:top w:val="none" w:sz="0" w:space="0" w:color="auto"/>
            <w:left w:val="none" w:sz="0" w:space="0" w:color="auto"/>
            <w:bottom w:val="none" w:sz="0" w:space="0" w:color="auto"/>
            <w:right w:val="none" w:sz="0" w:space="0" w:color="auto"/>
          </w:divBdr>
        </w:div>
        <w:div w:id="1548300325">
          <w:marLeft w:val="0"/>
          <w:marRight w:val="0"/>
          <w:marTop w:val="0"/>
          <w:marBottom w:val="0"/>
          <w:divBdr>
            <w:top w:val="none" w:sz="0" w:space="0" w:color="auto"/>
            <w:left w:val="none" w:sz="0" w:space="0" w:color="auto"/>
            <w:bottom w:val="none" w:sz="0" w:space="0" w:color="auto"/>
            <w:right w:val="none" w:sz="0" w:space="0" w:color="auto"/>
          </w:divBdr>
        </w:div>
        <w:div w:id="1602294613">
          <w:marLeft w:val="0"/>
          <w:marRight w:val="0"/>
          <w:marTop w:val="0"/>
          <w:marBottom w:val="0"/>
          <w:divBdr>
            <w:top w:val="none" w:sz="0" w:space="0" w:color="auto"/>
            <w:left w:val="none" w:sz="0" w:space="0" w:color="auto"/>
            <w:bottom w:val="none" w:sz="0" w:space="0" w:color="auto"/>
            <w:right w:val="none" w:sz="0" w:space="0" w:color="auto"/>
          </w:divBdr>
        </w:div>
        <w:div w:id="1622568448">
          <w:marLeft w:val="0"/>
          <w:marRight w:val="0"/>
          <w:marTop w:val="0"/>
          <w:marBottom w:val="0"/>
          <w:divBdr>
            <w:top w:val="none" w:sz="0" w:space="0" w:color="auto"/>
            <w:left w:val="none" w:sz="0" w:space="0" w:color="auto"/>
            <w:bottom w:val="none" w:sz="0" w:space="0" w:color="auto"/>
            <w:right w:val="none" w:sz="0" w:space="0" w:color="auto"/>
          </w:divBdr>
        </w:div>
        <w:div w:id="1741173650">
          <w:marLeft w:val="0"/>
          <w:marRight w:val="0"/>
          <w:marTop w:val="0"/>
          <w:marBottom w:val="0"/>
          <w:divBdr>
            <w:top w:val="none" w:sz="0" w:space="0" w:color="auto"/>
            <w:left w:val="none" w:sz="0" w:space="0" w:color="auto"/>
            <w:bottom w:val="none" w:sz="0" w:space="0" w:color="auto"/>
            <w:right w:val="none" w:sz="0" w:space="0" w:color="auto"/>
          </w:divBdr>
        </w:div>
        <w:div w:id="1847163160">
          <w:marLeft w:val="0"/>
          <w:marRight w:val="0"/>
          <w:marTop w:val="0"/>
          <w:marBottom w:val="0"/>
          <w:divBdr>
            <w:top w:val="none" w:sz="0" w:space="0" w:color="auto"/>
            <w:left w:val="none" w:sz="0" w:space="0" w:color="auto"/>
            <w:bottom w:val="none" w:sz="0" w:space="0" w:color="auto"/>
            <w:right w:val="none" w:sz="0" w:space="0" w:color="auto"/>
          </w:divBdr>
        </w:div>
        <w:div w:id="1900095894">
          <w:marLeft w:val="0"/>
          <w:marRight w:val="0"/>
          <w:marTop w:val="0"/>
          <w:marBottom w:val="0"/>
          <w:divBdr>
            <w:top w:val="none" w:sz="0" w:space="0" w:color="auto"/>
            <w:left w:val="none" w:sz="0" w:space="0" w:color="auto"/>
            <w:bottom w:val="none" w:sz="0" w:space="0" w:color="auto"/>
            <w:right w:val="none" w:sz="0" w:space="0" w:color="auto"/>
          </w:divBdr>
        </w:div>
        <w:div w:id="20679461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45593B-4CAA-4C31-B969-EFB77580D521}">
  <ds:schemaRefs>
    <ds:schemaRef ds:uri="http://schemas.openxmlformats.org/officeDocument/2006/bibliography"/>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subject/>
  <dc:creator>Russo, Jordan</dc:creator>
  <cp:keywords/>
  <dc:description/>
  <cp:lastModifiedBy>Nani Dzen</cp:lastModifiedBy>
  <cp:revision>6</cp:revision>
  <dcterms:created xsi:type="dcterms:W3CDTF">2023-04-18T01:22:00Z</dcterms:created>
  <dcterms:modified xsi:type="dcterms:W3CDTF">2023-04-18T01:24:00Z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