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A320" w14:textId="1D59E65D" w:rsidR="00563992" w:rsidRDefault="00ED43ED" w:rsidP="00563992">
      <w:pPr>
        <w:pStyle w:val="Heading1"/>
        <w:jc w:val="left"/>
        <w:rPr>
          <w:b w:val="0"/>
          <w:bCs/>
        </w:rPr>
      </w:pPr>
      <w:r>
        <w:rPr>
          <w:b w:val="0"/>
          <w:bCs/>
        </w:rPr>
        <w:t>Denis Dzenyuy</w:t>
      </w:r>
    </w:p>
    <w:p w14:paraId="29A6D0F4" w14:textId="7340EBB0" w:rsidR="00563992" w:rsidRPr="00563992" w:rsidRDefault="00ED43ED" w:rsidP="00563992">
      <w:r>
        <w:t>4</w:t>
      </w:r>
      <w:r w:rsidR="00563992">
        <w:t>/1</w:t>
      </w:r>
      <w:r>
        <w:t>3</w:t>
      </w:r>
      <w:r w:rsidR="00563992">
        <w:t>/202</w:t>
      </w:r>
      <w:r>
        <w:t>3</w:t>
      </w:r>
    </w:p>
    <w:p w14:paraId="0DEE7E9C" w14:textId="75789B24" w:rsidR="00177915" w:rsidRPr="007D553D" w:rsidRDefault="00BA25B9" w:rsidP="007C3583">
      <w:pPr>
        <w:pStyle w:val="Heading1"/>
      </w:pPr>
      <w:r w:rsidRPr="007D553D">
        <w:t xml:space="preserve">CS 405 Project Two Script </w:t>
      </w:r>
      <w:r w:rsidRPr="007C3583">
        <w:t>Template</w:t>
      </w:r>
    </w:p>
    <w:p w14:paraId="117BEF6E" w14:textId="77777777" w:rsidR="007D553D" w:rsidRDefault="007D553D" w:rsidP="007D553D">
      <w:pPr>
        <w:suppressAutoHyphens/>
        <w:spacing w:after="0" w:line="240" w:lineRule="auto"/>
        <w:jc w:val="center"/>
        <w:rPr>
          <w:b/>
        </w:rPr>
      </w:pPr>
    </w:p>
    <w:p w14:paraId="5A9D10BF"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6985BA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E7F0B9D" w14:textId="77777777" w:rsidTr="00DE776F">
        <w:trPr>
          <w:trHeight w:val="1373"/>
          <w:tblHeader/>
        </w:trPr>
        <w:tc>
          <w:tcPr>
            <w:tcW w:w="2115" w:type="dxa"/>
            <w:vAlign w:val="center"/>
          </w:tcPr>
          <w:p w14:paraId="2E0127EE" w14:textId="77777777" w:rsidR="00177915" w:rsidRPr="007D553D" w:rsidRDefault="00BA25B9" w:rsidP="007D553D">
            <w:pPr>
              <w:suppressAutoHyphens/>
              <w:jc w:val="center"/>
              <w:rPr>
                <w:b/>
              </w:rPr>
            </w:pPr>
            <w:r w:rsidRPr="007D553D">
              <w:rPr>
                <w:b/>
              </w:rPr>
              <w:t>Slide Number</w:t>
            </w:r>
          </w:p>
        </w:tc>
        <w:tc>
          <w:tcPr>
            <w:tcW w:w="7455" w:type="dxa"/>
            <w:vAlign w:val="center"/>
          </w:tcPr>
          <w:p w14:paraId="7D659E83" w14:textId="77777777" w:rsidR="00177915" w:rsidRPr="007D553D" w:rsidRDefault="00BA25B9" w:rsidP="007D553D">
            <w:pPr>
              <w:suppressAutoHyphens/>
              <w:jc w:val="center"/>
              <w:rPr>
                <w:b/>
              </w:rPr>
            </w:pPr>
            <w:r w:rsidRPr="007D553D">
              <w:rPr>
                <w:b/>
              </w:rPr>
              <w:t>Narrative</w:t>
            </w:r>
          </w:p>
        </w:tc>
      </w:tr>
      <w:tr w:rsidR="00177915" w:rsidRPr="007D553D" w14:paraId="41D0C8B0" w14:textId="77777777" w:rsidTr="00DE776F">
        <w:trPr>
          <w:trHeight w:val="1296"/>
        </w:trPr>
        <w:tc>
          <w:tcPr>
            <w:tcW w:w="2115" w:type="dxa"/>
            <w:vAlign w:val="center"/>
          </w:tcPr>
          <w:p w14:paraId="2AED61F9" w14:textId="77777777" w:rsidR="00177915" w:rsidRPr="007D553D" w:rsidRDefault="00BA25B9" w:rsidP="007D553D">
            <w:pPr>
              <w:suppressAutoHyphens/>
              <w:jc w:val="center"/>
              <w:rPr>
                <w:b/>
              </w:rPr>
            </w:pPr>
            <w:r w:rsidRPr="007D553D">
              <w:rPr>
                <w:b/>
              </w:rPr>
              <w:t>1</w:t>
            </w:r>
          </w:p>
        </w:tc>
        <w:tc>
          <w:tcPr>
            <w:tcW w:w="7455" w:type="dxa"/>
          </w:tcPr>
          <w:p w14:paraId="6FD4626C" w14:textId="73519EC9" w:rsidR="00177915" w:rsidRPr="007D553D" w:rsidRDefault="00652402" w:rsidP="007D553D">
            <w:pPr>
              <w:suppressAutoHyphens/>
            </w:pPr>
            <w:r w:rsidRPr="00652402">
              <w:t>Hello everyone, my name is Denis Dzenyuy in this presentation I will be explaining the outline security policy guide template for Green Pace. The goal here is for Software security at Green Pace to require a consistent implementation of security principles that will apply to all developed applications. This means consistent approaches and methodologies should be maintained through all policies that are implemented and maintained over time.</w:t>
            </w:r>
          </w:p>
        </w:tc>
      </w:tr>
      <w:tr w:rsidR="00177915" w:rsidRPr="007D553D" w14:paraId="513BF2A7" w14:textId="77777777" w:rsidTr="00DE776F">
        <w:trPr>
          <w:trHeight w:val="1373"/>
        </w:trPr>
        <w:tc>
          <w:tcPr>
            <w:tcW w:w="2115" w:type="dxa"/>
            <w:vAlign w:val="center"/>
          </w:tcPr>
          <w:p w14:paraId="01AFE0BB" w14:textId="77777777" w:rsidR="00177915" w:rsidRPr="007D553D" w:rsidRDefault="00BA25B9" w:rsidP="007D553D">
            <w:pPr>
              <w:suppressAutoHyphens/>
              <w:jc w:val="center"/>
              <w:rPr>
                <w:b/>
              </w:rPr>
            </w:pPr>
            <w:r w:rsidRPr="007D553D">
              <w:rPr>
                <w:b/>
              </w:rPr>
              <w:t>2</w:t>
            </w:r>
          </w:p>
        </w:tc>
        <w:tc>
          <w:tcPr>
            <w:tcW w:w="7455" w:type="dxa"/>
          </w:tcPr>
          <w:p w14:paraId="2BB1E44D" w14:textId="77777777" w:rsidR="00DC00FE" w:rsidRPr="00DC00FE" w:rsidRDefault="00DC00FE" w:rsidP="00DC00FE">
            <w:pPr>
              <w:suppressAutoHyphens/>
              <w:spacing w:after="0" w:line="240" w:lineRule="auto"/>
            </w:pPr>
            <w:r w:rsidRPr="00DC00FE">
              <w:t xml:space="preserve">Here is a defense in-depth strategy overview.  This is a representation of the core security process of utilizing multiple layers or redundancies of protection in the event that one or more of the layers of defense is breached. Adopting a secure coding standard as early on as the ideation, and/or no later than the requirements phase, and throughout the SDLC will ensure that strong defense mechanisms are in place from the start. </w:t>
            </w:r>
          </w:p>
          <w:p w14:paraId="629015B8" w14:textId="77777777" w:rsidR="00DC00FE" w:rsidRPr="00DC00FE" w:rsidRDefault="00DC00FE" w:rsidP="00DC00FE">
            <w:pPr>
              <w:suppressAutoHyphens/>
              <w:spacing w:after="0" w:line="240" w:lineRule="auto"/>
            </w:pPr>
          </w:p>
          <w:p w14:paraId="4C9E1314" w14:textId="77777777" w:rsidR="00DC00FE" w:rsidRPr="00DC00FE" w:rsidRDefault="00DC00FE" w:rsidP="00DC00FE">
            <w:pPr>
              <w:suppressAutoHyphens/>
              <w:spacing w:after="0" w:line="240" w:lineRule="auto"/>
            </w:pPr>
            <w:r w:rsidRPr="00DC00FE">
              <w:t xml:space="preserve">This will include keeping servers under lock and key on premises with only privileged users able to access them. In the Supplier cloud, ensure privacy level agreements and service level agreements are in place. Within our own private cloud, establish a baseline of deny-by-default configurations and defense in depth strategies through external penetration tests and tried and true encryption mechanisms, as well as enabling Firewall and privileged account management (PAM), and Monitoring for unauthorized changes and access through logging. Vulnerability scans, patch management techniques, and updates of vulnerable APIs can be integrated into the CI/CD pipeline and automated. </w:t>
            </w:r>
          </w:p>
          <w:p w14:paraId="674EBAEF" w14:textId="77777777" w:rsidR="00DC00FE" w:rsidRPr="00DC00FE" w:rsidRDefault="00DC00FE" w:rsidP="00DC00FE">
            <w:pPr>
              <w:suppressAutoHyphens/>
              <w:spacing w:after="0" w:line="240" w:lineRule="auto"/>
            </w:pPr>
          </w:p>
          <w:p w14:paraId="534D22C6" w14:textId="52664667" w:rsidR="00177915" w:rsidRPr="007D553D" w:rsidRDefault="00DC00FE" w:rsidP="00DC00FE">
            <w:pPr>
              <w:suppressAutoHyphens/>
            </w:pPr>
            <w:r w:rsidRPr="00DC00FE">
              <w:t>By protecting our host security, we protect the critical assets of the system and data that attackers seek. Lastly, training of the team on the layered defense compliance protocols is critical.</w:t>
            </w:r>
          </w:p>
        </w:tc>
      </w:tr>
      <w:tr w:rsidR="00177915" w:rsidRPr="007D553D" w14:paraId="5C1971FA" w14:textId="77777777" w:rsidTr="00DE776F">
        <w:trPr>
          <w:trHeight w:val="1296"/>
        </w:trPr>
        <w:tc>
          <w:tcPr>
            <w:tcW w:w="2115" w:type="dxa"/>
            <w:vAlign w:val="center"/>
          </w:tcPr>
          <w:p w14:paraId="3E03F607" w14:textId="77777777" w:rsidR="00BB31ED" w:rsidRDefault="00BB31ED" w:rsidP="007D553D">
            <w:pPr>
              <w:suppressAutoHyphens/>
              <w:jc w:val="center"/>
              <w:rPr>
                <w:b/>
              </w:rPr>
            </w:pPr>
          </w:p>
          <w:p w14:paraId="253D29D7" w14:textId="77777777" w:rsidR="00BB31ED" w:rsidRDefault="00BB31ED" w:rsidP="007D553D">
            <w:pPr>
              <w:suppressAutoHyphens/>
              <w:jc w:val="center"/>
              <w:rPr>
                <w:b/>
              </w:rPr>
            </w:pPr>
          </w:p>
          <w:p w14:paraId="21055147" w14:textId="77777777" w:rsidR="00BB31ED" w:rsidRDefault="00BB31ED" w:rsidP="007D553D">
            <w:pPr>
              <w:suppressAutoHyphens/>
              <w:jc w:val="center"/>
              <w:rPr>
                <w:b/>
              </w:rPr>
            </w:pPr>
          </w:p>
          <w:p w14:paraId="18E0319C" w14:textId="367AD334" w:rsidR="00177915" w:rsidRDefault="00BA25B9" w:rsidP="007D553D">
            <w:pPr>
              <w:suppressAutoHyphens/>
              <w:jc w:val="center"/>
              <w:rPr>
                <w:b/>
              </w:rPr>
            </w:pPr>
            <w:r w:rsidRPr="007D553D">
              <w:rPr>
                <w:b/>
              </w:rPr>
              <w:t>3</w:t>
            </w:r>
          </w:p>
          <w:p w14:paraId="71B48E4C" w14:textId="77777777" w:rsidR="00BB31ED" w:rsidRDefault="00BB31ED" w:rsidP="007D553D">
            <w:pPr>
              <w:suppressAutoHyphens/>
              <w:jc w:val="center"/>
              <w:rPr>
                <w:b/>
              </w:rPr>
            </w:pPr>
          </w:p>
          <w:p w14:paraId="135F9FD6" w14:textId="77777777" w:rsidR="00BB31ED" w:rsidRDefault="00BB31ED" w:rsidP="007D553D">
            <w:pPr>
              <w:suppressAutoHyphens/>
              <w:jc w:val="center"/>
              <w:rPr>
                <w:b/>
              </w:rPr>
            </w:pPr>
          </w:p>
          <w:p w14:paraId="0EF3BF2F" w14:textId="77777777" w:rsidR="00BB31ED" w:rsidRDefault="00BB31ED" w:rsidP="007D553D">
            <w:pPr>
              <w:suppressAutoHyphens/>
              <w:jc w:val="center"/>
              <w:rPr>
                <w:b/>
              </w:rPr>
            </w:pPr>
          </w:p>
          <w:p w14:paraId="11A3D2DF" w14:textId="77777777" w:rsidR="00BB31ED" w:rsidRDefault="00BB31ED" w:rsidP="007D553D">
            <w:pPr>
              <w:suppressAutoHyphens/>
              <w:jc w:val="center"/>
              <w:rPr>
                <w:b/>
              </w:rPr>
            </w:pPr>
          </w:p>
          <w:p w14:paraId="4FA1D6B1" w14:textId="77777777" w:rsidR="00BB31ED" w:rsidRDefault="00BB31ED" w:rsidP="007D553D">
            <w:pPr>
              <w:suppressAutoHyphens/>
              <w:jc w:val="center"/>
              <w:rPr>
                <w:b/>
              </w:rPr>
            </w:pPr>
          </w:p>
          <w:p w14:paraId="7A368DB0" w14:textId="77777777" w:rsidR="00BB31ED" w:rsidRDefault="00BB31ED" w:rsidP="007D553D">
            <w:pPr>
              <w:suppressAutoHyphens/>
              <w:jc w:val="center"/>
              <w:rPr>
                <w:b/>
              </w:rPr>
            </w:pPr>
          </w:p>
          <w:p w14:paraId="3EE6E7E4" w14:textId="77777777" w:rsidR="00BB31ED" w:rsidRDefault="00BB31ED" w:rsidP="007D553D">
            <w:pPr>
              <w:suppressAutoHyphens/>
              <w:jc w:val="center"/>
              <w:rPr>
                <w:b/>
              </w:rPr>
            </w:pPr>
          </w:p>
          <w:p w14:paraId="2AC8E35F" w14:textId="77777777" w:rsidR="00BB31ED" w:rsidRDefault="00BB31ED" w:rsidP="007D553D">
            <w:pPr>
              <w:suppressAutoHyphens/>
              <w:jc w:val="center"/>
              <w:rPr>
                <w:b/>
              </w:rPr>
            </w:pPr>
          </w:p>
          <w:p w14:paraId="3C69F42C" w14:textId="77777777" w:rsidR="00BB31ED" w:rsidRDefault="00BB31ED" w:rsidP="007D553D">
            <w:pPr>
              <w:suppressAutoHyphens/>
              <w:jc w:val="center"/>
              <w:rPr>
                <w:b/>
              </w:rPr>
            </w:pPr>
          </w:p>
          <w:p w14:paraId="062F2A29" w14:textId="77777777" w:rsidR="00BB31ED" w:rsidRDefault="00BB31ED" w:rsidP="007D553D">
            <w:pPr>
              <w:suppressAutoHyphens/>
              <w:jc w:val="center"/>
              <w:rPr>
                <w:b/>
              </w:rPr>
            </w:pPr>
          </w:p>
          <w:p w14:paraId="3DD459CA" w14:textId="77777777" w:rsidR="00BB31ED" w:rsidRDefault="00BB31ED" w:rsidP="007D553D">
            <w:pPr>
              <w:suppressAutoHyphens/>
              <w:jc w:val="center"/>
              <w:rPr>
                <w:b/>
              </w:rPr>
            </w:pPr>
          </w:p>
          <w:p w14:paraId="1A43EF4F" w14:textId="77777777" w:rsidR="00BB31ED" w:rsidRDefault="00BB31ED" w:rsidP="007D553D">
            <w:pPr>
              <w:suppressAutoHyphens/>
              <w:jc w:val="center"/>
              <w:rPr>
                <w:b/>
              </w:rPr>
            </w:pPr>
          </w:p>
          <w:p w14:paraId="33E9637B" w14:textId="77777777" w:rsidR="00BB31ED" w:rsidRDefault="00BB31ED" w:rsidP="007D553D">
            <w:pPr>
              <w:suppressAutoHyphens/>
              <w:jc w:val="center"/>
              <w:rPr>
                <w:b/>
              </w:rPr>
            </w:pPr>
          </w:p>
          <w:p w14:paraId="03D8D0A8" w14:textId="10C07197" w:rsidR="00BB31ED" w:rsidRPr="007D553D" w:rsidRDefault="00BB31ED" w:rsidP="00BB31ED">
            <w:pPr>
              <w:suppressAutoHyphens/>
              <w:jc w:val="center"/>
              <w:rPr>
                <w:b/>
              </w:rPr>
            </w:pPr>
            <w:r>
              <w:rPr>
                <w:b/>
              </w:rPr>
              <w:t>3</w:t>
            </w:r>
          </w:p>
        </w:tc>
        <w:tc>
          <w:tcPr>
            <w:tcW w:w="7455" w:type="dxa"/>
          </w:tcPr>
          <w:p w14:paraId="0C1F6752" w14:textId="3A9663C9" w:rsidR="00221ECA" w:rsidRPr="00221ECA" w:rsidRDefault="00221ECA" w:rsidP="00221ECA">
            <w:pPr>
              <w:suppressAutoHyphens/>
              <w:spacing w:after="0" w:line="240" w:lineRule="auto"/>
            </w:pPr>
            <w:r>
              <w:lastRenderedPageBreak/>
              <w:t>3</w:t>
            </w:r>
            <w:r w:rsidRPr="00221ECA">
              <w:t xml:space="preserve">The threat matrix is an action-oriented view to safeguard the system. It is a guide that helps in trying to locate, classify and ultimately address threats based on their respective degree of potential impact. </w:t>
            </w:r>
          </w:p>
          <w:p w14:paraId="2BCB65DE" w14:textId="77777777" w:rsidR="00221ECA" w:rsidRPr="00221ECA" w:rsidRDefault="00221ECA" w:rsidP="00221ECA">
            <w:pPr>
              <w:suppressAutoHyphens/>
              <w:spacing w:after="0" w:line="240" w:lineRule="auto"/>
            </w:pPr>
          </w:p>
          <w:p w14:paraId="350FCE84" w14:textId="77777777" w:rsidR="00221ECA" w:rsidRPr="00221ECA" w:rsidRDefault="00221ECA" w:rsidP="00221ECA">
            <w:pPr>
              <w:suppressAutoHyphens/>
              <w:spacing w:after="0" w:line="240" w:lineRule="auto"/>
            </w:pPr>
            <w:r w:rsidRPr="00221ECA">
              <w:t xml:space="preserve">As showed here, there are four basic categories in which threats can be classified, from low, unlikely, likely, and high priority. High priority threats require swift and robust action. </w:t>
            </w:r>
          </w:p>
          <w:p w14:paraId="3A7261C4" w14:textId="77777777" w:rsidR="00221ECA" w:rsidRPr="00221ECA" w:rsidRDefault="00221ECA" w:rsidP="00221ECA">
            <w:pPr>
              <w:suppressAutoHyphens/>
              <w:spacing w:after="0" w:line="240" w:lineRule="auto"/>
            </w:pPr>
          </w:p>
          <w:p w14:paraId="511D5E70" w14:textId="3F1AD8B7" w:rsidR="00221ECA" w:rsidRPr="00221ECA" w:rsidRDefault="00221ECA" w:rsidP="00221ECA">
            <w:pPr>
              <w:suppressAutoHyphens/>
              <w:spacing w:after="0" w:line="240" w:lineRule="auto"/>
            </w:pPr>
            <w:r w:rsidRPr="00221ECA">
              <w:lastRenderedPageBreak/>
              <w:t xml:space="preserve">Going from top left where we have our most likely threat; INT30-C which is to ensure that unsigned integer operations do not wrap. This behavior is more informally called unsigned integer wrapping. Unsigned integer operations can wrap if the resulting value cannot be represented by the underlying representation of the integer. In the bottom right we have the most unlike which is DCL12-C which refers to implementing abstract data types using opaque types. The use of opaque abstract data types, though not essential to secure programming, can significantly reduce the number of defects and vulnerabilities introduced in code, particularly during ongoing maintenance. The low priority threats (in the bottom left </w:t>
            </w:r>
            <w:r w:rsidRPr="00221ECA">
              <w:t>corner) ERR</w:t>
            </w:r>
            <w:r w:rsidRPr="00221ECA">
              <w:t>06-P4 which refers to understanding the termination behavior of assert() and abort(). Unsafe use of abort() may leave files written in an inconsistent state. It may also leave sensitive temporary files on the file system. Then on the opposite end of the (threat) spectrum, we have our high priority, STR38-C-P27 Do not confuse narrow and wide character strings and functions. Confusing narrow and wide character strings can result in buffer overflows, data truncation, and other defects.</w:t>
            </w:r>
          </w:p>
          <w:p w14:paraId="6EBCDE67" w14:textId="77777777" w:rsidR="00221ECA" w:rsidRPr="00221ECA" w:rsidRDefault="00221ECA" w:rsidP="00221ECA">
            <w:pPr>
              <w:suppressAutoHyphens/>
              <w:spacing w:after="0" w:line="240" w:lineRule="auto"/>
            </w:pPr>
          </w:p>
          <w:p w14:paraId="2FC9644C" w14:textId="5EAD0EF3" w:rsidR="00177915" w:rsidRPr="007D553D" w:rsidRDefault="00221ECA" w:rsidP="00221ECA">
            <w:pPr>
              <w:suppressAutoHyphens/>
            </w:pPr>
            <w:r w:rsidRPr="00221ECA">
              <w:t>All these threats are important, but they should be prioritized based on potential level of severity of impact to the system, and high priority threats should always take precedence over all other types or levels of threats.</w:t>
            </w:r>
          </w:p>
        </w:tc>
      </w:tr>
      <w:tr w:rsidR="00177915" w:rsidRPr="007D553D" w14:paraId="78E455AE" w14:textId="77777777" w:rsidTr="00DE776F">
        <w:trPr>
          <w:trHeight w:val="1373"/>
        </w:trPr>
        <w:tc>
          <w:tcPr>
            <w:tcW w:w="2115" w:type="dxa"/>
            <w:vAlign w:val="center"/>
          </w:tcPr>
          <w:p w14:paraId="6CD7B00E" w14:textId="77777777" w:rsidR="00261395" w:rsidRDefault="00261395" w:rsidP="007D553D">
            <w:pPr>
              <w:suppressAutoHyphens/>
              <w:jc w:val="center"/>
              <w:rPr>
                <w:b/>
              </w:rPr>
            </w:pPr>
          </w:p>
          <w:p w14:paraId="2A8E475D" w14:textId="77777777" w:rsidR="00261395" w:rsidRDefault="00261395" w:rsidP="007D553D">
            <w:pPr>
              <w:suppressAutoHyphens/>
              <w:jc w:val="center"/>
              <w:rPr>
                <w:b/>
              </w:rPr>
            </w:pPr>
          </w:p>
          <w:p w14:paraId="5ADF2F68" w14:textId="77777777" w:rsidR="00261395" w:rsidRDefault="00261395" w:rsidP="007D553D">
            <w:pPr>
              <w:suppressAutoHyphens/>
              <w:jc w:val="center"/>
              <w:rPr>
                <w:b/>
              </w:rPr>
            </w:pPr>
          </w:p>
          <w:p w14:paraId="60B61355" w14:textId="77777777" w:rsidR="00261395" w:rsidRDefault="00261395" w:rsidP="007D553D">
            <w:pPr>
              <w:suppressAutoHyphens/>
              <w:jc w:val="center"/>
              <w:rPr>
                <w:b/>
              </w:rPr>
            </w:pPr>
          </w:p>
          <w:p w14:paraId="49C1D5D9" w14:textId="77777777" w:rsidR="00261395" w:rsidRDefault="00261395" w:rsidP="007D553D">
            <w:pPr>
              <w:suppressAutoHyphens/>
              <w:jc w:val="center"/>
              <w:rPr>
                <w:b/>
              </w:rPr>
            </w:pPr>
          </w:p>
          <w:p w14:paraId="26ECC54D" w14:textId="77777777" w:rsidR="00261395" w:rsidRDefault="00261395" w:rsidP="007D553D">
            <w:pPr>
              <w:suppressAutoHyphens/>
              <w:jc w:val="center"/>
              <w:rPr>
                <w:b/>
              </w:rPr>
            </w:pPr>
          </w:p>
          <w:p w14:paraId="691D4C3A" w14:textId="77777777" w:rsidR="00261395" w:rsidRDefault="00261395" w:rsidP="007D553D">
            <w:pPr>
              <w:suppressAutoHyphens/>
              <w:jc w:val="center"/>
              <w:rPr>
                <w:b/>
              </w:rPr>
            </w:pPr>
          </w:p>
          <w:p w14:paraId="024AE26E" w14:textId="77777777" w:rsidR="00261395" w:rsidRDefault="00261395" w:rsidP="007D553D">
            <w:pPr>
              <w:suppressAutoHyphens/>
              <w:jc w:val="center"/>
              <w:rPr>
                <w:b/>
              </w:rPr>
            </w:pPr>
          </w:p>
          <w:p w14:paraId="7FD82285" w14:textId="77777777" w:rsidR="00261395" w:rsidRDefault="00261395" w:rsidP="007D553D">
            <w:pPr>
              <w:suppressAutoHyphens/>
              <w:jc w:val="center"/>
              <w:rPr>
                <w:b/>
              </w:rPr>
            </w:pPr>
          </w:p>
          <w:p w14:paraId="467A5D03" w14:textId="0DDD5A26" w:rsidR="00177915" w:rsidRDefault="00BA25B9" w:rsidP="007D553D">
            <w:pPr>
              <w:suppressAutoHyphens/>
              <w:jc w:val="center"/>
              <w:rPr>
                <w:b/>
              </w:rPr>
            </w:pPr>
            <w:r w:rsidRPr="007D553D">
              <w:rPr>
                <w:b/>
              </w:rPr>
              <w:t>4</w:t>
            </w:r>
          </w:p>
          <w:p w14:paraId="7C72662B" w14:textId="77777777" w:rsidR="00261395" w:rsidRDefault="00261395" w:rsidP="007D553D">
            <w:pPr>
              <w:suppressAutoHyphens/>
              <w:jc w:val="center"/>
              <w:rPr>
                <w:b/>
              </w:rPr>
            </w:pPr>
          </w:p>
          <w:p w14:paraId="1656D3AE" w14:textId="77777777" w:rsidR="00261395" w:rsidRDefault="00261395" w:rsidP="007D553D">
            <w:pPr>
              <w:suppressAutoHyphens/>
              <w:jc w:val="center"/>
              <w:rPr>
                <w:b/>
              </w:rPr>
            </w:pPr>
          </w:p>
          <w:p w14:paraId="4B266403" w14:textId="77777777" w:rsidR="00261395" w:rsidRDefault="00261395" w:rsidP="007D553D">
            <w:pPr>
              <w:suppressAutoHyphens/>
              <w:jc w:val="center"/>
              <w:rPr>
                <w:b/>
              </w:rPr>
            </w:pPr>
          </w:p>
          <w:p w14:paraId="6033DA61" w14:textId="77777777" w:rsidR="00261395" w:rsidRDefault="00261395" w:rsidP="007D553D">
            <w:pPr>
              <w:suppressAutoHyphens/>
              <w:jc w:val="center"/>
              <w:rPr>
                <w:b/>
              </w:rPr>
            </w:pPr>
          </w:p>
          <w:p w14:paraId="7B15152B" w14:textId="77777777" w:rsidR="00261395" w:rsidRDefault="00261395" w:rsidP="007D553D">
            <w:pPr>
              <w:suppressAutoHyphens/>
              <w:jc w:val="center"/>
              <w:rPr>
                <w:b/>
              </w:rPr>
            </w:pPr>
          </w:p>
          <w:p w14:paraId="3130EFEC" w14:textId="77777777" w:rsidR="00261395" w:rsidRDefault="00261395" w:rsidP="007D553D">
            <w:pPr>
              <w:suppressAutoHyphens/>
              <w:jc w:val="center"/>
              <w:rPr>
                <w:b/>
              </w:rPr>
            </w:pPr>
          </w:p>
          <w:p w14:paraId="3447FFBB" w14:textId="77777777" w:rsidR="00261395" w:rsidRDefault="00261395" w:rsidP="007D553D">
            <w:pPr>
              <w:suppressAutoHyphens/>
              <w:jc w:val="center"/>
              <w:rPr>
                <w:b/>
              </w:rPr>
            </w:pPr>
          </w:p>
          <w:p w14:paraId="7E13012B" w14:textId="77777777" w:rsidR="00261395" w:rsidRDefault="00261395" w:rsidP="007D553D">
            <w:pPr>
              <w:suppressAutoHyphens/>
              <w:jc w:val="center"/>
              <w:rPr>
                <w:b/>
              </w:rPr>
            </w:pPr>
          </w:p>
          <w:p w14:paraId="174F4A8A" w14:textId="77777777" w:rsidR="00261395" w:rsidRDefault="00261395" w:rsidP="007D553D">
            <w:pPr>
              <w:suppressAutoHyphens/>
              <w:jc w:val="center"/>
              <w:rPr>
                <w:b/>
              </w:rPr>
            </w:pPr>
          </w:p>
          <w:p w14:paraId="7B0B811F" w14:textId="77777777" w:rsidR="00261395" w:rsidRDefault="00261395" w:rsidP="007D553D">
            <w:pPr>
              <w:suppressAutoHyphens/>
              <w:jc w:val="center"/>
              <w:rPr>
                <w:b/>
              </w:rPr>
            </w:pPr>
          </w:p>
          <w:p w14:paraId="65E0DCB5" w14:textId="77777777" w:rsidR="00261395" w:rsidRDefault="00261395" w:rsidP="007D553D">
            <w:pPr>
              <w:suppressAutoHyphens/>
              <w:jc w:val="center"/>
              <w:rPr>
                <w:b/>
              </w:rPr>
            </w:pPr>
          </w:p>
          <w:p w14:paraId="0C136455" w14:textId="77777777" w:rsidR="00261395" w:rsidRDefault="00261395" w:rsidP="007D553D">
            <w:pPr>
              <w:suppressAutoHyphens/>
              <w:jc w:val="center"/>
              <w:rPr>
                <w:b/>
              </w:rPr>
            </w:pPr>
          </w:p>
          <w:p w14:paraId="2427D029" w14:textId="77777777" w:rsidR="00261395" w:rsidRDefault="00261395" w:rsidP="007D553D">
            <w:pPr>
              <w:suppressAutoHyphens/>
              <w:jc w:val="center"/>
              <w:rPr>
                <w:b/>
              </w:rPr>
            </w:pPr>
          </w:p>
          <w:p w14:paraId="3828AFE7" w14:textId="77777777" w:rsidR="00261395" w:rsidRDefault="00261395" w:rsidP="007D553D">
            <w:pPr>
              <w:suppressAutoHyphens/>
              <w:jc w:val="center"/>
              <w:rPr>
                <w:b/>
              </w:rPr>
            </w:pPr>
          </w:p>
          <w:p w14:paraId="3A50397A" w14:textId="77777777" w:rsidR="00261395" w:rsidRDefault="00261395" w:rsidP="007D553D">
            <w:pPr>
              <w:suppressAutoHyphens/>
              <w:jc w:val="center"/>
              <w:rPr>
                <w:b/>
              </w:rPr>
            </w:pPr>
          </w:p>
          <w:p w14:paraId="1B66B543" w14:textId="77777777" w:rsidR="00261395" w:rsidRDefault="00261395" w:rsidP="007D553D">
            <w:pPr>
              <w:suppressAutoHyphens/>
              <w:jc w:val="center"/>
              <w:rPr>
                <w:b/>
              </w:rPr>
            </w:pPr>
          </w:p>
          <w:p w14:paraId="386AFF70" w14:textId="77777777" w:rsidR="00261395" w:rsidRDefault="00261395" w:rsidP="007D553D">
            <w:pPr>
              <w:suppressAutoHyphens/>
              <w:jc w:val="center"/>
              <w:rPr>
                <w:b/>
              </w:rPr>
            </w:pPr>
          </w:p>
          <w:p w14:paraId="66081FC8" w14:textId="77777777" w:rsidR="00261395" w:rsidRDefault="00261395" w:rsidP="007D553D">
            <w:pPr>
              <w:suppressAutoHyphens/>
              <w:jc w:val="center"/>
              <w:rPr>
                <w:b/>
              </w:rPr>
            </w:pPr>
          </w:p>
          <w:p w14:paraId="1533CBBD" w14:textId="77777777" w:rsidR="00261395" w:rsidRDefault="00261395" w:rsidP="007D553D">
            <w:pPr>
              <w:suppressAutoHyphens/>
              <w:jc w:val="center"/>
              <w:rPr>
                <w:b/>
              </w:rPr>
            </w:pPr>
          </w:p>
          <w:p w14:paraId="66BFE8E3" w14:textId="77777777" w:rsidR="00261395" w:rsidRDefault="00261395" w:rsidP="007D553D">
            <w:pPr>
              <w:suppressAutoHyphens/>
              <w:jc w:val="center"/>
              <w:rPr>
                <w:b/>
              </w:rPr>
            </w:pPr>
          </w:p>
          <w:p w14:paraId="644A4185" w14:textId="77777777" w:rsidR="00261395" w:rsidRDefault="00261395" w:rsidP="007D553D">
            <w:pPr>
              <w:suppressAutoHyphens/>
              <w:jc w:val="center"/>
              <w:rPr>
                <w:b/>
              </w:rPr>
            </w:pPr>
          </w:p>
          <w:p w14:paraId="687BC193" w14:textId="77777777" w:rsidR="00261395" w:rsidRDefault="00261395" w:rsidP="007D553D">
            <w:pPr>
              <w:suppressAutoHyphens/>
              <w:jc w:val="center"/>
              <w:rPr>
                <w:b/>
              </w:rPr>
            </w:pPr>
          </w:p>
          <w:p w14:paraId="0A989925" w14:textId="77777777" w:rsidR="00261395" w:rsidRDefault="00261395" w:rsidP="007D553D">
            <w:pPr>
              <w:suppressAutoHyphens/>
              <w:jc w:val="center"/>
              <w:rPr>
                <w:b/>
              </w:rPr>
            </w:pPr>
          </w:p>
          <w:p w14:paraId="573670C4" w14:textId="6BF9A96A" w:rsidR="00261395" w:rsidRPr="007D553D" w:rsidRDefault="00261395" w:rsidP="00261395">
            <w:pPr>
              <w:suppressAutoHyphens/>
              <w:jc w:val="center"/>
              <w:rPr>
                <w:b/>
              </w:rPr>
            </w:pPr>
            <w:r>
              <w:rPr>
                <w:b/>
              </w:rPr>
              <w:t>4</w:t>
            </w:r>
          </w:p>
        </w:tc>
        <w:tc>
          <w:tcPr>
            <w:tcW w:w="7455" w:type="dxa"/>
          </w:tcPr>
          <w:p w14:paraId="13D20FD7" w14:textId="1E2FD2F1" w:rsidR="00261395" w:rsidRPr="00261395" w:rsidRDefault="00261395" w:rsidP="00261395">
            <w:pPr>
              <w:suppressAutoHyphens/>
              <w:spacing w:after="0" w:line="240" w:lineRule="auto"/>
            </w:pPr>
            <w:r w:rsidRPr="00261395">
              <w:lastRenderedPageBreak/>
              <w:t>10 principles and the coding standards that apply to each p</w:t>
            </w:r>
            <w:r>
              <w:t>olicy</w:t>
            </w:r>
            <w:r w:rsidRPr="00261395">
              <w:t xml:space="preserve">. The objective here is to demonstrate the alignment between principles and standards. </w:t>
            </w:r>
          </w:p>
          <w:p w14:paraId="7CB668C5" w14:textId="77777777" w:rsidR="00261395" w:rsidRPr="00261395" w:rsidRDefault="00261395" w:rsidP="00953A95">
            <w:pPr>
              <w:pStyle w:val="ListParagraph"/>
              <w:numPr>
                <w:ilvl w:val="0"/>
                <w:numId w:val="2"/>
              </w:numPr>
              <w:suppressAutoHyphens/>
              <w:spacing w:after="0" w:line="240" w:lineRule="auto"/>
            </w:pPr>
            <w:r w:rsidRPr="00261395">
              <w:t>Validate Input Data (STD 001, 002, 003, 004). We want to ensure data entering the workflow is correct. Validation of inputs on all trusted or untrusted sources ensures vulnerabilities or malicious data are eliminated from entering the system. This includes awareness of all data sources and types, especially external data.</w:t>
            </w:r>
          </w:p>
          <w:p w14:paraId="7CDE3A36" w14:textId="77777777" w:rsidR="00261395" w:rsidRPr="00261395" w:rsidRDefault="00261395" w:rsidP="00953A95">
            <w:pPr>
              <w:pStyle w:val="ListParagraph"/>
              <w:numPr>
                <w:ilvl w:val="0"/>
                <w:numId w:val="2"/>
              </w:numPr>
              <w:suppressAutoHyphens/>
              <w:spacing w:after="0" w:line="240" w:lineRule="auto"/>
            </w:pPr>
            <w:r w:rsidRPr="00261395">
              <w:t xml:space="preserve">Heed Compiler Warnings (STD 002, 003, 010). Compiler warming while they may seem “annoying” It is important not to ignore any warnings when developing code. All warnings must be addressed accordingly. When warnings are left unaddressed, security flaws persist, and this could have adverse effects. </w:t>
            </w:r>
          </w:p>
          <w:p w14:paraId="746C1224" w14:textId="77777777" w:rsidR="00261395" w:rsidRPr="00261395" w:rsidRDefault="00261395" w:rsidP="00953A95">
            <w:pPr>
              <w:pStyle w:val="ListParagraph"/>
              <w:numPr>
                <w:ilvl w:val="0"/>
                <w:numId w:val="2"/>
              </w:numPr>
              <w:suppressAutoHyphens/>
              <w:spacing w:after="0" w:line="240" w:lineRule="auto"/>
            </w:pPr>
            <w:r w:rsidRPr="00261395">
              <w:t xml:space="preserve">Architect for Security Policies (STD 002, 004, 005, 006, 007, 008, 009, 010) When designing your software architecture, it is very important that you follow, adhere to, and address the security policies while still meeting the requirements for what the code is set to accomplish. </w:t>
            </w:r>
          </w:p>
          <w:p w14:paraId="7100D7E6" w14:textId="77777777" w:rsidR="00261395" w:rsidRPr="00261395" w:rsidRDefault="00261395" w:rsidP="00953A95">
            <w:pPr>
              <w:pStyle w:val="ListParagraph"/>
              <w:numPr>
                <w:ilvl w:val="0"/>
                <w:numId w:val="2"/>
              </w:numPr>
              <w:suppressAutoHyphens/>
              <w:spacing w:after="0" w:line="240" w:lineRule="auto"/>
            </w:pPr>
            <w:r w:rsidRPr="00261395">
              <w:t xml:space="preserve">Keep it Simple (ALL) When designing your code, it is important to keep your code as clean, simple, and as readable as possible. Making code complex unnecessarily leaves room for avoidable errors that could lead to vulnerabilities. Simple code = simple fix. </w:t>
            </w:r>
          </w:p>
          <w:p w14:paraId="48679741" w14:textId="77777777" w:rsidR="00261395" w:rsidRPr="00261395" w:rsidRDefault="00261395" w:rsidP="00953A95">
            <w:pPr>
              <w:pStyle w:val="ListParagraph"/>
              <w:numPr>
                <w:ilvl w:val="0"/>
                <w:numId w:val="2"/>
              </w:numPr>
              <w:suppressAutoHyphens/>
              <w:spacing w:after="0" w:line="240" w:lineRule="auto"/>
            </w:pPr>
            <w:r w:rsidRPr="00261395">
              <w:t xml:space="preserve">Default Deny (STD 004) Standardize processes to where any deviation should/would always result in a (deliberate) denial. Denial as a standard </w:t>
            </w:r>
            <w:r w:rsidRPr="00261395">
              <w:lastRenderedPageBreak/>
              <w:t xml:space="preserve">guarantee’s that any instance of change or deviation will trigger and/or warrant suspicion of potentially malicious activity. </w:t>
            </w:r>
          </w:p>
          <w:p w14:paraId="49226677" w14:textId="77777777" w:rsidR="00261395" w:rsidRPr="00261395" w:rsidRDefault="00261395" w:rsidP="00953A95">
            <w:pPr>
              <w:pStyle w:val="ListParagraph"/>
              <w:numPr>
                <w:ilvl w:val="0"/>
                <w:numId w:val="2"/>
              </w:numPr>
              <w:suppressAutoHyphens/>
              <w:spacing w:after="0" w:line="240" w:lineRule="auto"/>
            </w:pPr>
            <w:r w:rsidRPr="00261395">
              <w:t xml:space="preserve">Adhere to Principle of Least Privilege (STD 004, 009, 010) Processes should be time boxed, such that access is limited to the time allotted for defined tasks, and only to those assigned to complete the specific task. This should apply to all processes including those that require higher access to complete the same task. Reducing access time reduces the chance of vulnerability. </w:t>
            </w:r>
          </w:p>
          <w:p w14:paraId="47C1B281" w14:textId="77777777" w:rsidR="00261395" w:rsidRPr="00261395" w:rsidRDefault="00261395" w:rsidP="00953A95">
            <w:pPr>
              <w:pStyle w:val="ListParagraph"/>
              <w:numPr>
                <w:ilvl w:val="0"/>
                <w:numId w:val="2"/>
              </w:numPr>
              <w:suppressAutoHyphens/>
              <w:spacing w:after="0" w:line="240" w:lineRule="auto"/>
            </w:pPr>
            <w:r w:rsidRPr="00261395">
              <w:t xml:space="preserve">Sanitize Data Sent to Other Systems (STD 003, 004). Sanitization should be in place to handle injection attacks. Filtering the flow of (incoming) data will ensure it is safe to be transmitted to/or through the system(s). </w:t>
            </w:r>
          </w:p>
          <w:p w14:paraId="6CE9DF72" w14:textId="77777777" w:rsidR="00261395" w:rsidRPr="00261395" w:rsidRDefault="00261395" w:rsidP="00953A95">
            <w:pPr>
              <w:pStyle w:val="ListParagraph"/>
              <w:numPr>
                <w:ilvl w:val="0"/>
                <w:numId w:val="2"/>
              </w:numPr>
              <w:suppressAutoHyphens/>
              <w:spacing w:after="0" w:line="240" w:lineRule="auto"/>
            </w:pPr>
            <w:r w:rsidRPr="00261395">
              <w:t xml:space="preserve">Practice Defense in Depth (STD 004). Combining layers of redundant and varying defense can help safeguard a system. This ensures that in the event one layer fails, another layer is in place to help defend against attacks. </w:t>
            </w:r>
          </w:p>
          <w:p w14:paraId="632DF76C" w14:textId="77777777" w:rsidR="00261395" w:rsidRPr="00261395" w:rsidRDefault="00261395" w:rsidP="00953A95">
            <w:pPr>
              <w:pStyle w:val="ListParagraph"/>
              <w:numPr>
                <w:ilvl w:val="0"/>
                <w:numId w:val="2"/>
              </w:numPr>
              <w:suppressAutoHyphens/>
              <w:spacing w:after="0" w:line="240" w:lineRule="auto"/>
            </w:pPr>
            <w:r w:rsidRPr="00261395">
              <w:t xml:space="preserve">Use Effective Quality Assurance Techniques (STD 001, 002, 003, 005, 006, 007, 008, 010). A properly working security protocol or system should include a process whereby there is testing, reviewing and an outside point of view. Quality assurance is huge of every process as they help find issues with any process/design. Finding issues by someone in the team is always better than being found by a customer or a malicious actor. </w:t>
            </w:r>
          </w:p>
          <w:p w14:paraId="5E90ED16" w14:textId="7579D05C" w:rsidR="00177915" w:rsidRPr="007D553D" w:rsidRDefault="00261395" w:rsidP="00953A95">
            <w:pPr>
              <w:pStyle w:val="ListParagraph"/>
              <w:numPr>
                <w:ilvl w:val="0"/>
                <w:numId w:val="2"/>
              </w:numPr>
              <w:suppressAutoHyphens/>
            </w:pPr>
            <w:r w:rsidRPr="00261395">
              <w:t>Adopt a Secure Coding Standard (STD 005, 006, 007, 008, 009, 010). Always emphasize and implement a secure coding standard that can be followed easily and aligns well with the language you are using. Designing code with security policies in mind and effective quality assurance techniques in forefront will prevent (costly) problems that may not come up until later down the road.</w:t>
            </w:r>
          </w:p>
        </w:tc>
      </w:tr>
      <w:tr w:rsidR="00177915" w:rsidRPr="007D553D" w14:paraId="37364B7A" w14:textId="77777777" w:rsidTr="00DE776F">
        <w:trPr>
          <w:trHeight w:val="1296"/>
        </w:trPr>
        <w:tc>
          <w:tcPr>
            <w:tcW w:w="2115" w:type="dxa"/>
            <w:vAlign w:val="center"/>
          </w:tcPr>
          <w:p w14:paraId="6AB7FB9B" w14:textId="77777777" w:rsidR="00177915" w:rsidRPr="007D553D" w:rsidRDefault="00BA25B9" w:rsidP="007D553D">
            <w:pPr>
              <w:suppressAutoHyphens/>
              <w:jc w:val="center"/>
              <w:rPr>
                <w:b/>
              </w:rPr>
            </w:pPr>
            <w:r w:rsidRPr="007D553D">
              <w:rPr>
                <w:b/>
              </w:rPr>
              <w:lastRenderedPageBreak/>
              <w:t>5</w:t>
            </w:r>
          </w:p>
        </w:tc>
        <w:tc>
          <w:tcPr>
            <w:tcW w:w="7455" w:type="dxa"/>
          </w:tcPr>
          <w:p w14:paraId="2A804A51" w14:textId="77777777" w:rsidR="004422CD" w:rsidRPr="004422CD" w:rsidRDefault="004422CD" w:rsidP="004422CD">
            <w:pPr>
              <w:pStyle w:val="ListParagraph"/>
              <w:numPr>
                <w:ilvl w:val="0"/>
                <w:numId w:val="3"/>
              </w:numPr>
              <w:suppressAutoHyphens/>
              <w:spacing w:after="0" w:line="240" w:lineRule="auto"/>
            </w:pPr>
            <w:r w:rsidRPr="004422CD">
              <w:t xml:space="preserve">Implement abstract data types using opaque types. The use of opaque abstract data types, though not essential to secure programming, can significantly reduce the number of defects and vulnerabilities introduced in code, particularly during ongoing maintenance. </w:t>
            </w:r>
          </w:p>
          <w:p w14:paraId="16AFDA8C" w14:textId="3F4B1232" w:rsidR="004422CD" w:rsidRPr="004422CD" w:rsidRDefault="004422CD" w:rsidP="004422CD">
            <w:pPr>
              <w:pStyle w:val="ListParagraph"/>
              <w:numPr>
                <w:ilvl w:val="0"/>
                <w:numId w:val="3"/>
              </w:numPr>
              <w:suppressAutoHyphens/>
              <w:spacing w:after="0" w:line="240" w:lineRule="auto"/>
            </w:pPr>
            <w:r>
              <w:t>E</w:t>
            </w:r>
            <w:r w:rsidRPr="004422CD">
              <w:t xml:space="preserve">nsure that unsigned integer operations do not wrap. This behavior is more informally called unsigned integer wrapping. Unsigned integer operations can wrap if the resulting value cannot be represented by the underlying representation of the integer. </w:t>
            </w:r>
          </w:p>
          <w:p w14:paraId="735FED85" w14:textId="77777777" w:rsidR="004422CD" w:rsidRPr="004422CD" w:rsidRDefault="004422CD" w:rsidP="004422CD">
            <w:pPr>
              <w:pStyle w:val="ListParagraph"/>
              <w:numPr>
                <w:ilvl w:val="0"/>
                <w:numId w:val="3"/>
              </w:numPr>
              <w:suppressAutoHyphens/>
              <w:spacing w:after="0" w:line="240" w:lineRule="auto"/>
            </w:pPr>
            <w:r w:rsidRPr="004422CD">
              <w:t xml:space="preserve">Do not attempt to modify string literals. Modifying string literals can lead to abnormal program termination and possibly denial-of-service attacks. </w:t>
            </w:r>
          </w:p>
          <w:p w14:paraId="4227FE27" w14:textId="77777777" w:rsidR="004422CD" w:rsidRPr="004422CD" w:rsidRDefault="004422CD" w:rsidP="004422CD">
            <w:pPr>
              <w:pStyle w:val="ListParagraph"/>
              <w:numPr>
                <w:ilvl w:val="0"/>
                <w:numId w:val="3"/>
              </w:numPr>
              <w:suppressAutoHyphens/>
              <w:spacing w:after="0" w:line="240" w:lineRule="auto"/>
            </w:pPr>
            <w:r w:rsidRPr="004422CD">
              <w:t>Sanitize data passed to complex subsystems. Failure to sanitize data passed to a complex subsystem can lead to an injection attack, data integrity issues, and a loss of sensitive data.</w:t>
            </w:r>
          </w:p>
          <w:p w14:paraId="134DFB4F" w14:textId="77777777" w:rsidR="004422CD" w:rsidRPr="004422CD" w:rsidRDefault="004422CD" w:rsidP="004422CD">
            <w:pPr>
              <w:pStyle w:val="ListParagraph"/>
              <w:numPr>
                <w:ilvl w:val="0"/>
                <w:numId w:val="3"/>
              </w:numPr>
              <w:suppressAutoHyphens/>
              <w:spacing w:after="0" w:line="240" w:lineRule="auto"/>
            </w:pPr>
            <w:r w:rsidRPr="004422CD">
              <w:lastRenderedPageBreak/>
              <w:t>Explicitly construct and destruct objects when manually managing objects lifetime. Failing to properly construct or destroy an object leaves its internal state inconsistent, which can result in undefined behavior and accidental information exposure.</w:t>
            </w:r>
          </w:p>
          <w:p w14:paraId="31AEB0B6" w14:textId="77777777" w:rsidR="004422CD" w:rsidRPr="004422CD" w:rsidRDefault="004422CD" w:rsidP="004422CD">
            <w:pPr>
              <w:pStyle w:val="ListParagraph"/>
              <w:numPr>
                <w:ilvl w:val="0"/>
                <w:numId w:val="3"/>
              </w:numPr>
              <w:suppressAutoHyphens/>
              <w:spacing w:after="0" w:line="240" w:lineRule="auto"/>
            </w:pPr>
            <w:r w:rsidRPr="004422CD">
              <w:t>Understand the termination behavior of assert() and abort(). Unsafe use of abort() may leave files written in an inconsistent state. It may also leave sensitive temporary files on the file system.</w:t>
            </w:r>
          </w:p>
          <w:p w14:paraId="15BDF3A3" w14:textId="77777777" w:rsidR="004422CD" w:rsidRPr="004422CD" w:rsidRDefault="004422CD" w:rsidP="004422CD">
            <w:pPr>
              <w:pStyle w:val="ListParagraph"/>
              <w:numPr>
                <w:ilvl w:val="0"/>
                <w:numId w:val="3"/>
              </w:numPr>
              <w:suppressAutoHyphens/>
              <w:spacing w:after="0" w:line="240" w:lineRule="auto"/>
            </w:pPr>
            <w:r w:rsidRPr="004422CD">
              <w:t>Handle all exceptions. Allowing the application to abnormally terminate can lead to resources not being freed, closed, and so on. It is frequently a vector for denial-of-service attacks.</w:t>
            </w:r>
          </w:p>
          <w:p w14:paraId="33386C90" w14:textId="77777777" w:rsidR="004422CD" w:rsidRPr="004422CD" w:rsidRDefault="004422CD" w:rsidP="004422CD">
            <w:pPr>
              <w:pStyle w:val="ListParagraph"/>
              <w:numPr>
                <w:ilvl w:val="0"/>
                <w:numId w:val="3"/>
              </w:numPr>
              <w:suppressAutoHyphens/>
              <w:spacing w:after="0" w:line="240" w:lineRule="auto"/>
            </w:pPr>
            <w:r w:rsidRPr="004422CD">
              <w:t>Do not delete a polymorphic object without a virtual destructor. Attempting to destruct a polymorphic object that does not have a virtual destructor declared results in undefined behavior. In practice, potential consequences include abnormal program termination and memory leaks.</w:t>
            </w:r>
          </w:p>
          <w:p w14:paraId="16A99A92" w14:textId="77777777" w:rsidR="004422CD" w:rsidRPr="004422CD" w:rsidRDefault="004422CD" w:rsidP="004422CD">
            <w:pPr>
              <w:pStyle w:val="ListParagraph"/>
              <w:numPr>
                <w:ilvl w:val="0"/>
                <w:numId w:val="3"/>
              </w:numPr>
              <w:suppressAutoHyphens/>
              <w:spacing w:after="0" w:line="240" w:lineRule="auto"/>
            </w:pPr>
            <w:r w:rsidRPr="004422CD">
              <w:t>Use correct integer precisions. Mistaking an integer's size for its precision can permit invalid precision arguments to operations such as bitwise shifts, resulting in undefined behavior.</w:t>
            </w:r>
          </w:p>
          <w:p w14:paraId="2F3C4BD7" w14:textId="039B86BE" w:rsidR="00177915" w:rsidRPr="007D553D" w:rsidRDefault="004422CD" w:rsidP="004422CD">
            <w:pPr>
              <w:pStyle w:val="ListParagraph"/>
              <w:numPr>
                <w:ilvl w:val="0"/>
                <w:numId w:val="3"/>
              </w:numPr>
              <w:suppressAutoHyphens/>
            </w:pPr>
            <w:r w:rsidRPr="004422CD">
              <w:t>Do not confuse narrow and wide character strings and functions. Padding bits contribute to the integer's size, but not to its precision. Consequently, inferring the precision of an integer type from its size may result in too large a value, which can then lead to incorrect assumptions about the numeric range of these types.  Programmers should use correct integer precisions in their code, and in particular, should not use the sizeof operator to compute the precision of an integer type on architectures that use padding bits or in strictly conforming (that is, portable) programs. Mistaking an integer's size for its precision can permit invalid precision arguments to operations such as bitwise shifts, resulting in undefined behavior.</w:t>
            </w:r>
          </w:p>
        </w:tc>
      </w:tr>
      <w:tr w:rsidR="00177915" w:rsidRPr="007D553D" w14:paraId="782D0186" w14:textId="77777777" w:rsidTr="00DE776F">
        <w:trPr>
          <w:trHeight w:val="1373"/>
        </w:trPr>
        <w:tc>
          <w:tcPr>
            <w:tcW w:w="2115" w:type="dxa"/>
            <w:vAlign w:val="center"/>
          </w:tcPr>
          <w:p w14:paraId="16AF7FA8" w14:textId="77777777" w:rsidR="00387F6C" w:rsidRDefault="00387F6C" w:rsidP="007D553D">
            <w:pPr>
              <w:suppressAutoHyphens/>
              <w:jc w:val="center"/>
              <w:rPr>
                <w:b/>
              </w:rPr>
            </w:pPr>
          </w:p>
          <w:p w14:paraId="38968510" w14:textId="77777777" w:rsidR="00387F6C" w:rsidRDefault="00387F6C" w:rsidP="007D553D">
            <w:pPr>
              <w:suppressAutoHyphens/>
              <w:jc w:val="center"/>
              <w:rPr>
                <w:b/>
              </w:rPr>
            </w:pPr>
          </w:p>
          <w:p w14:paraId="7C270B50" w14:textId="77777777" w:rsidR="00387F6C" w:rsidRDefault="00387F6C" w:rsidP="007D553D">
            <w:pPr>
              <w:suppressAutoHyphens/>
              <w:jc w:val="center"/>
              <w:rPr>
                <w:b/>
              </w:rPr>
            </w:pPr>
          </w:p>
          <w:p w14:paraId="28635DBD" w14:textId="77777777" w:rsidR="00387F6C" w:rsidRDefault="00387F6C" w:rsidP="007D553D">
            <w:pPr>
              <w:suppressAutoHyphens/>
              <w:jc w:val="center"/>
              <w:rPr>
                <w:b/>
              </w:rPr>
            </w:pPr>
          </w:p>
          <w:p w14:paraId="08A93F6E" w14:textId="77777777" w:rsidR="00387F6C" w:rsidRDefault="00387F6C" w:rsidP="007D553D">
            <w:pPr>
              <w:suppressAutoHyphens/>
              <w:jc w:val="center"/>
              <w:rPr>
                <w:b/>
              </w:rPr>
            </w:pPr>
          </w:p>
          <w:p w14:paraId="79DB3DCF" w14:textId="070FEAA4" w:rsidR="00177915" w:rsidRDefault="00BA25B9" w:rsidP="007D553D">
            <w:pPr>
              <w:suppressAutoHyphens/>
              <w:jc w:val="center"/>
              <w:rPr>
                <w:b/>
              </w:rPr>
            </w:pPr>
            <w:r w:rsidRPr="007D553D">
              <w:rPr>
                <w:b/>
              </w:rPr>
              <w:t>6</w:t>
            </w:r>
          </w:p>
          <w:p w14:paraId="0265EDD8" w14:textId="77777777" w:rsidR="00387F6C" w:rsidRDefault="00387F6C" w:rsidP="007D553D">
            <w:pPr>
              <w:suppressAutoHyphens/>
              <w:jc w:val="center"/>
              <w:rPr>
                <w:b/>
              </w:rPr>
            </w:pPr>
          </w:p>
          <w:p w14:paraId="21442A03" w14:textId="77777777" w:rsidR="00387F6C" w:rsidRDefault="00387F6C" w:rsidP="007D553D">
            <w:pPr>
              <w:suppressAutoHyphens/>
              <w:jc w:val="center"/>
              <w:rPr>
                <w:b/>
              </w:rPr>
            </w:pPr>
          </w:p>
          <w:p w14:paraId="2BDA7FEA" w14:textId="77777777" w:rsidR="00387F6C" w:rsidRDefault="00387F6C" w:rsidP="007D553D">
            <w:pPr>
              <w:suppressAutoHyphens/>
              <w:jc w:val="center"/>
              <w:rPr>
                <w:b/>
              </w:rPr>
            </w:pPr>
          </w:p>
          <w:p w14:paraId="17B90E79" w14:textId="77777777" w:rsidR="00387F6C" w:rsidRDefault="00387F6C" w:rsidP="007D553D">
            <w:pPr>
              <w:suppressAutoHyphens/>
              <w:jc w:val="center"/>
              <w:rPr>
                <w:b/>
              </w:rPr>
            </w:pPr>
          </w:p>
          <w:p w14:paraId="3B544A34" w14:textId="77777777" w:rsidR="00387F6C" w:rsidRDefault="00387F6C" w:rsidP="007D553D">
            <w:pPr>
              <w:suppressAutoHyphens/>
              <w:jc w:val="center"/>
              <w:rPr>
                <w:b/>
              </w:rPr>
            </w:pPr>
          </w:p>
          <w:p w14:paraId="05FEDA8F" w14:textId="77777777" w:rsidR="00387F6C" w:rsidRDefault="00387F6C" w:rsidP="007D553D">
            <w:pPr>
              <w:suppressAutoHyphens/>
              <w:jc w:val="center"/>
              <w:rPr>
                <w:b/>
              </w:rPr>
            </w:pPr>
          </w:p>
          <w:p w14:paraId="0BB33468" w14:textId="77777777" w:rsidR="00387F6C" w:rsidRDefault="00387F6C" w:rsidP="007D553D">
            <w:pPr>
              <w:suppressAutoHyphens/>
              <w:jc w:val="center"/>
              <w:rPr>
                <w:b/>
              </w:rPr>
            </w:pPr>
          </w:p>
          <w:p w14:paraId="7330AD48" w14:textId="77777777" w:rsidR="00387F6C" w:rsidRDefault="00387F6C" w:rsidP="007D553D">
            <w:pPr>
              <w:suppressAutoHyphens/>
              <w:jc w:val="center"/>
              <w:rPr>
                <w:b/>
              </w:rPr>
            </w:pPr>
          </w:p>
          <w:p w14:paraId="6A7E8247" w14:textId="77777777" w:rsidR="00387F6C" w:rsidRDefault="00387F6C" w:rsidP="007D553D">
            <w:pPr>
              <w:suppressAutoHyphens/>
              <w:jc w:val="center"/>
              <w:rPr>
                <w:b/>
              </w:rPr>
            </w:pPr>
          </w:p>
          <w:p w14:paraId="38FA4F07" w14:textId="4148E17D" w:rsidR="00387F6C" w:rsidRPr="007D553D" w:rsidRDefault="00387F6C" w:rsidP="00C5692F">
            <w:pPr>
              <w:suppressAutoHyphens/>
              <w:jc w:val="center"/>
              <w:rPr>
                <w:b/>
              </w:rPr>
            </w:pPr>
            <w:r>
              <w:rPr>
                <w:b/>
              </w:rPr>
              <w:t>6</w:t>
            </w:r>
          </w:p>
        </w:tc>
        <w:tc>
          <w:tcPr>
            <w:tcW w:w="7455" w:type="dxa"/>
          </w:tcPr>
          <w:p w14:paraId="388EE1AF" w14:textId="394A56DB" w:rsidR="00874666" w:rsidRPr="00874666" w:rsidRDefault="00874666" w:rsidP="00874666">
            <w:pPr>
              <w:suppressAutoHyphens/>
              <w:spacing w:after="0" w:line="240" w:lineRule="auto"/>
            </w:pPr>
            <w:r w:rsidRPr="00874666">
              <w:rPr>
                <w:b/>
                <w:bCs/>
              </w:rPr>
              <w:lastRenderedPageBreak/>
              <w:t>Encryption IN FLIGHT:</w:t>
            </w:r>
            <w:r w:rsidRPr="00874666">
              <w:t xml:space="preserve">  Use up to date, secure libraries, use Public Key infrastructure for end-to-end protection on message bodies or attachments, use Managed File Transfer or SSH with expiration date on the link, password access, utilize Data leak prevention mechanisms built into cloud </w:t>
            </w:r>
            <w:r w:rsidR="00387F6C" w:rsidRPr="00874666">
              <w:t>service.</w:t>
            </w:r>
          </w:p>
          <w:p w14:paraId="5C74B861" w14:textId="77777777" w:rsidR="00874666" w:rsidRPr="00874666" w:rsidRDefault="00874666" w:rsidP="00874666">
            <w:pPr>
              <w:suppressAutoHyphens/>
              <w:spacing w:after="0" w:line="240" w:lineRule="auto"/>
            </w:pPr>
          </w:p>
          <w:p w14:paraId="04D245A5" w14:textId="77777777" w:rsidR="00874666" w:rsidRPr="00874666" w:rsidRDefault="00874666" w:rsidP="00874666">
            <w:pPr>
              <w:suppressAutoHyphens/>
              <w:spacing w:after="0" w:line="240" w:lineRule="auto"/>
            </w:pPr>
          </w:p>
          <w:p w14:paraId="11C68DB5" w14:textId="77777777" w:rsidR="00874666" w:rsidRPr="00874666" w:rsidRDefault="00874666" w:rsidP="00874666">
            <w:pPr>
              <w:suppressAutoHyphens/>
              <w:spacing w:after="0" w:line="240" w:lineRule="auto"/>
            </w:pPr>
            <w:r w:rsidRPr="00874666">
              <w:rPr>
                <w:b/>
                <w:bCs/>
              </w:rPr>
              <w:t>Encryption AT REST:</w:t>
            </w:r>
            <w:r w:rsidRPr="00874666">
              <w:t xml:space="preserve">  We should always encrypt data at rest using full-disk encryption at the server level, as well as database encryption using MySQL Server, and provide a backup strategy. This applies to both SDD’s and backup media like jukeboxes, stackloaders etc. </w:t>
            </w:r>
          </w:p>
          <w:p w14:paraId="0937062A" w14:textId="77777777" w:rsidR="00874666" w:rsidRPr="00874666" w:rsidRDefault="00874666" w:rsidP="00874666">
            <w:pPr>
              <w:suppressAutoHyphens/>
              <w:spacing w:after="0" w:line="240" w:lineRule="auto"/>
            </w:pPr>
          </w:p>
          <w:p w14:paraId="1EF42F95" w14:textId="77777777" w:rsidR="00874666" w:rsidRPr="00874666" w:rsidRDefault="00874666" w:rsidP="00874666">
            <w:pPr>
              <w:suppressAutoHyphens/>
              <w:spacing w:after="0" w:line="240" w:lineRule="auto"/>
            </w:pPr>
          </w:p>
          <w:p w14:paraId="75B692DC" w14:textId="18D2350F" w:rsidR="00177915" w:rsidRPr="007D553D" w:rsidRDefault="00874666" w:rsidP="00874666">
            <w:pPr>
              <w:suppressAutoHyphens/>
            </w:pPr>
            <w:r w:rsidRPr="00874666">
              <w:rPr>
                <w:b/>
                <w:bCs/>
              </w:rPr>
              <w:lastRenderedPageBreak/>
              <w:t>Encryption IN USE:</w:t>
            </w:r>
            <w:r w:rsidRPr="00874666">
              <w:t xml:space="preserve">  Utilize identity management mechanisms to confirm user roles and identity, allow conditional access to the tools functionality based on the user roles and other parameters. Use IRM digital rights management, to apply persistent protection to documentation.</w:t>
            </w:r>
          </w:p>
        </w:tc>
      </w:tr>
      <w:tr w:rsidR="00177915" w:rsidRPr="007D553D" w14:paraId="6CFE0E70" w14:textId="77777777" w:rsidTr="00DE776F">
        <w:trPr>
          <w:trHeight w:val="1296"/>
        </w:trPr>
        <w:tc>
          <w:tcPr>
            <w:tcW w:w="2115" w:type="dxa"/>
            <w:vAlign w:val="center"/>
          </w:tcPr>
          <w:p w14:paraId="71A05867" w14:textId="77777777" w:rsidR="00177915" w:rsidRPr="007D553D" w:rsidRDefault="00BA25B9" w:rsidP="007D553D">
            <w:pPr>
              <w:suppressAutoHyphens/>
              <w:jc w:val="center"/>
              <w:rPr>
                <w:b/>
              </w:rPr>
            </w:pPr>
            <w:r w:rsidRPr="007D553D">
              <w:rPr>
                <w:b/>
              </w:rPr>
              <w:lastRenderedPageBreak/>
              <w:t>7</w:t>
            </w:r>
          </w:p>
        </w:tc>
        <w:tc>
          <w:tcPr>
            <w:tcW w:w="7455" w:type="dxa"/>
          </w:tcPr>
          <w:p w14:paraId="0DA67CCF" w14:textId="77777777" w:rsidR="00236DDC" w:rsidRPr="00236DDC" w:rsidRDefault="00236DDC" w:rsidP="00236DDC">
            <w:pPr>
              <w:suppressAutoHyphens/>
              <w:spacing w:after="0" w:line="240" w:lineRule="auto"/>
            </w:pPr>
            <w:r w:rsidRPr="00236DDC">
              <w:rPr>
                <w:b/>
                <w:bCs/>
              </w:rPr>
              <w:t>Authentication:</w:t>
            </w:r>
            <w:r w:rsidRPr="00236DDC">
              <w:t xml:space="preserve">  Process of identifying a user, using valid credentials of user and password. Control how a user is authenticated using a secured local database or external AWS server, prefer to use tried and trusted protocol.</w:t>
            </w:r>
          </w:p>
          <w:p w14:paraId="470ED815" w14:textId="77777777" w:rsidR="00236DDC" w:rsidRPr="00236DDC" w:rsidRDefault="00236DDC" w:rsidP="00236DDC">
            <w:pPr>
              <w:suppressAutoHyphens/>
              <w:spacing w:after="0" w:line="240" w:lineRule="auto"/>
            </w:pPr>
          </w:p>
          <w:p w14:paraId="1F847107" w14:textId="77777777" w:rsidR="00236DDC" w:rsidRPr="00236DDC" w:rsidRDefault="00236DDC" w:rsidP="00236DDC">
            <w:pPr>
              <w:suppressAutoHyphens/>
              <w:spacing w:after="0" w:line="240" w:lineRule="auto"/>
            </w:pPr>
            <w:r w:rsidRPr="00236DDC">
              <w:rPr>
                <w:b/>
                <w:bCs/>
              </w:rPr>
              <w:t>Authorization:</w:t>
            </w:r>
            <w:r w:rsidRPr="00236DDC">
              <w:t xml:space="preserve">  After the user has been authenticated, authorization shall be used to determine which resources and functionality the user is allowed to access, and which operations can be performed.</w:t>
            </w:r>
          </w:p>
          <w:p w14:paraId="36F0D363" w14:textId="77777777" w:rsidR="00236DDC" w:rsidRPr="00236DDC" w:rsidRDefault="00236DDC" w:rsidP="00236DDC">
            <w:pPr>
              <w:suppressAutoHyphens/>
              <w:spacing w:after="0" w:line="240" w:lineRule="auto"/>
            </w:pPr>
          </w:p>
          <w:p w14:paraId="2F6C68D2" w14:textId="4FEA5F7F" w:rsidR="00177915" w:rsidRPr="007D553D" w:rsidRDefault="00236DDC" w:rsidP="00236DDC">
            <w:pPr>
              <w:suppressAutoHyphens/>
            </w:pPr>
            <w:r w:rsidRPr="00236DDC">
              <w:rPr>
                <w:b/>
                <w:bCs/>
              </w:rPr>
              <w:t>Accounting:</w:t>
            </w:r>
            <w:r w:rsidRPr="00236DDC">
              <w:t xml:space="preserve">  This refers to the process of monitoring and logging any user events while they are logging in/out or utilizing the resources, as well as user uptime or any other configured parameter to meet security and compliance rules.</w:t>
            </w:r>
          </w:p>
        </w:tc>
      </w:tr>
      <w:tr w:rsidR="00177915" w:rsidRPr="007D553D" w14:paraId="0E45665C" w14:textId="77777777" w:rsidTr="00DE776F">
        <w:trPr>
          <w:trHeight w:val="1296"/>
        </w:trPr>
        <w:tc>
          <w:tcPr>
            <w:tcW w:w="2115" w:type="dxa"/>
            <w:vAlign w:val="center"/>
          </w:tcPr>
          <w:p w14:paraId="697CC9D5" w14:textId="77777777" w:rsidR="00177915" w:rsidRPr="007D553D" w:rsidRDefault="00BA25B9" w:rsidP="007D553D">
            <w:pPr>
              <w:suppressAutoHyphens/>
              <w:jc w:val="center"/>
              <w:rPr>
                <w:b/>
              </w:rPr>
            </w:pPr>
            <w:r w:rsidRPr="007D553D">
              <w:rPr>
                <w:b/>
              </w:rPr>
              <w:t>8</w:t>
            </w:r>
          </w:p>
        </w:tc>
        <w:tc>
          <w:tcPr>
            <w:tcW w:w="7455" w:type="dxa"/>
          </w:tcPr>
          <w:p w14:paraId="32BC44A5" w14:textId="6B2E18E6" w:rsidR="00867413" w:rsidRDefault="00867413" w:rsidP="00062E24">
            <w:pPr>
              <w:suppressAutoHyphens/>
            </w:pPr>
            <w:r w:rsidRPr="00867413">
              <w:t>Unit tests is generally a way to ensure that each unit of a software product works as intended. In most programming languages, that is a function, a subroutine, a method or property. Here we are going to demonstrate four coding vulnerabilities from four mixed tests comprising positive and negative results. At Green Pace we will be using google test framework for unit tests, reason being, google allows for independent and repeatable tests. We will be testing for out of bounds vulnerabilities (STD-001 DataValues, and STD-005 Memory Protection)</w:t>
            </w:r>
          </w:p>
          <w:p w14:paraId="17F6DFE1" w14:textId="77777777" w:rsidR="00867413" w:rsidRDefault="00867413" w:rsidP="00062E24">
            <w:pPr>
              <w:suppressAutoHyphens/>
            </w:pPr>
          </w:p>
          <w:p w14:paraId="039CE19F" w14:textId="7BA22F20" w:rsidR="00062E24" w:rsidRPr="00062E24" w:rsidRDefault="00062E24" w:rsidP="00062E24">
            <w:pPr>
              <w:suppressAutoHyphens/>
              <w:spacing w:after="0" w:line="240" w:lineRule="auto"/>
            </w:pPr>
            <w:r w:rsidRPr="00062E24">
              <w:t>Testing for out of bounds vulnerabilities (STD-001 DataValues, STD-005 Memory Protection)</w:t>
            </w:r>
          </w:p>
          <w:p w14:paraId="34883DF2" w14:textId="7887DBDE" w:rsidR="00062E24" w:rsidRPr="00062E24" w:rsidRDefault="00062E24" w:rsidP="00062E24">
            <w:pPr>
              <w:suppressAutoHyphens/>
              <w:spacing w:after="0" w:line="240" w:lineRule="auto"/>
            </w:pPr>
            <w:r w:rsidRPr="00062E24">
              <w:t xml:space="preserve">Google Primer guidelines to be adhered to: ASERT_* versions generate fatal failures when they </w:t>
            </w:r>
            <w:r w:rsidRPr="00062E24">
              <w:t>fail and</w:t>
            </w:r>
            <w:r w:rsidRPr="00062E24">
              <w:t xml:space="preserve"> abort the current </w:t>
            </w:r>
            <w:r w:rsidRPr="00062E24">
              <w:t>function.</w:t>
            </w:r>
          </w:p>
          <w:p w14:paraId="69BD34B1" w14:textId="77777777" w:rsidR="00062E24" w:rsidRPr="00062E24" w:rsidRDefault="00062E24" w:rsidP="00062E24">
            <w:pPr>
              <w:suppressAutoHyphens/>
              <w:spacing w:after="0" w:line="240" w:lineRule="auto"/>
            </w:pPr>
            <w:r w:rsidRPr="00062E24">
              <w:rPr>
                <w:b/>
                <w:bCs/>
              </w:rPr>
              <w:t>Test 1</w:t>
            </w:r>
            <w:r w:rsidRPr="00062E24">
              <w:t xml:space="preserve">. </w:t>
            </w:r>
          </w:p>
          <w:p w14:paraId="6D317FAD" w14:textId="46CDE6B7" w:rsidR="00177915" w:rsidRDefault="00062E24" w:rsidP="00062E24">
            <w:pPr>
              <w:suppressAutoHyphens/>
            </w:pPr>
            <w:r w:rsidRPr="00062E24">
              <w:t xml:space="preserve">Verify adding 5 values to the </w:t>
            </w:r>
            <w:r w:rsidR="00472BDA" w:rsidRPr="00062E24">
              <w:t>collection.</w:t>
            </w:r>
          </w:p>
          <w:p w14:paraId="2C094A2D" w14:textId="77777777" w:rsidR="00472BDA" w:rsidRDefault="003039A3" w:rsidP="00062E24">
            <w:pPr>
              <w:suppressAutoHyphens/>
            </w:pPr>
            <w:r w:rsidRPr="003039A3">
              <w:drawing>
                <wp:inline distT="0" distB="0" distL="0" distR="0" wp14:anchorId="41CD77C2" wp14:editId="0278120A">
                  <wp:extent cx="4596765" cy="700405"/>
                  <wp:effectExtent l="0" t="0" r="0" b="4445"/>
                  <wp:docPr id="15" name="Picture 14">
                    <a:extLst xmlns:a="http://schemas.openxmlformats.org/drawingml/2006/main">
                      <a:ext uri="{FF2B5EF4-FFF2-40B4-BE49-F238E27FC236}">
                        <a16:creationId xmlns:a16="http://schemas.microsoft.com/office/drawing/2014/main" id="{F70528F7-0F09-4481-724E-321B42115C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F70528F7-0F09-4481-724E-321B42115CBA}"/>
                              </a:ext>
                            </a:extLst>
                          </pic:cNvPr>
                          <pic:cNvPicPr>
                            <a:picLocks noChangeAspect="1"/>
                          </pic:cNvPicPr>
                        </pic:nvPicPr>
                        <pic:blipFill>
                          <a:blip r:embed="rId11"/>
                          <a:stretch>
                            <a:fillRect/>
                          </a:stretch>
                        </pic:blipFill>
                        <pic:spPr>
                          <a:xfrm>
                            <a:off x="0" y="0"/>
                            <a:ext cx="4596765" cy="700405"/>
                          </a:xfrm>
                          <a:prstGeom prst="rect">
                            <a:avLst/>
                          </a:prstGeom>
                        </pic:spPr>
                      </pic:pic>
                    </a:graphicData>
                  </a:graphic>
                </wp:inline>
              </w:drawing>
            </w:r>
          </w:p>
          <w:p w14:paraId="7357E6FD" w14:textId="05732975" w:rsidR="003039A3" w:rsidRPr="007D553D" w:rsidRDefault="003039A3" w:rsidP="00062E24">
            <w:pPr>
              <w:suppressAutoHyphens/>
            </w:pPr>
            <w:r w:rsidRPr="003039A3">
              <w:drawing>
                <wp:inline distT="0" distB="0" distL="0" distR="0" wp14:anchorId="2E0A29D3" wp14:editId="56F33F98">
                  <wp:extent cx="4596765" cy="337820"/>
                  <wp:effectExtent l="0" t="0" r="0" b="5080"/>
                  <wp:docPr id="17" name="Picture 16">
                    <a:extLst xmlns:a="http://schemas.openxmlformats.org/drawingml/2006/main">
                      <a:ext uri="{FF2B5EF4-FFF2-40B4-BE49-F238E27FC236}">
                        <a16:creationId xmlns:a16="http://schemas.microsoft.com/office/drawing/2014/main" id="{D8896166-65C6-9F28-5AE2-8F31C2A6C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D8896166-65C6-9F28-5AE2-8F31C2A6C549}"/>
                              </a:ext>
                            </a:extLst>
                          </pic:cNvPr>
                          <pic:cNvPicPr>
                            <a:picLocks noChangeAspect="1"/>
                          </pic:cNvPicPr>
                        </pic:nvPicPr>
                        <pic:blipFill>
                          <a:blip r:embed="rId12"/>
                          <a:stretch>
                            <a:fillRect/>
                          </a:stretch>
                        </pic:blipFill>
                        <pic:spPr>
                          <a:xfrm>
                            <a:off x="0" y="0"/>
                            <a:ext cx="4596765" cy="337820"/>
                          </a:xfrm>
                          <a:prstGeom prst="rect">
                            <a:avLst/>
                          </a:prstGeom>
                        </pic:spPr>
                      </pic:pic>
                    </a:graphicData>
                  </a:graphic>
                </wp:inline>
              </w:drawing>
            </w:r>
          </w:p>
        </w:tc>
      </w:tr>
      <w:tr w:rsidR="00177915" w:rsidRPr="007D553D" w14:paraId="0E2CCFE5" w14:textId="77777777" w:rsidTr="00DE776F">
        <w:trPr>
          <w:trHeight w:val="1296"/>
        </w:trPr>
        <w:tc>
          <w:tcPr>
            <w:tcW w:w="2115" w:type="dxa"/>
            <w:vAlign w:val="center"/>
          </w:tcPr>
          <w:p w14:paraId="27586932" w14:textId="77777777" w:rsidR="00704E4F" w:rsidRDefault="00704E4F" w:rsidP="007D553D">
            <w:pPr>
              <w:suppressAutoHyphens/>
              <w:jc w:val="center"/>
              <w:rPr>
                <w:b/>
              </w:rPr>
            </w:pPr>
          </w:p>
          <w:p w14:paraId="775C58F1" w14:textId="77777777" w:rsidR="00704E4F" w:rsidRDefault="00704E4F" w:rsidP="007D553D">
            <w:pPr>
              <w:suppressAutoHyphens/>
              <w:jc w:val="center"/>
              <w:rPr>
                <w:b/>
              </w:rPr>
            </w:pPr>
          </w:p>
          <w:p w14:paraId="4FEE3FB5" w14:textId="77777777" w:rsidR="00704E4F" w:rsidRDefault="00704E4F" w:rsidP="007D553D">
            <w:pPr>
              <w:suppressAutoHyphens/>
              <w:jc w:val="center"/>
              <w:rPr>
                <w:b/>
              </w:rPr>
            </w:pPr>
          </w:p>
          <w:p w14:paraId="11CF46C3" w14:textId="77777777" w:rsidR="00704E4F" w:rsidRDefault="00704E4F" w:rsidP="007D553D">
            <w:pPr>
              <w:suppressAutoHyphens/>
              <w:jc w:val="center"/>
              <w:rPr>
                <w:b/>
              </w:rPr>
            </w:pPr>
          </w:p>
          <w:p w14:paraId="6E8B60D0" w14:textId="77777777" w:rsidR="00704E4F" w:rsidRDefault="00704E4F" w:rsidP="007D553D">
            <w:pPr>
              <w:suppressAutoHyphens/>
              <w:jc w:val="center"/>
              <w:rPr>
                <w:b/>
              </w:rPr>
            </w:pPr>
          </w:p>
          <w:p w14:paraId="59F1AF6E" w14:textId="77777777" w:rsidR="00704E4F" w:rsidRDefault="00704E4F" w:rsidP="007D553D">
            <w:pPr>
              <w:suppressAutoHyphens/>
              <w:jc w:val="center"/>
              <w:rPr>
                <w:b/>
              </w:rPr>
            </w:pPr>
          </w:p>
          <w:p w14:paraId="4E05A891" w14:textId="740E0C10" w:rsidR="00177915" w:rsidRDefault="00BA25B9" w:rsidP="007D553D">
            <w:pPr>
              <w:suppressAutoHyphens/>
              <w:jc w:val="center"/>
              <w:rPr>
                <w:b/>
              </w:rPr>
            </w:pPr>
            <w:r w:rsidRPr="007D553D">
              <w:rPr>
                <w:b/>
              </w:rPr>
              <w:t>9</w:t>
            </w:r>
          </w:p>
          <w:p w14:paraId="609FBFEF" w14:textId="77777777" w:rsidR="005258B5" w:rsidRDefault="005258B5" w:rsidP="007D553D">
            <w:pPr>
              <w:suppressAutoHyphens/>
              <w:jc w:val="center"/>
              <w:rPr>
                <w:b/>
              </w:rPr>
            </w:pPr>
          </w:p>
          <w:p w14:paraId="0501331B" w14:textId="77777777" w:rsidR="005258B5" w:rsidRDefault="005258B5" w:rsidP="007D553D">
            <w:pPr>
              <w:suppressAutoHyphens/>
              <w:jc w:val="center"/>
              <w:rPr>
                <w:b/>
              </w:rPr>
            </w:pPr>
          </w:p>
          <w:p w14:paraId="47C94B17" w14:textId="77777777" w:rsidR="005258B5" w:rsidRDefault="005258B5" w:rsidP="007D553D">
            <w:pPr>
              <w:suppressAutoHyphens/>
              <w:jc w:val="center"/>
              <w:rPr>
                <w:b/>
              </w:rPr>
            </w:pPr>
          </w:p>
          <w:p w14:paraId="4B9B78DA" w14:textId="77777777" w:rsidR="005258B5" w:rsidRDefault="005258B5" w:rsidP="007D553D">
            <w:pPr>
              <w:suppressAutoHyphens/>
              <w:jc w:val="center"/>
              <w:rPr>
                <w:b/>
              </w:rPr>
            </w:pPr>
          </w:p>
          <w:p w14:paraId="676C460B" w14:textId="77777777" w:rsidR="005258B5" w:rsidRDefault="005258B5" w:rsidP="007D553D">
            <w:pPr>
              <w:suppressAutoHyphens/>
              <w:jc w:val="center"/>
              <w:rPr>
                <w:b/>
              </w:rPr>
            </w:pPr>
          </w:p>
          <w:p w14:paraId="79E3F863" w14:textId="77777777" w:rsidR="005258B5" w:rsidRDefault="005258B5" w:rsidP="007D553D">
            <w:pPr>
              <w:suppressAutoHyphens/>
              <w:jc w:val="center"/>
              <w:rPr>
                <w:b/>
              </w:rPr>
            </w:pPr>
          </w:p>
          <w:p w14:paraId="1D12DB83" w14:textId="77777777" w:rsidR="005258B5" w:rsidRDefault="005258B5" w:rsidP="007D553D">
            <w:pPr>
              <w:suppressAutoHyphens/>
              <w:jc w:val="center"/>
              <w:rPr>
                <w:b/>
              </w:rPr>
            </w:pPr>
          </w:p>
          <w:p w14:paraId="69F42ECC" w14:textId="77777777" w:rsidR="005258B5" w:rsidRDefault="005258B5" w:rsidP="007D553D">
            <w:pPr>
              <w:suppressAutoHyphens/>
              <w:jc w:val="center"/>
              <w:rPr>
                <w:b/>
              </w:rPr>
            </w:pPr>
          </w:p>
          <w:p w14:paraId="3994BEC1" w14:textId="77777777" w:rsidR="005258B5" w:rsidRDefault="005258B5" w:rsidP="007D553D">
            <w:pPr>
              <w:suppressAutoHyphens/>
              <w:jc w:val="center"/>
              <w:rPr>
                <w:b/>
              </w:rPr>
            </w:pPr>
          </w:p>
          <w:p w14:paraId="72A5B897" w14:textId="77777777" w:rsidR="005258B5" w:rsidRDefault="005258B5" w:rsidP="007D553D">
            <w:pPr>
              <w:suppressAutoHyphens/>
              <w:jc w:val="center"/>
              <w:rPr>
                <w:b/>
              </w:rPr>
            </w:pPr>
          </w:p>
          <w:p w14:paraId="17748103" w14:textId="74A5D92E" w:rsidR="005258B5" w:rsidRPr="007D553D" w:rsidRDefault="005258B5" w:rsidP="00704E4F">
            <w:pPr>
              <w:suppressAutoHyphens/>
              <w:jc w:val="center"/>
              <w:rPr>
                <w:b/>
              </w:rPr>
            </w:pPr>
            <w:r>
              <w:rPr>
                <w:b/>
              </w:rPr>
              <w:t>9</w:t>
            </w:r>
          </w:p>
        </w:tc>
        <w:tc>
          <w:tcPr>
            <w:tcW w:w="7455" w:type="dxa"/>
          </w:tcPr>
          <w:p w14:paraId="5541B97F" w14:textId="77777777" w:rsidR="0016645F" w:rsidRPr="0016645F" w:rsidRDefault="0016645F" w:rsidP="0016645F">
            <w:pPr>
              <w:suppressAutoHyphens/>
              <w:spacing w:after="0" w:line="240" w:lineRule="auto"/>
            </w:pPr>
            <w:r w:rsidRPr="0016645F">
              <w:rPr>
                <w:b/>
                <w:bCs/>
              </w:rPr>
              <w:t>Test 2.</w:t>
            </w:r>
            <w:r w:rsidRPr="0016645F">
              <w:t xml:space="preserve"> ASSERT_TRUE(collection=&gt;max_size()&gt;=10);</w:t>
            </w:r>
          </w:p>
          <w:p w14:paraId="6B730D2C" w14:textId="77777777" w:rsidR="0016645F" w:rsidRDefault="0016645F" w:rsidP="0016645F">
            <w:pPr>
              <w:suppressAutoHyphens/>
            </w:pPr>
          </w:p>
          <w:p w14:paraId="02A5987F" w14:textId="3DE7FA57" w:rsidR="00177915" w:rsidRDefault="00900B6C" w:rsidP="0016645F">
            <w:pPr>
              <w:suppressAutoHyphens/>
            </w:pPr>
            <w:r>
              <w:t>V</w:t>
            </w:r>
            <w:r w:rsidR="0016645F" w:rsidRPr="0016645F">
              <w:t>erify that the max size is greater than or equal to size for certain values ( 0, 1, 5, 10) entries.</w:t>
            </w:r>
          </w:p>
          <w:p w14:paraId="658ADD35" w14:textId="77777777" w:rsidR="008469F9" w:rsidRDefault="008469F9" w:rsidP="0016645F">
            <w:pPr>
              <w:suppressAutoHyphens/>
            </w:pPr>
          </w:p>
          <w:p w14:paraId="134213AA" w14:textId="6DA2AF7C" w:rsidR="008469F9" w:rsidRDefault="008469F9" w:rsidP="0016645F">
            <w:pPr>
              <w:suppressAutoHyphens/>
            </w:pPr>
            <w:r w:rsidRPr="008469F9">
              <w:t>Our second test will be appropriately named Max greater than or equal to size, since we’re going to be testing if the max size of this collection is greater than or equal to a certain number of preset values. This is done by adding 11 into the add_entries function which enters 11 random values into the collection. We then assert if the max size of the collection is greater than or equal to 0, 1, 5, &amp; 10. This is to ensure that there is coherence in the data structure.</w:t>
            </w:r>
          </w:p>
          <w:p w14:paraId="72373125" w14:textId="237E845B" w:rsidR="00597B90" w:rsidRDefault="00597B90" w:rsidP="0016645F">
            <w:pPr>
              <w:suppressAutoHyphens/>
            </w:pPr>
            <w:r w:rsidRPr="00597B90">
              <w:drawing>
                <wp:inline distT="0" distB="0" distL="0" distR="0" wp14:anchorId="47A8522D" wp14:editId="1F656E41">
                  <wp:extent cx="4596765" cy="1209675"/>
                  <wp:effectExtent l="0" t="0" r="0" b="9525"/>
                  <wp:docPr id="5" name="Picture 4">
                    <a:extLst xmlns:a="http://schemas.openxmlformats.org/drawingml/2006/main">
                      <a:ext uri="{FF2B5EF4-FFF2-40B4-BE49-F238E27FC236}">
                        <a16:creationId xmlns:a16="http://schemas.microsoft.com/office/drawing/2014/main" id="{EE29186B-D907-48E8-BA3C-5DEE512B8F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29186B-D907-48E8-BA3C-5DEE512B8F7D}"/>
                              </a:ext>
                            </a:extLst>
                          </pic:cNvPr>
                          <pic:cNvPicPr>
                            <a:picLocks noChangeAspect="1"/>
                          </pic:cNvPicPr>
                        </pic:nvPicPr>
                        <pic:blipFill>
                          <a:blip r:embed="rId13"/>
                          <a:stretch>
                            <a:fillRect/>
                          </a:stretch>
                        </pic:blipFill>
                        <pic:spPr>
                          <a:xfrm>
                            <a:off x="0" y="0"/>
                            <a:ext cx="4596765" cy="1209675"/>
                          </a:xfrm>
                          <a:prstGeom prst="rect">
                            <a:avLst/>
                          </a:prstGeom>
                        </pic:spPr>
                      </pic:pic>
                    </a:graphicData>
                  </a:graphic>
                </wp:inline>
              </w:drawing>
            </w:r>
          </w:p>
          <w:p w14:paraId="6B85FC4C" w14:textId="3D2DD8F4" w:rsidR="00597B90" w:rsidRPr="007D553D" w:rsidRDefault="00597B90" w:rsidP="00597B90">
            <w:pPr>
              <w:suppressAutoHyphens/>
            </w:pPr>
            <w:r w:rsidRPr="00597B90">
              <w:drawing>
                <wp:inline distT="0" distB="0" distL="0" distR="0" wp14:anchorId="22E8E2C8" wp14:editId="5B50D9D6">
                  <wp:extent cx="4596765" cy="262255"/>
                  <wp:effectExtent l="0" t="0" r="0" b="4445"/>
                  <wp:docPr id="7" name="Picture 6">
                    <a:extLst xmlns:a="http://schemas.openxmlformats.org/drawingml/2006/main">
                      <a:ext uri="{FF2B5EF4-FFF2-40B4-BE49-F238E27FC236}">
                        <a16:creationId xmlns:a16="http://schemas.microsoft.com/office/drawing/2014/main" id="{14C3B25C-8142-76D1-2830-FE5318E477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C3B25C-8142-76D1-2830-FE5318E477BB}"/>
                              </a:ext>
                            </a:extLst>
                          </pic:cNvPr>
                          <pic:cNvPicPr>
                            <a:picLocks noChangeAspect="1"/>
                          </pic:cNvPicPr>
                        </pic:nvPicPr>
                        <pic:blipFill>
                          <a:blip r:embed="rId14"/>
                          <a:stretch>
                            <a:fillRect/>
                          </a:stretch>
                        </pic:blipFill>
                        <pic:spPr>
                          <a:xfrm>
                            <a:off x="0" y="0"/>
                            <a:ext cx="4596765" cy="262255"/>
                          </a:xfrm>
                          <a:prstGeom prst="rect">
                            <a:avLst/>
                          </a:prstGeom>
                        </pic:spPr>
                      </pic:pic>
                    </a:graphicData>
                  </a:graphic>
                </wp:inline>
              </w:drawing>
            </w:r>
          </w:p>
        </w:tc>
      </w:tr>
      <w:tr w:rsidR="00177915" w:rsidRPr="007D553D" w14:paraId="12215E2E" w14:textId="77777777" w:rsidTr="00DE776F">
        <w:trPr>
          <w:trHeight w:val="1296"/>
        </w:trPr>
        <w:tc>
          <w:tcPr>
            <w:tcW w:w="2115" w:type="dxa"/>
            <w:vAlign w:val="center"/>
          </w:tcPr>
          <w:p w14:paraId="68304766" w14:textId="77777777" w:rsidR="00177915" w:rsidRPr="007D553D" w:rsidRDefault="00BA25B9" w:rsidP="007D553D">
            <w:pPr>
              <w:suppressAutoHyphens/>
              <w:jc w:val="center"/>
              <w:rPr>
                <w:b/>
              </w:rPr>
            </w:pPr>
            <w:r w:rsidRPr="007D553D">
              <w:rPr>
                <w:b/>
              </w:rPr>
              <w:t>10</w:t>
            </w:r>
          </w:p>
        </w:tc>
        <w:tc>
          <w:tcPr>
            <w:tcW w:w="7455" w:type="dxa"/>
          </w:tcPr>
          <w:p w14:paraId="3CD43227" w14:textId="77777777" w:rsidR="00E810B1" w:rsidRPr="00E810B1" w:rsidRDefault="00E810B1" w:rsidP="00E810B1">
            <w:pPr>
              <w:suppressAutoHyphens/>
              <w:spacing w:after="0" w:line="240" w:lineRule="auto"/>
            </w:pPr>
            <w:r w:rsidRPr="00E810B1">
              <w:rPr>
                <w:b/>
                <w:bCs/>
              </w:rPr>
              <w:t>Test 3.</w:t>
            </w:r>
            <w:r w:rsidRPr="00E810B1">
              <w:t xml:space="preserve"> EXPECT_THROW(elements.at(10), std::out_of_range);</w:t>
            </w:r>
          </w:p>
          <w:p w14:paraId="304FDACA" w14:textId="77777777" w:rsidR="00177915" w:rsidRDefault="00E810B1" w:rsidP="00E810B1">
            <w:pPr>
              <w:suppressAutoHyphens/>
            </w:pPr>
            <w:r w:rsidRPr="00E810B1">
              <w:t>Expect an out of bounds error to occur if calling an out of range element.</w:t>
            </w:r>
          </w:p>
          <w:p w14:paraId="3CE8494F" w14:textId="77777777" w:rsidR="00985CB1" w:rsidRDefault="00985CB1" w:rsidP="00E810B1">
            <w:pPr>
              <w:suppressAutoHyphens/>
            </w:pPr>
          </w:p>
          <w:p w14:paraId="0D50CDE2" w14:textId="0F24FC78" w:rsidR="00985CB1" w:rsidRDefault="00985CB1" w:rsidP="00E810B1">
            <w:pPr>
              <w:suppressAutoHyphens/>
            </w:pPr>
            <w:r w:rsidRPr="00985CB1">
              <w:t>For our third test, we are looking for a throw error at a certain out of bounds element access. That will be an out_of_range error. We can also expect an Out-of-bounds error to occur if calling an out_of_range element. Having defined a vector of size 9 elements we can expect an out_of_range exception to be thrown if we call the elements an indices 10 since we only have 9 elements.</w:t>
            </w:r>
          </w:p>
          <w:p w14:paraId="72D3A7A4" w14:textId="77777777" w:rsidR="00985CB1" w:rsidRDefault="00985CB1" w:rsidP="00E810B1">
            <w:pPr>
              <w:suppressAutoHyphens/>
            </w:pPr>
          </w:p>
          <w:p w14:paraId="70C81795" w14:textId="77777777" w:rsidR="00177634" w:rsidRDefault="00177634" w:rsidP="00E810B1">
            <w:pPr>
              <w:suppressAutoHyphens/>
            </w:pPr>
            <w:r w:rsidRPr="00177634">
              <w:drawing>
                <wp:inline distT="0" distB="0" distL="0" distR="0" wp14:anchorId="28A01068" wp14:editId="1FA22BFE">
                  <wp:extent cx="4596765" cy="1204595"/>
                  <wp:effectExtent l="0" t="0" r="0" b="0"/>
                  <wp:docPr id="3" name="Picture 2">
                    <a:extLst xmlns:a="http://schemas.openxmlformats.org/drawingml/2006/main">
                      <a:ext uri="{FF2B5EF4-FFF2-40B4-BE49-F238E27FC236}">
                        <a16:creationId xmlns:a16="http://schemas.microsoft.com/office/drawing/2014/main" id="{44E42DF8-C810-32DB-1299-F2569A4CD1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E42DF8-C810-32DB-1299-F2569A4CD142}"/>
                              </a:ext>
                            </a:extLst>
                          </pic:cNvPr>
                          <pic:cNvPicPr>
                            <a:picLocks noChangeAspect="1"/>
                          </pic:cNvPicPr>
                        </pic:nvPicPr>
                        <pic:blipFill>
                          <a:blip r:embed="rId15"/>
                          <a:stretch>
                            <a:fillRect/>
                          </a:stretch>
                        </pic:blipFill>
                        <pic:spPr>
                          <a:xfrm>
                            <a:off x="0" y="0"/>
                            <a:ext cx="4596765" cy="1204595"/>
                          </a:xfrm>
                          <a:prstGeom prst="rect">
                            <a:avLst/>
                          </a:prstGeom>
                        </pic:spPr>
                      </pic:pic>
                    </a:graphicData>
                  </a:graphic>
                </wp:inline>
              </w:drawing>
            </w:r>
          </w:p>
          <w:p w14:paraId="1F3011A3" w14:textId="1AB3C485" w:rsidR="007521B0" w:rsidRPr="007D553D" w:rsidRDefault="007521B0" w:rsidP="00E810B1">
            <w:pPr>
              <w:suppressAutoHyphens/>
            </w:pPr>
            <w:r w:rsidRPr="007521B0">
              <w:drawing>
                <wp:inline distT="0" distB="0" distL="0" distR="0" wp14:anchorId="7D86E96C" wp14:editId="3BB5BC89">
                  <wp:extent cx="4596765" cy="344170"/>
                  <wp:effectExtent l="0" t="0" r="0" b="0"/>
                  <wp:docPr id="6" name="Picture 5">
                    <a:extLst xmlns:a="http://schemas.openxmlformats.org/drawingml/2006/main">
                      <a:ext uri="{FF2B5EF4-FFF2-40B4-BE49-F238E27FC236}">
                        <a16:creationId xmlns:a16="http://schemas.microsoft.com/office/drawing/2014/main" id="{CF977E8B-08E3-0FA7-7650-8397324464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F977E8B-08E3-0FA7-7650-839732446478}"/>
                              </a:ext>
                            </a:extLst>
                          </pic:cNvPr>
                          <pic:cNvPicPr>
                            <a:picLocks noChangeAspect="1"/>
                          </pic:cNvPicPr>
                        </pic:nvPicPr>
                        <pic:blipFill>
                          <a:blip r:embed="rId16"/>
                          <a:stretch>
                            <a:fillRect/>
                          </a:stretch>
                        </pic:blipFill>
                        <pic:spPr>
                          <a:xfrm>
                            <a:off x="0" y="0"/>
                            <a:ext cx="4596765" cy="344170"/>
                          </a:xfrm>
                          <a:prstGeom prst="rect">
                            <a:avLst/>
                          </a:prstGeom>
                        </pic:spPr>
                      </pic:pic>
                    </a:graphicData>
                  </a:graphic>
                </wp:inline>
              </w:drawing>
            </w:r>
          </w:p>
        </w:tc>
      </w:tr>
      <w:tr w:rsidR="00177915" w:rsidRPr="007D553D" w14:paraId="5FFDF4AA" w14:textId="77777777" w:rsidTr="005D0250">
        <w:trPr>
          <w:trHeight w:val="3995"/>
        </w:trPr>
        <w:tc>
          <w:tcPr>
            <w:tcW w:w="2115" w:type="dxa"/>
            <w:vAlign w:val="center"/>
          </w:tcPr>
          <w:p w14:paraId="2526B486" w14:textId="77777777" w:rsidR="00177915" w:rsidRPr="007D553D" w:rsidRDefault="00BA25B9" w:rsidP="007D553D">
            <w:pPr>
              <w:suppressAutoHyphens/>
              <w:jc w:val="center"/>
              <w:rPr>
                <w:b/>
              </w:rPr>
            </w:pPr>
            <w:r w:rsidRPr="007D553D">
              <w:rPr>
                <w:b/>
              </w:rPr>
              <w:lastRenderedPageBreak/>
              <w:t>11</w:t>
            </w:r>
          </w:p>
        </w:tc>
        <w:tc>
          <w:tcPr>
            <w:tcW w:w="7455" w:type="dxa"/>
          </w:tcPr>
          <w:p w14:paraId="77F618D1" w14:textId="77777777" w:rsidR="00633A9C" w:rsidRPr="00633A9C" w:rsidRDefault="00633A9C" w:rsidP="00633A9C">
            <w:pPr>
              <w:suppressAutoHyphens/>
              <w:spacing w:after="0" w:line="240" w:lineRule="auto"/>
            </w:pPr>
            <w:r w:rsidRPr="00633A9C">
              <w:rPr>
                <w:b/>
                <w:bCs/>
              </w:rPr>
              <w:t>Test 4.</w:t>
            </w:r>
            <w:r w:rsidRPr="00633A9C">
              <w:t xml:space="preserve"> ASSERT_TRUE (Collection=&gt;Size(); </w:t>
            </w:r>
          </w:p>
          <w:p w14:paraId="72A2D942" w14:textId="77777777" w:rsidR="00177915" w:rsidRDefault="00633A9C" w:rsidP="00633A9C">
            <w:pPr>
              <w:suppressAutoHyphens/>
            </w:pPr>
            <w:r w:rsidRPr="00633A9C">
              <w:t>By asserting whether the size of the container is greater than the initial size. We have the option to verify the resize has either a decreased or increased the collection.  Verify resizing decreases the collection.</w:t>
            </w:r>
          </w:p>
          <w:p w14:paraId="2EB6A958" w14:textId="77777777" w:rsidR="00985CB1" w:rsidRDefault="00985CB1" w:rsidP="00633A9C">
            <w:pPr>
              <w:suppressAutoHyphens/>
            </w:pPr>
          </w:p>
          <w:p w14:paraId="337EB8E6" w14:textId="3B063EDC" w:rsidR="005D0250" w:rsidRDefault="005D0250" w:rsidP="00633A9C">
            <w:pPr>
              <w:suppressAutoHyphens/>
            </w:pPr>
            <w:r w:rsidRPr="005D0250">
              <w:drawing>
                <wp:inline distT="0" distB="0" distL="0" distR="0" wp14:anchorId="43035961" wp14:editId="7288C496">
                  <wp:extent cx="4596765" cy="1297940"/>
                  <wp:effectExtent l="0" t="0" r="0" b="0"/>
                  <wp:docPr id="365874679" name="Picture 365874679">
                    <a:extLst xmlns:a="http://schemas.openxmlformats.org/drawingml/2006/main">
                      <a:ext uri="{FF2B5EF4-FFF2-40B4-BE49-F238E27FC236}">
                        <a16:creationId xmlns:a16="http://schemas.microsoft.com/office/drawing/2014/main" id="{7E8FD177-4BAC-0120-6E6D-4F21BD3516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E8FD177-4BAC-0120-6E6D-4F21BD351650}"/>
                              </a:ext>
                            </a:extLst>
                          </pic:cNvPr>
                          <pic:cNvPicPr>
                            <a:picLocks noChangeAspect="1"/>
                          </pic:cNvPicPr>
                        </pic:nvPicPr>
                        <pic:blipFill>
                          <a:blip r:embed="rId17"/>
                          <a:stretch>
                            <a:fillRect/>
                          </a:stretch>
                        </pic:blipFill>
                        <pic:spPr>
                          <a:xfrm>
                            <a:off x="0" y="0"/>
                            <a:ext cx="4596765" cy="1297940"/>
                          </a:xfrm>
                          <a:prstGeom prst="rect">
                            <a:avLst/>
                          </a:prstGeom>
                        </pic:spPr>
                      </pic:pic>
                    </a:graphicData>
                  </a:graphic>
                </wp:inline>
              </w:drawing>
            </w:r>
          </w:p>
          <w:p w14:paraId="58E839CB" w14:textId="6449897F" w:rsidR="005D0250" w:rsidRPr="007D553D" w:rsidRDefault="005D0250" w:rsidP="00633A9C">
            <w:pPr>
              <w:suppressAutoHyphens/>
            </w:pPr>
            <w:r w:rsidRPr="005D0250">
              <w:drawing>
                <wp:inline distT="0" distB="0" distL="0" distR="0" wp14:anchorId="742CAA1F" wp14:editId="7087510F">
                  <wp:extent cx="4596765" cy="530860"/>
                  <wp:effectExtent l="0" t="0" r="0" b="2540"/>
                  <wp:docPr id="2129315982" name="Picture 2129315982">
                    <a:extLst xmlns:a="http://schemas.openxmlformats.org/drawingml/2006/main">
                      <a:ext uri="{FF2B5EF4-FFF2-40B4-BE49-F238E27FC236}">
                        <a16:creationId xmlns:a16="http://schemas.microsoft.com/office/drawing/2014/main" id="{F2FEB38D-7A6B-FCE8-DBEC-A2C12E427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FEB38D-7A6B-FCE8-DBEC-A2C12E42719B}"/>
                              </a:ext>
                            </a:extLst>
                          </pic:cNvPr>
                          <pic:cNvPicPr>
                            <a:picLocks noChangeAspect="1"/>
                          </pic:cNvPicPr>
                        </pic:nvPicPr>
                        <pic:blipFill>
                          <a:blip r:embed="rId18"/>
                          <a:stretch>
                            <a:fillRect/>
                          </a:stretch>
                        </pic:blipFill>
                        <pic:spPr>
                          <a:xfrm>
                            <a:off x="0" y="0"/>
                            <a:ext cx="4596765" cy="530860"/>
                          </a:xfrm>
                          <a:prstGeom prst="rect">
                            <a:avLst/>
                          </a:prstGeom>
                        </pic:spPr>
                      </pic:pic>
                    </a:graphicData>
                  </a:graphic>
                </wp:inline>
              </w:drawing>
            </w:r>
          </w:p>
        </w:tc>
      </w:tr>
      <w:tr w:rsidR="00177915" w:rsidRPr="007D553D" w14:paraId="2EFD9083" w14:textId="77777777" w:rsidTr="00DE776F">
        <w:trPr>
          <w:trHeight w:val="1296"/>
        </w:trPr>
        <w:tc>
          <w:tcPr>
            <w:tcW w:w="2115" w:type="dxa"/>
            <w:vAlign w:val="center"/>
          </w:tcPr>
          <w:p w14:paraId="2CA00862" w14:textId="77777777" w:rsidR="00177915" w:rsidRPr="007D553D" w:rsidRDefault="00BA25B9" w:rsidP="007D553D">
            <w:pPr>
              <w:suppressAutoHyphens/>
              <w:jc w:val="center"/>
              <w:rPr>
                <w:b/>
              </w:rPr>
            </w:pPr>
            <w:r w:rsidRPr="007D553D">
              <w:rPr>
                <w:b/>
              </w:rPr>
              <w:t>12</w:t>
            </w:r>
          </w:p>
        </w:tc>
        <w:tc>
          <w:tcPr>
            <w:tcW w:w="7455" w:type="dxa"/>
          </w:tcPr>
          <w:p w14:paraId="69EB6C74" w14:textId="77777777" w:rsidR="00177915" w:rsidRDefault="00853CAB" w:rsidP="004E3608">
            <w:pPr>
              <w:suppressAutoHyphens/>
            </w:pPr>
            <w:r w:rsidRPr="00853CAB">
              <w:rPr>
                <w:b/>
                <w:bCs/>
              </w:rPr>
              <w:t>Test 4.</w:t>
            </w:r>
            <w:r w:rsidRPr="00853CAB">
              <w:t xml:space="preserve"> ASSERT_TRUE (Collection=&gt;Size() ==0; Check that the resize has indeed decreased the collection to zero.</w:t>
            </w:r>
          </w:p>
          <w:p w14:paraId="262F01C0" w14:textId="77777777" w:rsidR="002018DE" w:rsidRDefault="002018DE" w:rsidP="004E3608">
            <w:pPr>
              <w:suppressAutoHyphens/>
            </w:pPr>
          </w:p>
          <w:p w14:paraId="7E25CAA9" w14:textId="2EFA0BF3" w:rsidR="002018DE" w:rsidRDefault="002018DE" w:rsidP="004E3608">
            <w:pPr>
              <w:suppressAutoHyphens/>
            </w:pPr>
            <w:r w:rsidRPr="002018DE">
              <w:t>For our last test we will assert if the resize has decreased the collection to zero. First, we add 15 elements randomly, set variable initial size, size of collection. After resizing to zero, we can assert if the collection size has decreased to 0, and if that is true then we can conclude that the resize has worked.</w:t>
            </w:r>
          </w:p>
          <w:p w14:paraId="7DDCA36E" w14:textId="77777777" w:rsidR="002018DE" w:rsidRDefault="002018DE" w:rsidP="004E3608">
            <w:pPr>
              <w:suppressAutoHyphens/>
            </w:pPr>
          </w:p>
          <w:p w14:paraId="50CDB5FC" w14:textId="77777777" w:rsidR="00853CAB" w:rsidRDefault="00853CAB" w:rsidP="004E3608">
            <w:pPr>
              <w:suppressAutoHyphens/>
            </w:pPr>
            <w:r w:rsidRPr="00853CAB">
              <w:drawing>
                <wp:inline distT="0" distB="0" distL="0" distR="0" wp14:anchorId="4BCB8F96" wp14:editId="5B50527F">
                  <wp:extent cx="4596765" cy="1475105"/>
                  <wp:effectExtent l="0" t="0" r="0" b="0"/>
                  <wp:docPr id="4" name="Picture 3">
                    <a:extLst xmlns:a="http://schemas.openxmlformats.org/drawingml/2006/main">
                      <a:ext uri="{FF2B5EF4-FFF2-40B4-BE49-F238E27FC236}">
                        <a16:creationId xmlns:a16="http://schemas.microsoft.com/office/drawing/2014/main" id="{AAC197A0-5BE7-9B3C-CAF7-38C19A10D9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AC197A0-5BE7-9B3C-CAF7-38C19A10D96A}"/>
                              </a:ext>
                            </a:extLst>
                          </pic:cNvPr>
                          <pic:cNvPicPr>
                            <a:picLocks noChangeAspect="1"/>
                          </pic:cNvPicPr>
                        </pic:nvPicPr>
                        <pic:blipFill>
                          <a:blip r:embed="rId19"/>
                          <a:stretch>
                            <a:fillRect/>
                          </a:stretch>
                        </pic:blipFill>
                        <pic:spPr>
                          <a:xfrm>
                            <a:off x="0" y="0"/>
                            <a:ext cx="4596765" cy="1475105"/>
                          </a:xfrm>
                          <a:prstGeom prst="rect">
                            <a:avLst/>
                          </a:prstGeom>
                        </pic:spPr>
                      </pic:pic>
                    </a:graphicData>
                  </a:graphic>
                </wp:inline>
              </w:drawing>
            </w:r>
          </w:p>
          <w:p w14:paraId="0D69B656" w14:textId="77777777" w:rsidR="00190773" w:rsidRDefault="00190773" w:rsidP="004E3608">
            <w:pPr>
              <w:suppressAutoHyphens/>
            </w:pPr>
            <w:r w:rsidRPr="00190773">
              <w:drawing>
                <wp:inline distT="0" distB="0" distL="0" distR="0" wp14:anchorId="1535A4CD" wp14:editId="45FFFA8E">
                  <wp:extent cx="4596765" cy="351155"/>
                  <wp:effectExtent l="0" t="0" r="0" b="0"/>
                  <wp:docPr id="1472376830" name="Picture 1472376830">
                    <a:extLst xmlns:a="http://schemas.openxmlformats.org/drawingml/2006/main">
                      <a:ext uri="{FF2B5EF4-FFF2-40B4-BE49-F238E27FC236}">
                        <a16:creationId xmlns:a16="http://schemas.microsoft.com/office/drawing/2014/main" id="{7E9CA101-BED0-1A6F-4576-BCF6958A4C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E9CA101-BED0-1A6F-4576-BCF6958A4CAC}"/>
                              </a:ext>
                            </a:extLst>
                          </pic:cNvPr>
                          <pic:cNvPicPr>
                            <a:picLocks noChangeAspect="1"/>
                          </pic:cNvPicPr>
                        </pic:nvPicPr>
                        <pic:blipFill>
                          <a:blip r:embed="rId20"/>
                          <a:stretch>
                            <a:fillRect/>
                          </a:stretch>
                        </pic:blipFill>
                        <pic:spPr>
                          <a:xfrm>
                            <a:off x="0" y="0"/>
                            <a:ext cx="4596765" cy="351155"/>
                          </a:xfrm>
                          <a:prstGeom prst="rect">
                            <a:avLst/>
                          </a:prstGeom>
                        </pic:spPr>
                      </pic:pic>
                    </a:graphicData>
                  </a:graphic>
                </wp:inline>
              </w:drawing>
            </w:r>
          </w:p>
          <w:p w14:paraId="126E5D4A" w14:textId="116DC758" w:rsidR="000A54FC" w:rsidRPr="007D553D" w:rsidRDefault="000A54FC" w:rsidP="004E3608">
            <w:pPr>
              <w:suppressAutoHyphens/>
            </w:pPr>
          </w:p>
        </w:tc>
      </w:tr>
      <w:tr w:rsidR="00177915" w:rsidRPr="007D553D" w14:paraId="23C114B2" w14:textId="77777777" w:rsidTr="00DE776F">
        <w:trPr>
          <w:trHeight w:val="1296"/>
        </w:trPr>
        <w:tc>
          <w:tcPr>
            <w:tcW w:w="2115" w:type="dxa"/>
            <w:vAlign w:val="center"/>
          </w:tcPr>
          <w:p w14:paraId="4ED86973" w14:textId="77777777" w:rsidR="00867413" w:rsidRDefault="00867413" w:rsidP="007D553D">
            <w:pPr>
              <w:suppressAutoHyphens/>
              <w:jc w:val="center"/>
              <w:rPr>
                <w:b/>
              </w:rPr>
            </w:pPr>
          </w:p>
          <w:p w14:paraId="718586B9" w14:textId="77777777" w:rsidR="00867413" w:rsidRDefault="00867413" w:rsidP="007D553D">
            <w:pPr>
              <w:suppressAutoHyphens/>
              <w:jc w:val="center"/>
              <w:rPr>
                <w:b/>
              </w:rPr>
            </w:pPr>
          </w:p>
          <w:p w14:paraId="7B01FADE" w14:textId="5F52409C" w:rsidR="00177915" w:rsidRDefault="00BA25B9" w:rsidP="007D553D">
            <w:pPr>
              <w:suppressAutoHyphens/>
              <w:jc w:val="center"/>
              <w:rPr>
                <w:b/>
              </w:rPr>
            </w:pPr>
            <w:r w:rsidRPr="007D553D">
              <w:rPr>
                <w:b/>
              </w:rPr>
              <w:t>13</w:t>
            </w:r>
          </w:p>
          <w:p w14:paraId="326E5C6F" w14:textId="77777777" w:rsidR="00867413" w:rsidRDefault="00867413" w:rsidP="007D553D">
            <w:pPr>
              <w:suppressAutoHyphens/>
              <w:jc w:val="center"/>
              <w:rPr>
                <w:b/>
              </w:rPr>
            </w:pPr>
          </w:p>
          <w:p w14:paraId="079EB4A8" w14:textId="77777777" w:rsidR="00867413" w:rsidRDefault="00867413" w:rsidP="007D553D">
            <w:pPr>
              <w:suppressAutoHyphens/>
              <w:jc w:val="center"/>
              <w:rPr>
                <w:b/>
              </w:rPr>
            </w:pPr>
          </w:p>
          <w:p w14:paraId="077CF99A" w14:textId="77777777" w:rsidR="00867413" w:rsidRDefault="00867413" w:rsidP="007D553D">
            <w:pPr>
              <w:suppressAutoHyphens/>
              <w:jc w:val="center"/>
              <w:rPr>
                <w:b/>
              </w:rPr>
            </w:pPr>
          </w:p>
          <w:p w14:paraId="35862B48" w14:textId="77777777" w:rsidR="00867413" w:rsidRDefault="00867413" w:rsidP="007D553D">
            <w:pPr>
              <w:suppressAutoHyphens/>
              <w:jc w:val="center"/>
              <w:rPr>
                <w:b/>
              </w:rPr>
            </w:pPr>
          </w:p>
          <w:p w14:paraId="1E683E6E" w14:textId="77777777" w:rsidR="00867413" w:rsidRDefault="00867413" w:rsidP="007D553D">
            <w:pPr>
              <w:suppressAutoHyphens/>
              <w:jc w:val="center"/>
              <w:rPr>
                <w:b/>
              </w:rPr>
            </w:pPr>
          </w:p>
          <w:p w14:paraId="509DC702" w14:textId="517BA104" w:rsidR="00867413" w:rsidRPr="007D553D" w:rsidRDefault="00867413" w:rsidP="00867413">
            <w:pPr>
              <w:suppressAutoHyphens/>
              <w:jc w:val="center"/>
              <w:rPr>
                <w:b/>
              </w:rPr>
            </w:pPr>
            <w:r>
              <w:rPr>
                <w:b/>
              </w:rPr>
              <w:t>13</w:t>
            </w:r>
          </w:p>
        </w:tc>
        <w:tc>
          <w:tcPr>
            <w:tcW w:w="7455" w:type="dxa"/>
          </w:tcPr>
          <w:p w14:paraId="11CBCFBF" w14:textId="09A73177" w:rsidR="00557C5A" w:rsidRDefault="00557C5A" w:rsidP="004E3608">
            <w:pPr>
              <w:suppressAutoHyphens/>
            </w:pPr>
          </w:p>
          <w:p w14:paraId="12E3E0F2" w14:textId="77777777" w:rsidR="00867413" w:rsidRPr="00867413" w:rsidRDefault="00867413" w:rsidP="00867413">
            <w:pPr>
              <w:suppressAutoHyphens/>
              <w:spacing w:after="0" w:line="240" w:lineRule="auto"/>
            </w:pPr>
            <w:r w:rsidRPr="00867413">
              <w:t>This diagram shows the driving direction behind enforcement and compliance.</w:t>
            </w:r>
          </w:p>
          <w:p w14:paraId="4B394E2C" w14:textId="77777777" w:rsidR="00867413" w:rsidRPr="00867413" w:rsidRDefault="00867413" w:rsidP="00867413">
            <w:pPr>
              <w:suppressAutoHyphens/>
              <w:spacing w:after="0" w:line="240" w:lineRule="auto"/>
            </w:pPr>
          </w:p>
          <w:p w14:paraId="7078D8E8" w14:textId="77777777" w:rsidR="00867413" w:rsidRPr="00867413" w:rsidRDefault="00867413" w:rsidP="00867413">
            <w:pPr>
              <w:suppressAutoHyphens/>
              <w:spacing w:after="0" w:line="240" w:lineRule="auto"/>
            </w:pPr>
            <w:r w:rsidRPr="00867413">
              <w:t xml:space="preserve">If software security is implemented correctly, it can be automated throughout the SDLC. Automation encourages team workflow, and can use Docker for container instances, GitLab for versioning, Jenkins for CI. </w:t>
            </w:r>
          </w:p>
          <w:p w14:paraId="67261DD6" w14:textId="77777777" w:rsidR="00867413" w:rsidRPr="00867413" w:rsidRDefault="00867413" w:rsidP="00867413">
            <w:pPr>
              <w:suppressAutoHyphens/>
              <w:spacing w:after="0" w:line="240" w:lineRule="auto"/>
            </w:pPr>
            <w:r w:rsidRPr="00867413">
              <w:lastRenderedPageBreak/>
              <w:t xml:space="preserve"> </w:t>
            </w:r>
          </w:p>
          <w:p w14:paraId="4FE87443" w14:textId="3C5387C3" w:rsidR="00557C5A" w:rsidRPr="007D553D" w:rsidRDefault="00867413" w:rsidP="00867413">
            <w:pPr>
              <w:suppressAutoHyphens/>
            </w:pPr>
            <w:r w:rsidRPr="00867413">
              <w:t>Monitoring and detection. Automate static application security tests into nightly builds on key sections of code. Embed dynamic application security testing into SDLC to look for vulnerabilities in real time.</w:t>
            </w:r>
          </w:p>
        </w:tc>
      </w:tr>
      <w:tr w:rsidR="00177915" w:rsidRPr="007D553D" w14:paraId="6408A65C" w14:textId="77777777" w:rsidTr="00DF3178">
        <w:trPr>
          <w:trHeight w:val="2888"/>
        </w:trPr>
        <w:tc>
          <w:tcPr>
            <w:tcW w:w="2115" w:type="dxa"/>
            <w:vAlign w:val="center"/>
          </w:tcPr>
          <w:p w14:paraId="4143A8C9" w14:textId="77777777" w:rsidR="00177915" w:rsidRPr="007D553D" w:rsidRDefault="00BA25B9" w:rsidP="007D553D">
            <w:pPr>
              <w:suppressAutoHyphens/>
              <w:jc w:val="center"/>
              <w:rPr>
                <w:b/>
              </w:rPr>
            </w:pPr>
            <w:r w:rsidRPr="007D553D">
              <w:rPr>
                <w:b/>
              </w:rPr>
              <w:lastRenderedPageBreak/>
              <w:t>14</w:t>
            </w:r>
          </w:p>
        </w:tc>
        <w:tc>
          <w:tcPr>
            <w:tcW w:w="7455" w:type="dxa"/>
          </w:tcPr>
          <w:p w14:paraId="289D957B" w14:textId="4A8C1D2D" w:rsidR="00DF3178" w:rsidRPr="007D553D" w:rsidRDefault="00DF3178" w:rsidP="00DF3178">
            <w:pPr>
              <w:suppressAutoHyphens/>
            </w:pPr>
          </w:p>
          <w:p w14:paraId="0B6E590F" w14:textId="77777777" w:rsidR="00DF3178" w:rsidRPr="00DF3178" w:rsidRDefault="00DF3178" w:rsidP="00DF3178">
            <w:pPr>
              <w:suppressAutoHyphens/>
              <w:spacing w:after="0" w:line="240" w:lineRule="auto"/>
            </w:pPr>
            <w:r w:rsidRPr="00DF3178">
              <w:t xml:space="preserve">Automation can be created upon Build, by automating manual processes such as compilation and static code checking into a CI/CD pipeline. </w:t>
            </w:r>
          </w:p>
          <w:p w14:paraId="235B4D9F" w14:textId="77777777" w:rsidR="00DF3178" w:rsidRPr="00DF3178" w:rsidRDefault="00DF3178" w:rsidP="00DF3178">
            <w:pPr>
              <w:suppressAutoHyphens/>
              <w:spacing w:after="0" w:line="240" w:lineRule="auto"/>
            </w:pPr>
          </w:p>
          <w:p w14:paraId="00BD96F2" w14:textId="77777777" w:rsidR="00DF3178" w:rsidRPr="00DF3178" w:rsidRDefault="00DF3178" w:rsidP="00DF3178">
            <w:pPr>
              <w:suppressAutoHyphens/>
              <w:spacing w:after="0" w:line="240" w:lineRule="auto"/>
            </w:pPr>
            <w:r w:rsidRPr="00DF3178">
              <w:t xml:space="preserve">DevSecOps Pipeline is a CI/CD pipeline with integrated security practices and tooling. It adds practices and functions like scanning, threat intelligence, policy enforcement, static analysis, and compliance validation to the software development lifecycle. </w:t>
            </w:r>
          </w:p>
          <w:p w14:paraId="04546EA6" w14:textId="77777777" w:rsidR="00DF3178" w:rsidRPr="00DF3178" w:rsidRDefault="00DF3178" w:rsidP="00DF3178">
            <w:pPr>
              <w:suppressAutoHyphens/>
              <w:spacing w:after="0" w:line="240" w:lineRule="auto"/>
            </w:pPr>
          </w:p>
          <w:p w14:paraId="36259AA4" w14:textId="77777777" w:rsidR="00DF3178" w:rsidRPr="00DF3178" w:rsidRDefault="00DF3178" w:rsidP="00DF3178">
            <w:pPr>
              <w:suppressAutoHyphens/>
              <w:spacing w:after="0" w:line="240" w:lineRule="auto"/>
            </w:pPr>
            <w:r w:rsidRPr="00DF3178">
              <w:t>External tools, can be used to verify and test in SecOps through automation of virtualized container deployment. Implementation of automated security tests and regression tests can be done in QA.</w:t>
            </w:r>
          </w:p>
          <w:p w14:paraId="5BAA5DBA" w14:textId="77777777" w:rsidR="00DF3178" w:rsidRPr="00DF3178" w:rsidRDefault="00DF3178" w:rsidP="00DF3178">
            <w:pPr>
              <w:suppressAutoHyphens/>
              <w:spacing w:after="0" w:line="240" w:lineRule="auto"/>
            </w:pPr>
          </w:p>
          <w:p w14:paraId="31DA827C" w14:textId="77777777" w:rsidR="00DF3178" w:rsidRPr="00DF3178" w:rsidRDefault="00DF3178" w:rsidP="00DF3178">
            <w:pPr>
              <w:suppressAutoHyphens/>
              <w:spacing w:after="0" w:line="240" w:lineRule="auto"/>
            </w:pPr>
            <w:r w:rsidRPr="00DF3178">
              <w:t>Tools such as OWASP can be used for Dependency-Check to check code dependency vulnerabilities.</w:t>
            </w:r>
          </w:p>
          <w:p w14:paraId="26CCA7B0" w14:textId="77777777" w:rsidR="00DF3178" w:rsidRPr="00DF3178" w:rsidRDefault="00DF3178" w:rsidP="00DF3178">
            <w:pPr>
              <w:suppressAutoHyphens/>
              <w:spacing w:after="0" w:line="240" w:lineRule="auto"/>
            </w:pPr>
          </w:p>
          <w:p w14:paraId="1449E035" w14:textId="77777777" w:rsidR="00DF3178" w:rsidRPr="00DF3178" w:rsidRDefault="00DF3178" w:rsidP="00DF3178">
            <w:pPr>
              <w:suppressAutoHyphens/>
              <w:spacing w:after="0" w:line="240" w:lineRule="auto"/>
            </w:pPr>
            <w:r w:rsidRPr="00DF3178">
              <w:t xml:space="preserve">Tools include: Cppchecker, ClangTidy, CodeSonar, Coverity, Docker, Gitlab, Jenkins, OWASP ZAP, Parasoft, Veracode. </w:t>
            </w:r>
          </w:p>
          <w:p w14:paraId="712B1FDA" w14:textId="77777777" w:rsidR="00DF3178" w:rsidRPr="00DF3178" w:rsidRDefault="00DF3178" w:rsidP="00DF3178">
            <w:pPr>
              <w:suppressAutoHyphens/>
              <w:spacing w:after="0" w:line="240" w:lineRule="auto"/>
            </w:pPr>
          </w:p>
          <w:p w14:paraId="5BAF02BB" w14:textId="1E71DCCB" w:rsidR="004E3608" w:rsidRPr="007D553D" w:rsidRDefault="00DF3178" w:rsidP="00DF3178">
            <w:pPr>
              <w:suppressAutoHyphens/>
            </w:pPr>
            <w:r w:rsidRPr="00DF3178">
              <w:t>Some of these tools can be used or are rather best for postproduction penetration testing.</w:t>
            </w:r>
          </w:p>
        </w:tc>
      </w:tr>
      <w:tr w:rsidR="003050C6" w:rsidRPr="007D553D" w14:paraId="45A7F2DD" w14:textId="77777777" w:rsidTr="00DF3178">
        <w:trPr>
          <w:trHeight w:val="2888"/>
        </w:trPr>
        <w:tc>
          <w:tcPr>
            <w:tcW w:w="2115" w:type="dxa"/>
            <w:vAlign w:val="center"/>
          </w:tcPr>
          <w:p w14:paraId="20F70F6E" w14:textId="79F25324" w:rsidR="003050C6" w:rsidRPr="007D553D" w:rsidRDefault="008F5DB3" w:rsidP="007D553D">
            <w:pPr>
              <w:suppressAutoHyphens/>
              <w:jc w:val="center"/>
              <w:rPr>
                <w:b/>
              </w:rPr>
            </w:pPr>
            <w:r>
              <w:rPr>
                <w:b/>
              </w:rPr>
              <w:t>15</w:t>
            </w:r>
          </w:p>
        </w:tc>
        <w:tc>
          <w:tcPr>
            <w:tcW w:w="7455" w:type="dxa"/>
          </w:tcPr>
          <w:p w14:paraId="63587DE3" w14:textId="77777777" w:rsidR="008F5DB3" w:rsidRPr="008F5DB3" w:rsidRDefault="008F5DB3" w:rsidP="008F5DB3">
            <w:pPr>
              <w:suppressAutoHyphens/>
              <w:spacing w:after="0" w:line="240" w:lineRule="auto"/>
            </w:pPr>
            <w:r w:rsidRPr="008F5DB3">
              <w:t xml:space="preserve">DevSecOps Pipeline is a CI/CD pipeline with integrated security practices and tooling. It adds practices and functions like scanning, threat intelligence, policy enforcement, static analysis, and compliance validation to the software development lifecycle. </w:t>
            </w:r>
          </w:p>
          <w:p w14:paraId="54E264E6" w14:textId="77777777" w:rsidR="008F5DB3" w:rsidRPr="008F5DB3" w:rsidRDefault="008F5DB3" w:rsidP="008F5DB3">
            <w:pPr>
              <w:suppressAutoHyphens/>
              <w:spacing w:after="0" w:line="240" w:lineRule="auto"/>
            </w:pPr>
          </w:p>
          <w:p w14:paraId="0C45B9ED" w14:textId="77777777" w:rsidR="008F5DB3" w:rsidRPr="008F5DB3" w:rsidRDefault="008F5DB3" w:rsidP="008F5DB3">
            <w:pPr>
              <w:suppressAutoHyphens/>
              <w:spacing w:after="0" w:line="240" w:lineRule="auto"/>
            </w:pPr>
            <w:r w:rsidRPr="008F5DB3">
              <w:t>External tools can be used to verify and test in SecOps through automation of virtualized container deployment. Implementation of automated security tests and regression tests can be done in QA.</w:t>
            </w:r>
          </w:p>
          <w:p w14:paraId="69FA81ED" w14:textId="77777777" w:rsidR="008F5DB3" w:rsidRPr="008F5DB3" w:rsidRDefault="008F5DB3" w:rsidP="008F5DB3">
            <w:pPr>
              <w:suppressAutoHyphens/>
              <w:spacing w:after="0" w:line="240" w:lineRule="auto"/>
            </w:pPr>
          </w:p>
          <w:p w14:paraId="4A575037" w14:textId="77777777" w:rsidR="008F5DB3" w:rsidRPr="008F5DB3" w:rsidRDefault="008F5DB3" w:rsidP="008F5DB3">
            <w:pPr>
              <w:suppressAutoHyphens/>
              <w:spacing w:after="0" w:line="240" w:lineRule="auto"/>
            </w:pPr>
            <w:r w:rsidRPr="008F5DB3">
              <w:t>Utilize tools such as OWASP Dependency-Check to check code dependency vulnerabilities.</w:t>
            </w:r>
          </w:p>
          <w:p w14:paraId="12AD3622" w14:textId="77777777" w:rsidR="008F5DB3" w:rsidRPr="008F5DB3" w:rsidRDefault="008F5DB3" w:rsidP="008F5DB3">
            <w:pPr>
              <w:suppressAutoHyphens/>
              <w:spacing w:after="0" w:line="240" w:lineRule="auto"/>
            </w:pPr>
          </w:p>
          <w:p w14:paraId="4117B5D8" w14:textId="1A027C43" w:rsidR="003050C6" w:rsidRPr="007D553D" w:rsidRDefault="008F5DB3" w:rsidP="008F5DB3">
            <w:pPr>
              <w:suppressAutoHyphens/>
            </w:pPr>
            <w:r w:rsidRPr="008F5DB3">
              <w:t>Tools include: Cppchecker, ClangTidy, CodeSonar, Coverity, Docker, Gitlab, Jenkins, OWASP ZAP, Parasoft, Veracode.</w:t>
            </w:r>
          </w:p>
        </w:tc>
      </w:tr>
      <w:tr w:rsidR="003050C6" w:rsidRPr="007D553D" w14:paraId="654B4D30" w14:textId="77777777" w:rsidTr="00DF3178">
        <w:trPr>
          <w:trHeight w:val="2888"/>
        </w:trPr>
        <w:tc>
          <w:tcPr>
            <w:tcW w:w="2115" w:type="dxa"/>
            <w:vAlign w:val="center"/>
          </w:tcPr>
          <w:p w14:paraId="01B4E0B6" w14:textId="4721A5E7" w:rsidR="003050C6" w:rsidRPr="007D553D" w:rsidRDefault="00047DBA" w:rsidP="007D553D">
            <w:pPr>
              <w:suppressAutoHyphens/>
              <w:jc w:val="center"/>
              <w:rPr>
                <w:b/>
              </w:rPr>
            </w:pPr>
            <w:r>
              <w:rPr>
                <w:b/>
              </w:rPr>
              <w:lastRenderedPageBreak/>
              <w:t>16</w:t>
            </w:r>
          </w:p>
        </w:tc>
        <w:tc>
          <w:tcPr>
            <w:tcW w:w="7455" w:type="dxa"/>
          </w:tcPr>
          <w:p w14:paraId="1269D0BD" w14:textId="77777777" w:rsidR="00047DBA" w:rsidRPr="00047DBA" w:rsidRDefault="00047DBA" w:rsidP="00047DBA">
            <w:pPr>
              <w:suppressAutoHyphens/>
              <w:spacing w:after="0" w:line="240" w:lineRule="auto"/>
            </w:pPr>
            <w:r w:rsidRPr="00047DBA">
              <w:t>A software application can only be as secure as the tools being used to implement security policies and guidelines. A good approach toward enforcement and compliance is to have a more comprehensive approach. This can be done in several different ways including:</w:t>
            </w:r>
          </w:p>
          <w:p w14:paraId="007994B7" w14:textId="77777777" w:rsidR="00047DBA" w:rsidRPr="00047DBA" w:rsidRDefault="00047DBA" w:rsidP="00047DBA">
            <w:pPr>
              <w:suppressAutoHyphens/>
              <w:spacing w:after="0" w:line="240" w:lineRule="auto"/>
            </w:pPr>
            <w:r w:rsidRPr="00047DBA">
              <w:t>Implementing enforcement policies for each (SDLC) phase. It is often very challenging to implement security policies, practices and protocols that apply to every step of the development process. Determine who, what, when, where, why, and how policies and procedures apply (in the development, testing, release, and maintenance phases).</w:t>
            </w:r>
          </w:p>
          <w:p w14:paraId="534AF0D8" w14:textId="77777777" w:rsidR="00047DBA" w:rsidRPr="00047DBA" w:rsidRDefault="00047DBA" w:rsidP="00047DBA">
            <w:pPr>
              <w:suppressAutoHyphens/>
              <w:spacing w:after="0" w:line="240" w:lineRule="auto"/>
            </w:pPr>
            <w:r w:rsidRPr="00047DBA">
              <w:t>Cloud Security should be well elaborated in terms of approaches of “defense in depth” at each layer of security</w:t>
            </w:r>
          </w:p>
          <w:p w14:paraId="7D06696E" w14:textId="77777777" w:rsidR="00047DBA" w:rsidRPr="00047DBA" w:rsidRDefault="00047DBA" w:rsidP="00047DBA">
            <w:pPr>
              <w:suppressAutoHyphens/>
              <w:spacing w:after="0" w:line="240" w:lineRule="auto"/>
            </w:pPr>
            <w:r w:rsidRPr="00047DBA">
              <w:t>Room for unaddressed concerns should be implemented as part of each phase of the process.</w:t>
            </w:r>
          </w:p>
          <w:p w14:paraId="7A0799E4" w14:textId="77777777" w:rsidR="00047DBA" w:rsidRPr="00047DBA" w:rsidRDefault="00047DBA" w:rsidP="00047DBA">
            <w:pPr>
              <w:suppressAutoHyphens/>
              <w:spacing w:after="0" w:line="240" w:lineRule="auto"/>
            </w:pPr>
            <w:r w:rsidRPr="00047DBA">
              <w:t>Security Layers include; Critical Assets + Data, App Security, Endpoint Security, Host Security, network security, perimeter security, cloud security, and physical security.</w:t>
            </w:r>
          </w:p>
          <w:p w14:paraId="10A7C6A1" w14:textId="77777777" w:rsidR="00047DBA" w:rsidRPr="00047DBA" w:rsidRDefault="00047DBA" w:rsidP="00047DBA">
            <w:pPr>
              <w:suppressAutoHyphens/>
              <w:spacing w:after="0" w:line="240" w:lineRule="auto"/>
            </w:pPr>
            <w:r w:rsidRPr="00047DBA">
              <w:t>Adopt a set of tools/options/mechanisms for Cloud Security.</w:t>
            </w:r>
          </w:p>
          <w:p w14:paraId="0F7BB947" w14:textId="77777777" w:rsidR="00047DBA" w:rsidRPr="00047DBA" w:rsidRDefault="00047DBA" w:rsidP="00047DBA">
            <w:pPr>
              <w:suppressAutoHyphens/>
              <w:spacing w:after="0" w:line="240" w:lineRule="auto"/>
            </w:pPr>
            <w:r w:rsidRPr="00047DBA">
              <w:t xml:space="preserve">Identify a set of optimal (least privilege) security controls for network and host security. </w:t>
            </w:r>
          </w:p>
          <w:p w14:paraId="187F8168" w14:textId="77777777" w:rsidR="00047DBA" w:rsidRPr="00047DBA" w:rsidRDefault="00047DBA" w:rsidP="00047DBA">
            <w:pPr>
              <w:suppressAutoHyphens/>
              <w:spacing w:after="0" w:line="240" w:lineRule="auto"/>
            </w:pPr>
            <w:r w:rsidRPr="00047DBA">
              <w:t xml:space="preserve">Third party security audit should be a consideration. </w:t>
            </w:r>
          </w:p>
          <w:p w14:paraId="131D4777" w14:textId="77777777" w:rsidR="003050C6" w:rsidRPr="007D553D" w:rsidRDefault="003050C6" w:rsidP="00DF3178">
            <w:pPr>
              <w:suppressAutoHyphens/>
            </w:pPr>
          </w:p>
        </w:tc>
      </w:tr>
      <w:tr w:rsidR="003050C6" w:rsidRPr="007D553D" w14:paraId="27B8F475" w14:textId="77777777" w:rsidTr="00DF3178">
        <w:trPr>
          <w:trHeight w:val="2888"/>
        </w:trPr>
        <w:tc>
          <w:tcPr>
            <w:tcW w:w="2115" w:type="dxa"/>
            <w:vAlign w:val="center"/>
          </w:tcPr>
          <w:p w14:paraId="43BC00EE" w14:textId="07970A97" w:rsidR="003050C6" w:rsidRPr="007D553D" w:rsidRDefault="00FD29B1" w:rsidP="007D553D">
            <w:pPr>
              <w:suppressAutoHyphens/>
              <w:jc w:val="center"/>
              <w:rPr>
                <w:b/>
              </w:rPr>
            </w:pPr>
            <w:r>
              <w:rPr>
                <w:b/>
              </w:rPr>
              <w:t>17</w:t>
            </w:r>
          </w:p>
        </w:tc>
        <w:tc>
          <w:tcPr>
            <w:tcW w:w="7455" w:type="dxa"/>
          </w:tcPr>
          <w:p w14:paraId="6C67B27E" w14:textId="77777777" w:rsidR="00FD29B1" w:rsidRPr="00FD29B1" w:rsidRDefault="00FD29B1" w:rsidP="00FD29B1">
            <w:pPr>
              <w:suppressAutoHyphens/>
              <w:spacing w:after="0" w:line="240" w:lineRule="auto"/>
            </w:pPr>
            <w:r w:rsidRPr="00FD29B1">
              <w:t xml:space="preserve">Ensure coding standards and practices are well defined, consistent and implemented. </w:t>
            </w:r>
          </w:p>
          <w:p w14:paraId="61378B3A" w14:textId="77777777" w:rsidR="00FD29B1" w:rsidRPr="00FD29B1" w:rsidRDefault="00FD29B1" w:rsidP="00FD29B1">
            <w:pPr>
              <w:suppressAutoHyphens/>
              <w:spacing w:after="0" w:line="240" w:lineRule="auto"/>
            </w:pPr>
          </w:p>
          <w:p w14:paraId="2AE508DD" w14:textId="77777777" w:rsidR="00FD29B1" w:rsidRPr="00FD29B1" w:rsidRDefault="00FD29B1" w:rsidP="00FD29B1">
            <w:pPr>
              <w:suppressAutoHyphens/>
              <w:spacing w:after="0" w:line="240" w:lineRule="auto"/>
            </w:pPr>
            <w:r w:rsidRPr="00FD29B1">
              <w:t xml:space="preserve">Ensure Defense in Depth strategies are followed, and security policies are followed and reviewed promptly.  </w:t>
            </w:r>
          </w:p>
          <w:p w14:paraId="2F91C321" w14:textId="77777777" w:rsidR="00FD29B1" w:rsidRPr="00FD29B1" w:rsidRDefault="00FD29B1" w:rsidP="00FD29B1">
            <w:pPr>
              <w:suppressAutoHyphens/>
              <w:spacing w:after="0" w:line="240" w:lineRule="auto"/>
            </w:pPr>
          </w:p>
          <w:p w14:paraId="05F78F5A" w14:textId="77777777" w:rsidR="00FD29B1" w:rsidRPr="00FD29B1" w:rsidRDefault="00FD29B1" w:rsidP="00FD29B1">
            <w:pPr>
              <w:suppressAutoHyphens/>
              <w:spacing w:after="0" w:line="240" w:lineRule="auto"/>
            </w:pPr>
            <w:r w:rsidRPr="00FD29B1">
              <w:t>Adopt a set of tools/options/mechanisms for Cloud Security</w:t>
            </w:r>
          </w:p>
          <w:p w14:paraId="05431251" w14:textId="77777777" w:rsidR="00FD29B1" w:rsidRPr="00FD29B1" w:rsidRDefault="00FD29B1" w:rsidP="00FD29B1">
            <w:pPr>
              <w:suppressAutoHyphens/>
              <w:spacing w:after="0" w:line="240" w:lineRule="auto"/>
            </w:pPr>
          </w:p>
          <w:p w14:paraId="79225DC0" w14:textId="77777777" w:rsidR="00FD29B1" w:rsidRPr="00FD29B1" w:rsidRDefault="00FD29B1" w:rsidP="00FD29B1">
            <w:pPr>
              <w:suppressAutoHyphens/>
              <w:spacing w:after="0" w:line="240" w:lineRule="auto"/>
            </w:pPr>
            <w:r w:rsidRPr="00FD29B1">
              <w:t>Identify a set of optimal (least privilege) security controls for network and host security.</w:t>
            </w:r>
          </w:p>
          <w:p w14:paraId="36739506" w14:textId="77777777" w:rsidR="00FD29B1" w:rsidRPr="00FD29B1" w:rsidRDefault="00FD29B1" w:rsidP="00FD29B1">
            <w:pPr>
              <w:suppressAutoHyphens/>
              <w:spacing w:after="0" w:line="240" w:lineRule="auto"/>
            </w:pPr>
            <w:r w:rsidRPr="00FD29B1">
              <w:t xml:space="preserve"> </w:t>
            </w:r>
          </w:p>
          <w:p w14:paraId="1E7C759E" w14:textId="0B28CDD7" w:rsidR="003050C6" w:rsidRPr="007D553D" w:rsidRDefault="00FD29B1" w:rsidP="00FD29B1">
            <w:pPr>
              <w:suppressAutoHyphens/>
            </w:pPr>
            <w:r w:rsidRPr="00FD29B1">
              <w:t>Secure coding standards should top priority and better yet second nature to the development teams.</w:t>
            </w:r>
          </w:p>
        </w:tc>
      </w:tr>
      <w:tr w:rsidR="003050C6" w:rsidRPr="007D553D" w14:paraId="60FCCC11" w14:textId="77777777" w:rsidTr="00DF3178">
        <w:trPr>
          <w:trHeight w:val="2888"/>
        </w:trPr>
        <w:tc>
          <w:tcPr>
            <w:tcW w:w="2115" w:type="dxa"/>
            <w:vAlign w:val="center"/>
          </w:tcPr>
          <w:p w14:paraId="6ACE5755" w14:textId="050F8AD6" w:rsidR="003050C6" w:rsidRPr="007D553D" w:rsidRDefault="003E44C3" w:rsidP="007D553D">
            <w:pPr>
              <w:suppressAutoHyphens/>
              <w:jc w:val="center"/>
              <w:rPr>
                <w:b/>
              </w:rPr>
            </w:pPr>
            <w:r>
              <w:rPr>
                <w:b/>
              </w:rPr>
              <w:lastRenderedPageBreak/>
              <w:t>18</w:t>
            </w:r>
          </w:p>
        </w:tc>
        <w:tc>
          <w:tcPr>
            <w:tcW w:w="7455" w:type="dxa"/>
          </w:tcPr>
          <w:p w14:paraId="7F9BCA7D" w14:textId="77777777" w:rsidR="00FD29B1" w:rsidRPr="00FD29B1" w:rsidRDefault="00FD29B1" w:rsidP="00FD29B1">
            <w:pPr>
              <w:suppressAutoHyphens/>
              <w:spacing w:after="0" w:line="240" w:lineRule="auto"/>
            </w:pPr>
            <w:r w:rsidRPr="00FD29B1">
              <w:t>[Provide APA-style references with links to resources, articles, and videos that you used in your presentation.]</w:t>
            </w:r>
          </w:p>
          <w:p w14:paraId="16B425C8" w14:textId="77777777" w:rsidR="00FD29B1" w:rsidRPr="00FD29B1" w:rsidRDefault="00FD29B1" w:rsidP="00FD29B1">
            <w:pPr>
              <w:suppressAutoHyphens/>
              <w:spacing w:after="0" w:line="240" w:lineRule="auto"/>
            </w:pPr>
          </w:p>
          <w:p w14:paraId="181A339D" w14:textId="77777777" w:rsidR="00FD29B1" w:rsidRPr="00FD29B1" w:rsidRDefault="00FD29B1" w:rsidP="00FD29B1">
            <w:pPr>
              <w:pStyle w:val="ListParagraph"/>
              <w:numPr>
                <w:ilvl w:val="0"/>
                <w:numId w:val="4"/>
              </w:numPr>
              <w:suppressAutoHyphens/>
              <w:spacing w:after="0" w:line="240" w:lineRule="auto"/>
            </w:pPr>
            <w:r w:rsidRPr="00FD29B1">
              <w:t xml:space="preserve">Admin. Last modified by Svoboda. D. December 05, 2018. SEI CERT C Coding Standard. Carnegie Mellon University, </w:t>
            </w:r>
          </w:p>
          <w:p w14:paraId="403ACC3A" w14:textId="500EF07E" w:rsidR="00FD29B1" w:rsidRPr="00FD29B1" w:rsidRDefault="00FD29B1" w:rsidP="00FD29B1">
            <w:pPr>
              <w:suppressAutoHyphens/>
              <w:spacing w:after="0" w:line="240" w:lineRule="auto"/>
            </w:pPr>
            <w:r w:rsidRPr="00FD29B1">
              <w:t xml:space="preserve">Retrieved April 4, 2023, from: </w:t>
            </w:r>
            <w:hyperlink r:id="rId21" w:history="1">
              <w:r w:rsidRPr="00FD29B1">
                <w:rPr>
                  <w:rStyle w:val="Hyperlink"/>
                </w:rPr>
                <w:t>SEI CERT C Coding Standard - SEI CERT C Coding Standard - Confluence (cmu.edu)</w:t>
              </w:r>
            </w:hyperlink>
          </w:p>
          <w:p w14:paraId="2AB99DC5" w14:textId="77777777" w:rsidR="00FD29B1" w:rsidRPr="00FD29B1" w:rsidRDefault="00FD29B1" w:rsidP="00FD29B1">
            <w:pPr>
              <w:suppressAutoHyphens/>
              <w:spacing w:after="0" w:line="240" w:lineRule="auto"/>
            </w:pPr>
          </w:p>
          <w:p w14:paraId="2DE65A18" w14:textId="77777777" w:rsidR="00FD29B1" w:rsidRPr="00FD29B1" w:rsidRDefault="00FD29B1" w:rsidP="00FD29B1">
            <w:pPr>
              <w:pStyle w:val="ListParagraph"/>
              <w:numPr>
                <w:ilvl w:val="0"/>
                <w:numId w:val="4"/>
              </w:numPr>
              <w:suppressAutoHyphens/>
              <w:spacing w:after="0" w:line="240" w:lineRule="auto"/>
            </w:pPr>
            <w:r w:rsidRPr="00FD29B1">
              <w:t>Seker. E. September 30, 2023. Medium. Defense-in-Depth</w:t>
            </w:r>
          </w:p>
          <w:p w14:paraId="791B2827" w14:textId="748E0A4A" w:rsidR="00FD29B1" w:rsidRDefault="00FD29B1" w:rsidP="00FD29B1">
            <w:pPr>
              <w:suppressAutoHyphens/>
            </w:pPr>
            <w:r w:rsidRPr="00FD29B1">
              <w:t xml:space="preserve">   Retrieved April 4, 2023, from:   </w:t>
            </w:r>
            <w:hyperlink r:id="rId22" w:history="1">
              <w:r w:rsidRPr="00FD29B1">
                <w:rPr>
                  <w:rStyle w:val="Hyperlink"/>
                </w:rPr>
                <w:t>https://medium.datadriveninvestor.com/defense-in-depth-d6c070eac12d</w:t>
              </w:r>
            </w:hyperlink>
          </w:p>
          <w:p w14:paraId="21E04D6A" w14:textId="77777777" w:rsidR="00FD29B1" w:rsidRPr="00FD29B1" w:rsidRDefault="00FD29B1" w:rsidP="00FD29B1">
            <w:pPr>
              <w:suppressAutoHyphens/>
              <w:spacing w:after="0" w:line="240" w:lineRule="auto"/>
            </w:pPr>
          </w:p>
          <w:p w14:paraId="3506AF0E" w14:textId="77777777" w:rsidR="00FD29B1" w:rsidRPr="00FD29B1" w:rsidRDefault="00FD29B1" w:rsidP="00FD29B1">
            <w:pPr>
              <w:pStyle w:val="ListParagraph"/>
              <w:numPr>
                <w:ilvl w:val="0"/>
                <w:numId w:val="4"/>
              </w:numPr>
              <w:suppressAutoHyphens/>
              <w:spacing w:after="0" w:line="240" w:lineRule="auto"/>
            </w:pPr>
            <w:r w:rsidRPr="00FD29B1">
              <w:t>Code Signing. (ND). Secure SDLC: A Look at the Secure Software Development Life Cycle</w:t>
            </w:r>
          </w:p>
          <w:p w14:paraId="5C7673DE" w14:textId="1BA72710" w:rsidR="00FD29B1" w:rsidRDefault="00FD29B1" w:rsidP="00FD29B1">
            <w:pPr>
              <w:suppressAutoHyphens/>
            </w:pPr>
            <w:r w:rsidRPr="00FD29B1">
              <w:t xml:space="preserve">   Retrieved April 4, 2023, from: </w:t>
            </w:r>
            <w:hyperlink r:id="rId23" w:history="1">
              <w:r w:rsidRPr="00FD29B1">
                <w:rPr>
                  <w:rStyle w:val="Hyperlink"/>
                </w:rPr>
                <w:t>https://codesigningstore.com/secure-software-development-life-cycle-sdlc</w:t>
              </w:r>
            </w:hyperlink>
          </w:p>
          <w:p w14:paraId="209E805D" w14:textId="77777777" w:rsidR="00FD29B1" w:rsidRPr="00FD29B1" w:rsidRDefault="00FD29B1" w:rsidP="00FD29B1">
            <w:pPr>
              <w:suppressAutoHyphens/>
              <w:spacing w:after="0" w:line="240" w:lineRule="auto"/>
            </w:pPr>
          </w:p>
          <w:p w14:paraId="4747E5F0" w14:textId="77777777" w:rsidR="00FD29B1" w:rsidRPr="00FD29B1" w:rsidRDefault="00FD29B1" w:rsidP="00FD29B1">
            <w:pPr>
              <w:suppressAutoHyphens/>
              <w:spacing w:after="0" w:line="240" w:lineRule="auto"/>
            </w:pPr>
          </w:p>
          <w:p w14:paraId="08F959F5" w14:textId="77777777" w:rsidR="003050C6" w:rsidRPr="007D553D" w:rsidRDefault="003050C6" w:rsidP="00DF3178">
            <w:pPr>
              <w:suppressAutoHyphens/>
            </w:pPr>
          </w:p>
        </w:tc>
      </w:tr>
    </w:tbl>
    <w:p w14:paraId="3AE2FCE0" w14:textId="77777777" w:rsidR="00177915" w:rsidRPr="007D553D" w:rsidRDefault="00177915" w:rsidP="007D553D">
      <w:pPr>
        <w:suppressAutoHyphens/>
        <w:spacing w:after="0" w:line="240" w:lineRule="auto"/>
        <w:rPr>
          <w:b/>
        </w:rPr>
      </w:pPr>
    </w:p>
    <w:sectPr w:rsidR="00177915" w:rsidRPr="007D553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8928" w14:textId="77777777" w:rsidR="006249BC" w:rsidRDefault="006249BC" w:rsidP="007D553D">
      <w:pPr>
        <w:spacing w:after="0" w:line="240" w:lineRule="auto"/>
      </w:pPr>
      <w:r>
        <w:separator/>
      </w:r>
    </w:p>
  </w:endnote>
  <w:endnote w:type="continuationSeparator" w:id="0">
    <w:p w14:paraId="503E97A5" w14:textId="77777777" w:rsidR="006249BC" w:rsidRDefault="006249B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775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B00F"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B992"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E60F" w14:textId="77777777" w:rsidR="006249BC" w:rsidRDefault="006249BC" w:rsidP="007D553D">
      <w:pPr>
        <w:spacing w:after="0" w:line="240" w:lineRule="auto"/>
      </w:pPr>
      <w:r>
        <w:separator/>
      </w:r>
    </w:p>
  </w:footnote>
  <w:footnote w:type="continuationSeparator" w:id="0">
    <w:p w14:paraId="6A1391B1" w14:textId="77777777" w:rsidR="006249BC" w:rsidRDefault="006249B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B815"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7736" w14:textId="77777777" w:rsidR="007D553D" w:rsidRDefault="007D553D" w:rsidP="007D553D">
    <w:pPr>
      <w:pStyle w:val="Header"/>
      <w:suppressAutoHyphens/>
      <w:spacing w:after="200"/>
      <w:jc w:val="center"/>
    </w:pPr>
    <w:r>
      <w:rPr>
        <w:noProof/>
      </w:rPr>
      <w:drawing>
        <wp:inline distT="0" distB="0" distL="0" distR="0" wp14:anchorId="79654C23" wp14:editId="3E26C65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AF29"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71404"/>
    <w:multiLevelType w:val="hybridMultilevel"/>
    <w:tmpl w:val="35CC3462"/>
    <w:lvl w:ilvl="0" w:tplc="F0466B50">
      <w:start w:val="1"/>
      <w:numFmt w:val="bullet"/>
      <w:lvlText w:val="•"/>
      <w:lvlJc w:val="left"/>
      <w:pPr>
        <w:tabs>
          <w:tab w:val="num" w:pos="720"/>
        </w:tabs>
        <w:ind w:left="720" w:hanging="360"/>
      </w:pPr>
      <w:rPr>
        <w:rFonts w:ascii="Arial" w:hAnsi="Arial" w:hint="default"/>
      </w:rPr>
    </w:lvl>
    <w:lvl w:ilvl="1" w:tplc="776279E8" w:tentative="1">
      <w:start w:val="1"/>
      <w:numFmt w:val="bullet"/>
      <w:lvlText w:val="•"/>
      <w:lvlJc w:val="left"/>
      <w:pPr>
        <w:tabs>
          <w:tab w:val="num" w:pos="1440"/>
        </w:tabs>
        <w:ind w:left="1440" w:hanging="360"/>
      </w:pPr>
      <w:rPr>
        <w:rFonts w:ascii="Arial" w:hAnsi="Arial" w:hint="default"/>
      </w:rPr>
    </w:lvl>
    <w:lvl w:ilvl="2" w:tplc="449A1D36" w:tentative="1">
      <w:start w:val="1"/>
      <w:numFmt w:val="bullet"/>
      <w:lvlText w:val="•"/>
      <w:lvlJc w:val="left"/>
      <w:pPr>
        <w:tabs>
          <w:tab w:val="num" w:pos="2160"/>
        </w:tabs>
        <w:ind w:left="2160" w:hanging="360"/>
      </w:pPr>
      <w:rPr>
        <w:rFonts w:ascii="Arial" w:hAnsi="Arial" w:hint="default"/>
      </w:rPr>
    </w:lvl>
    <w:lvl w:ilvl="3" w:tplc="23CE061E" w:tentative="1">
      <w:start w:val="1"/>
      <w:numFmt w:val="bullet"/>
      <w:lvlText w:val="•"/>
      <w:lvlJc w:val="left"/>
      <w:pPr>
        <w:tabs>
          <w:tab w:val="num" w:pos="2880"/>
        </w:tabs>
        <w:ind w:left="2880" w:hanging="360"/>
      </w:pPr>
      <w:rPr>
        <w:rFonts w:ascii="Arial" w:hAnsi="Arial" w:hint="default"/>
      </w:rPr>
    </w:lvl>
    <w:lvl w:ilvl="4" w:tplc="28AEDF5E" w:tentative="1">
      <w:start w:val="1"/>
      <w:numFmt w:val="bullet"/>
      <w:lvlText w:val="•"/>
      <w:lvlJc w:val="left"/>
      <w:pPr>
        <w:tabs>
          <w:tab w:val="num" w:pos="3600"/>
        </w:tabs>
        <w:ind w:left="3600" w:hanging="360"/>
      </w:pPr>
      <w:rPr>
        <w:rFonts w:ascii="Arial" w:hAnsi="Arial" w:hint="default"/>
      </w:rPr>
    </w:lvl>
    <w:lvl w:ilvl="5" w:tplc="93DC05B2" w:tentative="1">
      <w:start w:val="1"/>
      <w:numFmt w:val="bullet"/>
      <w:lvlText w:val="•"/>
      <w:lvlJc w:val="left"/>
      <w:pPr>
        <w:tabs>
          <w:tab w:val="num" w:pos="4320"/>
        </w:tabs>
        <w:ind w:left="4320" w:hanging="360"/>
      </w:pPr>
      <w:rPr>
        <w:rFonts w:ascii="Arial" w:hAnsi="Arial" w:hint="default"/>
      </w:rPr>
    </w:lvl>
    <w:lvl w:ilvl="6" w:tplc="DB1C6476" w:tentative="1">
      <w:start w:val="1"/>
      <w:numFmt w:val="bullet"/>
      <w:lvlText w:val="•"/>
      <w:lvlJc w:val="left"/>
      <w:pPr>
        <w:tabs>
          <w:tab w:val="num" w:pos="5040"/>
        </w:tabs>
        <w:ind w:left="5040" w:hanging="360"/>
      </w:pPr>
      <w:rPr>
        <w:rFonts w:ascii="Arial" w:hAnsi="Arial" w:hint="default"/>
      </w:rPr>
    </w:lvl>
    <w:lvl w:ilvl="7" w:tplc="6C4E5ED6" w:tentative="1">
      <w:start w:val="1"/>
      <w:numFmt w:val="bullet"/>
      <w:lvlText w:val="•"/>
      <w:lvlJc w:val="left"/>
      <w:pPr>
        <w:tabs>
          <w:tab w:val="num" w:pos="5760"/>
        </w:tabs>
        <w:ind w:left="5760" w:hanging="360"/>
      </w:pPr>
      <w:rPr>
        <w:rFonts w:ascii="Arial" w:hAnsi="Arial" w:hint="default"/>
      </w:rPr>
    </w:lvl>
    <w:lvl w:ilvl="8" w:tplc="A686FB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B34ACC"/>
    <w:multiLevelType w:val="hybridMultilevel"/>
    <w:tmpl w:val="33FE0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653EA1"/>
    <w:multiLevelType w:val="hybridMultilevel"/>
    <w:tmpl w:val="91E8D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129E5"/>
    <w:multiLevelType w:val="hybridMultilevel"/>
    <w:tmpl w:val="2796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466361">
    <w:abstractNumId w:val="0"/>
  </w:num>
  <w:num w:numId="2" w16cid:durableId="1832481721">
    <w:abstractNumId w:val="2"/>
  </w:num>
  <w:num w:numId="3" w16cid:durableId="935481141">
    <w:abstractNumId w:val="3"/>
  </w:num>
  <w:num w:numId="4" w16cid:durableId="117992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47DBA"/>
    <w:rsid w:val="00062E24"/>
    <w:rsid w:val="000A54FC"/>
    <w:rsid w:val="000F216C"/>
    <w:rsid w:val="00104996"/>
    <w:rsid w:val="0016645F"/>
    <w:rsid w:val="00177634"/>
    <w:rsid w:val="00177915"/>
    <w:rsid w:val="00190773"/>
    <w:rsid w:val="001A698B"/>
    <w:rsid w:val="002018DE"/>
    <w:rsid w:val="00221ECA"/>
    <w:rsid w:val="00236DDC"/>
    <w:rsid w:val="00261395"/>
    <w:rsid w:val="003039A3"/>
    <w:rsid w:val="003050C6"/>
    <w:rsid w:val="00387F6C"/>
    <w:rsid w:val="003B567E"/>
    <w:rsid w:val="003E44C3"/>
    <w:rsid w:val="004422CD"/>
    <w:rsid w:val="00467E73"/>
    <w:rsid w:val="00472BDA"/>
    <w:rsid w:val="004E3608"/>
    <w:rsid w:val="005258B5"/>
    <w:rsid w:val="00557C5A"/>
    <w:rsid w:val="00563992"/>
    <w:rsid w:val="005969D0"/>
    <w:rsid w:val="00597B90"/>
    <w:rsid w:val="005D0250"/>
    <w:rsid w:val="0061629B"/>
    <w:rsid w:val="006249BC"/>
    <w:rsid w:val="00633A9C"/>
    <w:rsid w:val="00652402"/>
    <w:rsid w:val="00702C2F"/>
    <w:rsid w:val="00704E4F"/>
    <w:rsid w:val="007521B0"/>
    <w:rsid w:val="007C3583"/>
    <w:rsid w:val="007D553D"/>
    <w:rsid w:val="008469F9"/>
    <w:rsid w:val="00853CAB"/>
    <w:rsid w:val="00867413"/>
    <w:rsid w:val="00874666"/>
    <w:rsid w:val="008F5DB3"/>
    <w:rsid w:val="00900B6C"/>
    <w:rsid w:val="00953A95"/>
    <w:rsid w:val="00985CB1"/>
    <w:rsid w:val="00A11D13"/>
    <w:rsid w:val="00A22DF8"/>
    <w:rsid w:val="00BA25B9"/>
    <w:rsid w:val="00BB31ED"/>
    <w:rsid w:val="00BE7B67"/>
    <w:rsid w:val="00C5692F"/>
    <w:rsid w:val="00C73662"/>
    <w:rsid w:val="00DC00FE"/>
    <w:rsid w:val="00DE776F"/>
    <w:rsid w:val="00DF3178"/>
    <w:rsid w:val="00E14F97"/>
    <w:rsid w:val="00E810B1"/>
    <w:rsid w:val="00ED43ED"/>
    <w:rsid w:val="00F25B0D"/>
    <w:rsid w:val="00FD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2E74"/>
  <w15:docId w15:val="{15A71C1C-D448-4E02-8B8E-20A28A2F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953A95"/>
    <w:pPr>
      <w:ind w:left="720"/>
      <w:contextualSpacing/>
    </w:pPr>
  </w:style>
  <w:style w:type="character" w:styleId="UnresolvedMention">
    <w:name w:val="Unresolved Mention"/>
    <w:basedOn w:val="DefaultParagraphFont"/>
    <w:uiPriority w:val="99"/>
    <w:semiHidden/>
    <w:unhideWhenUsed/>
    <w:rsid w:val="00FD2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7510">
      <w:bodyDiv w:val="1"/>
      <w:marLeft w:val="0"/>
      <w:marRight w:val="0"/>
      <w:marTop w:val="0"/>
      <w:marBottom w:val="0"/>
      <w:divBdr>
        <w:top w:val="none" w:sz="0" w:space="0" w:color="auto"/>
        <w:left w:val="none" w:sz="0" w:space="0" w:color="auto"/>
        <w:bottom w:val="none" w:sz="0" w:space="0" w:color="auto"/>
        <w:right w:val="none" w:sz="0" w:space="0" w:color="auto"/>
      </w:divBdr>
      <w:divsChild>
        <w:div w:id="1748107571">
          <w:marLeft w:val="360"/>
          <w:marRight w:val="0"/>
          <w:marTop w:val="0"/>
          <w:marBottom w:val="0"/>
          <w:divBdr>
            <w:top w:val="none" w:sz="0" w:space="0" w:color="auto"/>
            <w:left w:val="none" w:sz="0" w:space="0" w:color="auto"/>
            <w:bottom w:val="none" w:sz="0" w:space="0" w:color="auto"/>
            <w:right w:val="none" w:sz="0" w:space="0" w:color="auto"/>
          </w:divBdr>
        </w:div>
        <w:div w:id="206529993">
          <w:marLeft w:val="360"/>
          <w:marRight w:val="0"/>
          <w:marTop w:val="0"/>
          <w:marBottom w:val="0"/>
          <w:divBdr>
            <w:top w:val="none" w:sz="0" w:space="0" w:color="auto"/>
            <w:left w:val="none" w:sz="0" w:space="0" w:color="auto"/>
            <w:bottom w:val="none" w:sz="0" w:space="0" w:color="auto"/>
            <w:right w:val="none" w:sz="0" w:space="0" w:color="auto"/>
          </w:divBdr>
        </w:div>
        <w:div w:id="1633554300">
          <w:marLeft w:val="360"/>
          <w:marRight w:val="0"/>
          <w:marTop w:val="0"/>
          <w:marBottom w:val="0"/>
          <w:divBdr>
            <w:top w:val="none" w:sz="0" w:space="0" w:color="auto"/>
            <w:left w:val="none" w:sz="0" w:space="0" w:color="auto"/>
            <w:bottom w:val="none" w:sz="0" w:space="0" w:color="auto"/>
            <w:right w:val="none" w:sz="0" w:space="0" w:color="auto"/>
          </w:divBdr>
        </w:div>
      </w:divsChild>
    </w:div>
    <w:div w:id="434055321">
      <w:bodyDiv w:val="1"/>
      <w:marLeft w:val="0"/>
      <w:marRight w:val="0"/>
      <w:marTop w:val="0"/>
      <w:marBottom w:val="0"/>
      <w:divBdr>
        <w:top w:val="none" w:sz="0" w:space="0" w:color="auto"/>
        <w:left w:val="none" w:sz="0" w:space="0" w:color="auto"/>
        <w:bottom w:val="none" w:sz="0" w:space="0" w:color="auto"/>
        <w:right w:val="none" w:sz="0" w:space="0" w:color="auto"/>
      </w:divBdr>
      <w:divsChild>
        <w:div w:id="74059814">
          <w:marLeft w:val="720"/>
          <w:marRight w:val="0"/>
          <w:marTop w:val="200"/>
          <w:marBottom w:val="0"/>
          <w:divBdr>
            <w:top w:val="none" w:sz="0" w:space="0" w:color="auto"/>
            <w:left w:val="none" w:sz="0" w:space="0" w:color="auto"/>
            <w:bottom w:val="none" w:sz="0" w:space="0" w:color="auto"/>
            <w:right w:val="none" w:sz="0" w:space="0" w:color="auto"/>
          </w:divBdr>
        </w:div>
      </w:divsChild>
    </w:div>
    <w:div w:id="508639796">
      <w:bodyDiv w:val="1"/>
      <w:marLeft w:val="0"/>
      <w:marRight w:val="0"/>
      <w:marTop w:val="0"/>
      <w:marBottom w:val="0"/>
      <w:divBdr>
        <w:top w:val="none" w:sz="0" w:space="0" w:color="auto"/>
        <w:left w:val="none" w:sz="0" w:space="0" w:color="auto"/>
        <w:bottom w:val="none" w:sz="0" w:space="0" w:color="auto"/>
        <w:right w:val="none" w:sz="0" w:space="0" w:color="auto"/>
      </w:divBdr>
      <w:divsChild>
        <w:div w:id="1884901344">
          <w:marLeft w:val="360"/>
          <w:marRight w:val="0"/>
          <w:marTop w:val="0"/>
          <w:marBottom w:val="0"/>
          <w:divBdr>
            <w:top w:val="none" w:sz="0" w:space="0" w:color="auto"/>
            <w:left w:val="none" w:sz="0" w:space="0" w:color="auto"/>
            <w:bottom w:val="none" w:sz="0" w:space="0" w:color="auto"/>
            <w:right w:val="none" w:sz="0" w:space="0" w:color="auto"/>
          </w:divBdr>
        </w:div>
        <w:div w:id="1078554874">
          <w:marLeft w:val="360"/>
          <w:marRight w:val="0"/>
          <w:marTop w:val="0"/>
          <w:marBottom w:val="0"/>
          <w:divBdr>
            <w:top w:val="none" w:sz="0" w:space="0" w:color="auto"/>
            <w:left w:val="none" w:sz="0" w:space="0" w:color="auto"/>
            <w:bottom w:val="none" w:sz="0" w:space="0" w:color="auto"/>
            <w:right w:val="none" w:sz="0" w:space="0" w:color="auto"/>
          </w:divBdr>
        </w:div>
        <w:div w:id="1462186418">
          <w:marLeft w:val="360"/>
          <w:marRight w:val="0"/>
          <w:marTop w:val="0"/>
          <w:marBottom w:val="0"/>
          <w:divBdr>
            <w:top w:val="none" w:sz="0" w:space="0" w:color="auto"/>
            <w:left w:val="none" w:sz="0" w:space="0" w:color="auto"/>
            <w:bottom w:val="none" w:sz="0" w:space="0" w:color="auto"/>
            <w:right w:val="none" w:sz="0" w:space="0" w:color="auto"/>
          </w:divBdr>
        </w:div>
      </w:divsChild>
    </w:div>
    <w:div w:id="589235564">
      <w:bodyDiv w:val="1"/>
      <w:marLeft w:val="0"/>
      <w:marRight w:val="0"/>
      <w:marTop w:val="0"/>
      <w:marBottom w:val="0"/>
      <w:divBdr>
        <w:top w:val="none" w:sz="0" w:space="0" w:color="auto"/>
        <w:left w:val="none" w:sz="0" w:space="0" w:color="auto"/>
        <w:bottom w:val="none" w:sz="0" w:space="0" w:color="auto"/>
        <w:right w:val="none" w:sz="0" w:space="0" w:color="auto"/>
      </w:divBdr>
      <w:divsChild>
        <w:div w:id="331762921">
          <w:marLeft w:val="0"/>
          <w:marRight w:val="0"/>
          <w:marTop w:val="0"/>
          <w:marBottom w:val="160"/>
          <w:divBdr>
            <w:top w:val="none" w:sz="0" w:space="0" w:color="auto"/>
            <w:left w:val="none" w:sz="0" w:space="0" w:color="auto"/>
            <w:bottom w:val="none" w:sz="0" w:space="0" w:color="auto"/>
            <w:right w:val="none" w:sz="0" w:space="0" w:color="auto"/>
          </w:divBdr>
        </w:div>
      </w:divsChild>
    </w:div>
    <w:div w:id="797913890">
      <w:bodyDiv w:val="1"/>
      <w:marLeft w:val="0"/>
      <w:marRight w:val="0"/>
      <w:marTop w:val="0"/>
      <w:marBottom w:val="0"/>
      <w:divBdr>
        <w:top w:val="none" w:sz="0" w:space="0" w:color="auto"/>
        <w:left w:val="none" w:sz="0" w:space="0" w:color="auto"/>
        <w:bottom w:val="none" w:sz="0" w:space="0" w:color="auto"/>
        <w:right w:val="none" w:sz="0" w:space="0" w:color="auto"/>
      </w:divBdr>
      <w:divsChild>
        <w:div w:id="908271556">
          <w:marLeft w:val="720"/>
          <w:marRight w:val="0"/>
          <w:marTop w:val="0"/>
          <w:marBottom w:val="0"/>
          <w:divBdr>
            <w:top w:val="none" w:sz="0" w:space="0" w:color="auto"/>
            <w:left w:val="none" w:sz="0" w:space="0" w:color="auto"/>
            <w:bottom w:val="none" w:sz="0" w:space="0" w:color="auto"/>
            <w:right w:val="none" w:sz="0" w:space="0" w:color="auto"/>
          </w:divBdr>
        </w:div>
        <w:div w:id="1331786254">
          <w:marLeft w:val="720"/>
          <w:marRight w:val="0"/>
          <w:marTop w:val="0"/>
          <w:marBottom w:val="0"/>
          <w:divBdr>
            <w:top w:val="none" w:sz="0" w:space="0" w:color="auto"/>
            <w:left w:val="none" w:sz="0" w:space="0" w:color="auto"/>
            <w:bottom w:val="none" w:sz="0" w:space="0" w:color="auto"/>
            <w:right w:val="none" w:sz="0" w:space="0" w:color="auto"/>
          </w:divBdr>
        </w:div>
        <w:div w:id="1592854104">
          <w:marLeft w:val="720"/>
          <w:marRight w:val="0"/>
          <w:marTop w:val="0"/>
          <w:marBottom w:val="0"/>
          <w:divBdr>
            <w:top w:val="none" w:sz="0" w:space="0" w:color="auto"/>
            <w:left w:val="none" w:sz="0" w:space="0" w:color="auto"/>
            <w:bottom w:val="none" w:sz="0" w:space="0" w:color="auto"/>
            <w:right w:val="none" w:sz="0" w:space="0" w:color="auto"/>
          </w:divBdr>
        </w:div>
        <w:div w:id="547305691">
          <w:marLeft w:val="720"/>
          <w:marRight w:val="0"/>
          <w:marTop w:val="0"/>
          <w:marBottom w:val="0"/>
          <w:divBdr>
            <w:top w:val="none" w:sz="0" w:space="0" w:color="auto"/>
            <w:left w:val="none" w:sz="0" w:space="0" w:color="auto"/>
            <w:bottom w:val="none" w:sz="0" w:space="0" w:color="auto"/>
            <w:right w:val="none" w:sz="0" w:space="0" w:color="auto"/>
          </w:divBdr>
        </w:div>
        <w:div w:id="1934708129">
          <w:marLeft w:val="720"/>
          <w:marRight w:val="0"/>
          <w:marTop w:val="0"/>
          <w:marBottom w:val="0"/>
          <w:divBdr>
            <w:top w:val="none" w:sz="0" w:space="0" w:color="auto"/>
            <w:left w:val="none" w:sz="0" w:space="0" w:color="auto"/>
            <w:bottom w:val="none" w:sz="0" w:space="0" w:color="auto"/>
            <w:right w:val="none" w:sz="0" w:space="0" w:color="auto"/>
          </w:divBdr>
        </w:div>
      </w:divsChild>
    </w:div>
    <w:div w:id="1161848070">
      <w:bodyDiv w:val="1"/>
      <w:marLeft w:val="0"/>
      <w:marRight w:val="0"/>
      <w:marTop w:val="0"/>
      <w:marBottom w:val="0"/>
      <w:divBdr>
        <w:top w:val="none" w:sz="0" w:space="0" w:color="auto"/>
        <w:left w:val="none" w:sz="0" w:space="0" w:color="auto"/>
        <w:bottom w:val="none" w:sz="0" w:space="0" w:color="auto"/>
        <w:right w:val="none" w:sz="0" w:space="0" w:color="auto"/>
      </w:divBdr>
      <w:divsChild>
        <w:div w:id="1411122631">
          <w:marLeft w:val="360"/>
          <w:marRight w:val="0"/>
          <w:marTop w:val="0"/>
          <w:marBottom w:val="0"/>
          <w:divBdr>
            <w:top w:val="none" w:sz="0" w:space="0" w:color="auto"/>
            <w:left w:val="none" w:sz="0" w:space="0" w:color="auto"/>
            <w:bottom w:val="none" w:sz="0" w:space="0" w:color="auto"/>
            <w:right w:val="none" w:sz="0" w:space="0" w:color="auto"/>
          </w:divBdr>
        </w:div>
        <w:div w:id="1833250811">
          <w:marLeft w:val="360"/>
          <w:marRight w:val="0"/>
          <w:marTop w:val="0"/>
          <w:marBottom w:val="0"/>
          <w:divBdr>
            <w:top w:val="none" w:sz="0" w:space="0" w:color="auto"/>
            <w:left w:val="none" w:sz="0" w:space="0" w:color="auto"/>
            <w:bottom w:val="none" w:sz="0" w:space="0" w:color="auto"/>
            <w:right w:val="none" w:sz="0" w:space="0" w:color="auto"/>
          </w:divBdr>
        </w:div>
        <w:div w:id="529147955">
          <w:marLeft w:val="360"/>
          <w:marRight w:val="0"/>
          <w:marTop w:val="0"/>
          <w:marBottom w:val="0"/>
          <w:divBdr>
            <w:top w:val="none" w:sz="0" w:space="0" w:color="auto"/>
            <w:left w:val="none" w:sz="0" w:space="0" w:color="auto"/>
            <w:bottom w:val="none" w:sz="0" w:space="0" w:color="auto"/>
            <w:right w:val="none" w:sz="0" w:space="0" w:color="auto"/>
          </w:divBdr>
        </w:div>
      </w:divsChild>
    </w:div>
    <w:div w:id="1492680172">
      <w:bodyDiv w:val="1"/>
      <w:marLeft w:val="0"/>
      <w:marRight w:val="0"/>
      <w:marTop w:val="0"/>
      <w:marBottom w:val="0"/>
      <w:divBdr>
        <w:top w:val="none" w:sz="0" w:space="0" w:color="auto"/>
        <w:left w:val="none" w:sz="0" w:space="0" w:color="auto"/>
        <w:bottom w:val="none" w:sz="0" w:space="0" w:color="auto"/>
        <w:right w:val="none" w:sz="0" w:space="0" w:color="auto"/>
      </w:divBdr>
      <w:divsChild>
        <w:div w:id="1822574006">
          <w:marLeft w:val="360"/>
          <w:marRight w:val="0"/>
          <w:marTop w:val="0"/>
          <w:marBottom w:val="0"/>
          <w:divBdr>
            <w:top w:val="none" w:sz="0" w:space="0" w:color="auto"/>
            <w:left w:val="none" w:sz="0" w:space="0" w:color="auto"/>
            <w:bottom w:val="none" w:sz="0" w:space="0" w:color="auto"/>
            <w:right w:val="none" w:sz="0" w:space="0" w:color="auto"/>
          </w:divBdr>
        </w:div>
        <w:div w:id="1640182183">
          <w:marLeft w:val="360"/>
          <w:marRight w:val="0"/>
          <w:marTop w:val="0"/>
          <w:marBottom w:val="0"/>
          <w:divBdr>
            <w:top w:val="none" w:sz="0" w:space="0" w:color="auto"/>
            <w:left w:val="none" w:sz="0" w:space="0" w:color="auto"/>
            <w:bottom w:val="none" w:sz="0" w:space="0" w:color="auto"/>
            <w:right w:val="none" w:sz="0" w:space="0" w:color="auto"/>
          </w:divBdr>
        </w:div>
        <w:div w:id="1917546467">
          <w:marLeft w:val="360"/>
          <w:marRight w:val="0"/>
          <w:marTop w:val="0"/>
          <w:marBottom w:val="0"/>
          <w:divBdr>
            <w:top w:val="none" w:sz="0" w:space="0" w:color="auto"/>
            <w:left w:val="none" w:sz="0" w:space="0" w:color="auto"/>
            <w:bottom w:val="none" w:sz="0" w:space="0" w:color="auto"/>
            <w:right w:val="none" w:sz="0" w:space="0" w:color="auto"/>
          </w:divBdr>
        </w:div>
        <w:div w:id="172886169">
          <w:marLeft w:val="360"/>
          <w:marRight w:val="0"/>
          <w:marTop w:val="0"/>
          <w:marBottom w:val="0"/>
          <w:divBdr>
            <w:top w:val="none" w:sz="0" w:space="0" w:color="auto"/>
            <w:left w:val="none" w:sz="0" w:space="0" w:color="auto"/>
            <w:bottom w:val="none" w:sz="0" w:space="0" w:color="auto"/>
            <w:right w:val="none" w:sz="0" w:space="0" w:color="auto"/>
          </w:divBdr>
        </w:div>
        <w:div w:id="1315258795">
          <w:marLeft w:val="360"/>
          <w:marRight w:val="0"/>
          <w:marTop w:val="0"/>
          <w:marBottom w:val="0"/>
          <w:divBdr>
            <w:top w:val="none" w:sz="0" w:space="0" w:color="auto"/>
            <w:left w:val="none" w:sz="0" w:space="0" w:color="auto"/>
            <w:bottom w:val="none" w:sz="0" w:space="0" w:color="auto"/>
            <w:right w:val="none" w:sz="0" w:space="0" w:color="auto"/>
          </w:divBdr>
        </w:div>
        <w:div w:id="1744444605">
          <w:marLeft w:val="360"/>
          <w:marRight w:val="0"/>
          <w:marTop w:val="0"/>
          <w:marBottom w:val="0"/>
          <w:divBdr>
            <w:top w:val="none" w:sz="0" w:space="0" w:color="auto"/>
            <w:left w:val="none" w:sz="0" w:space="0" w:color="auto"/>
            <w:bottom w:val="none" w:sz="0" w:space="0" w:color="auto"/>
            <w:right w:val="none" w:sz="0" w:space="0" w:color="auto"/>
          </w:divBdr>
        </w:div>
        <w:div w:id="744959622">
          <w:marLeft w:val="360"/>
          <w:marRight w:val="0"/>
          <w:marTop w:val="0"/>
          <w:marBottom w:val="0"/>
          <w:divBdr>
            <w:top w:val="none" w:sz="0" w:space="0" w:color="auto"/>
            <w:left w:val="none" w:sz="0" w:space="0" w:color="auto"/>
            <w:bottom w:val="none" w:sz="0" w:space="0" w:color="auto"/>
            <w:right w:val="none" w:sz="0" w:space="0" w:color="auto"/>
          </w:divBdr>
        </w:div>
        <w:div w:id="1859460750">
          <w:marLeft w:val="360"/>
          <w:marRight w:val="0"/>
          <w:marTop w:val="0"/>
          <w:marBottom w:val="0"/>
          <w:divBdr>
            <w:top w:val="none" w:sz="0" w:space="0" w:color="auto"/>
            <w:left w:val="none" w:sz="0" w:space="0" w:color="auto"/>
            <w:bottom w:val="none" w:sz="0" w:space="0" w:color="auto"/>
            <w:right w:val="none" w:sz="0" w:space="0" w:color="auto"/>
          </w:divBdr>
        </w:div>
        <w:div w:id="783426089">
          <w:marLeft w:val="360"/>
          <w:marRight w:val="0"/>
          <w:marTop w:val="0"/>
          <w:marBottom w:val="0"/>
          <w:divBdr>
            <w:top w:val="none" w:sz="0" w:space="0" w:color="auto"/>
            <w:left w:val="none" w:sz="0" w:space="0" w:color="auto"/>
            <w:bottom w:val="none" w:sz="0" w:space="0" w:color="auto"/>
            <w:right w:val="none" w:sz="0" w:space="0" w:color="auto"/>
          </w:divBdr>
        </w:div>
        <w:div w:id="1699698363">
          <w:marLeft w:val="360"/>
          <w:marRight w:val="0"/>
          <w:marTop w:val="0"/>
          <w:marBottom w:val="0"/>
          <w:divBdr>
            <w:top w:val="none" w:sz="0" w:space="0" w:color="auto"/>
            <w:left w:val="none" w:sz="0" w:space="0" w:color="auto"/>
            <w:bottom w:val="none" w:sz="0" w:space="0" w:color="auto"/>
            <w:right w:val="none" w:sz="0" w:space="0" w:color="auto"/>
          </w:divBdr>
        </w:div>
      </w:divsChild>
    </w:div>
    <w:div w:id="1516115901">
      <w:bodyDiv w:val="1"/>
      <w:marLeft w:val="0"/>
      <w:marRight w:val="0"/>
      <w:marTop w:val="0"/>
      <w:marBottom w:val="0"/>
      <w:divBdr>
        <w:top w:val="none" w:sz="0" w:space="0" w:color="auto"/>
        <w:left w:val="none" w:sz="0" w:space="0" w:color="auto"/>
        <w:bottom w:val="none" w:sz="0" w:space="0" w:color="auto"/>
        <w:right w:val="none" w:sz="0" w:space="0" w:color="auto"/>
      </w:divBdr>
      <w:divsChild>
        <w:div w:id="191189213">
          <w:marLeft w:val="720"/>
          <w:marRight w:val="0"/>
          <w:marTop w:val="200"/>
          <w:marBottom w:val="0"/>
          <w:divBdr>
            <w:top w:val="none" w:sz="0" w:space="0" w:color="auto"/>
            <w:left w:val="none" w:sz="0" w:space="0" w:color="auto"/>
            <w:bottom w:val="none" w:sz="0" w:space="0" w:color="auto"/>
            <w:right w:val="none" w:sz="0" w:space="0" w:color="auto"/>
          </w:divBdr>
        </w:div>
      </w:divsChild>
    </w:div>
    <w:div w:id="1595627452">
      <w:bodyDiv w:val="1"/>
      <w:marLeft w:val="0"/>
      <w:marRight w:val="0"/>
      <w:marTop w:val="0"/>
      <w:marBottom w:val="0"/>
      <w:divBdr>
        <w:top w:val="none" w:sz="0" w:space="0" w:color="auto"/>
        <w:left w:val="none" w:sz="0" w:space="0" w:color="auto"/>
        <w:bottom w:val="none" w:sz="0" w:space="0" w:color="auto"/>
        <w:right w:val="none" w:sz="0" w:space="0" w:color="auto"/>
      </w:divBdr>
      <w:divsChild>
        <w:div w:id="649601577">
          <w:marLeft w:val="360"/>
          <w:marRight w:val="0"/>
          <w:marTop w:val="0"/>
          <w:marBottom w:val="0"/>
          <w:divBdr>
            <w:top w:val="none" w:sz="0" w:space="0" w:color="auto"/>
            <w:left w:val="none" w:sz="0" w:space="0" w:color="auto"/>
            <w:bottom w:val="none" w:sz="0" w:space="0" w:color="auto"/>
            <w:right w:val="none" w:sz="0" w:space="0" w:color="auto"/>
          </w:divBdr>
        </w:div>
        <w:div w:id="970012984">
          <w:marLeft w:val="360"/>
          <w:marRight w:val="0"/>
          <w:marTop w:val="0"/>
          <w:marBottom w:val="0"/>
          <w:divBdr>
            <w:top w:val="none" w:sz="0" w:space="0" w:color="auto"/>
            <w:left w:val="none" w:sz="0" w:space="0" w:color="auto"/>
            <w:bottom w:val="none" w:sz="0" w:space="0" w:color="auto"/>
            <w:right w:val="none" w:sz="0" w:space="0" w:color="auto"/>
          </w:divBdr>
        </w:div>
        <w:div w:id="1030884699">
          <w:marLeft w:val="360"/>
          <w:marRight w:val="0"/>
          <w:marTop w:val="0"/>
          <w:marBottom w:val="0"/>
          <w:divBdr>
            <w:top w:val="none" w:sz="0" w:space="0" w:color="auto"/>
            <w:left w:val="none" w:sz="0" w:space="0" w:color="auto"/>
            <w:bottom w:val="none" w:sz="0" w:space="0" w:color="auto"/>
            <w:right w:val="none" w:sz="0" w:space="0" w:color="auto"/>
          </w:divBdr>
        </w:div>
      </w:divsChild>
    </w:div>
    <w:div w:id="1771923773">
      <w:bodyDiv w:val="1"/>
      <w:marLeft w:val="0"/>
      <w:marRight w:val="0"/>
      <w:marTop w:val="0"/>
      <w:marBottom w:val="0"/>
      <w:divBdr>
        <w:top w:val="none" w:sz="0" w:space="0" w:color="auto"/>
        <w:left w:val="none" w:sz="0" w:space="0" w:color="auto"/>
        <w:bottom w:val="none" w:sz="0" w:space="0" w:color="auto"/>
        <w:right w:val="none" w:sz="0" w:space="0" w:color="auto"/>
      </w:divBdr>
      <w:divsChild>
        <w:div w:id="389694069">
          <w:marLeft w:val="1800"/>
          <w:marRight w:val="0"/>
          <w:marTop w:val="0"/>
          <w:marBottom w:val="0"/>
          <w:divBdr>
            <w:top w:val="none" w:sz="0" w:space="0" w:color="auto"/>
            <w:left w:val="none" w:sz="0" w:space="0" w:color="auto"/>
            <w:bottom w:val="none" w:sz="0" w:space="0" w:color="auto"/>
            <w:right w:val="none" w:sz="0" w:space="0" w:color="auto"/>
          </w:divBdr>
        </w:div>
        <w:div w:id="1907103480">
          <w:marLeft w:val="1800"/>
          <w:marRight w:val="0"/>
          <w:marTop w:val="0"/>
          <w:marBottom w:val="0"/>
          <w:divBdr>
            <w:top w:val="none" w:sz="0" w:space="0" w:color="auto"/>
            <w:left w:val="none" w:sz="0" w:space="0" w:color="auto"/>
            <w:bottom w:val="none" w:sz="0" w:space="0" w:color="auto"/>
            <w:right w:val="none" w:sz="0" w:space="0" w:color="auto"/>
          </w:divBdr>
        </w:div>
        <w:div w:id="634874767">
          <w:marLeft w:val="1800"/>
          <w:marRight w:val="0"/>
          <w:marTop w:val="0"/>
          <w:marBottom w:val="0"/>
          <w:divBdr>
            <w:top w:val="none" w:sz="0" w:space="0" w:color="auto"/>
            <w:left w:val="none" w:sz="0" w:space="0" w:color="auto"/>
            <w:bottom w:val="none" w:sz="0" w:space="0" w:color="auto"/>
            <w:right w:val="none" w:sz="0" w:space="0" w:color="auto"/>
          </w:divBdr>
        </w:div>
      </w:divsChild>
    </w:div>
    <w:div w:id="1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958687599">
          <w:marLeft w:val="0"/>
          <w:marRight w:val="0"/>
          <w:marTop w:val="0"/>
          <w:marBottom w:val="160"/>
          <w:divBdr>
            <w:top w:val="none" w:sz="0" w:space="0" w:color="auto"/>
            <w:left w:val="none" w:sz="0" w:space="0" w:color="auto"/>
            <w:bottom w:val="none" w:sz="0" w:space="0" w:color="auto"/>
            <w:right w:val="none" w:sz="0" w:space="0" w:color="auto"/>
          </w:divBdr>
        </w:div>
      </w:divsChild>
    </w:div>
    <w:div w:id="2010869601">
      <w:bodyDiv w:val="1"/>
      <w:marLeft w:val="0"/>
      <w:marRight w:val="0"/>
      <w:marTop w:val="0"/>
      <w:marBottom w:val="0"/>
      <w:divBdr>
        <w:top w:val="none" w:sz="0" w:space="0" w:color="auto"/>
        <w:left w:val="none" w:sz="0" w:space="0" w:color="auto"/>
        <w:bottom w:val="none" w:sz="0" w:space="0" w:color="auto"/>
        <w:right w:val="none" w:sz="0" w:space="0" w:color="auto"/>
      </w:divBdr>
      <w:divsChild>
        <w:div w:id="1346439855">
          <w:marLeft w:val="0"/>
          <w:marRight w:val="0"/>
          <w:marTop w:val="0"/>
          <w:marBottom w:val="160"/>
          <w:divBdr>
            <w:top w:val="none" w:sz="0" w:space="0" w:color="auto"/>
            <w:left w:val="none" w:sz="0" w:space="0" w:color="auto"/>
            <w:bottom w:val="none" w:sz="0" w:space="0" w:color="auto"/>
            <w:right w:val="none" w:sz="0" w:space="0" w:color="auto"/>
          </w:divBdr>
        </w:div>
        <w:div w:id="936447951">
          <w:marLeft w:val="0"/>
          <w:marRight w:val="0"/>
          <w:marTop w:val="0"/>
          <w:marBottom w:val="160"/>
          <w:divBdr>
            <w:top w:val="none" w:sz="0" w:space="0" w:color="auto"/>
            <w:left w:val="none" w:sz="0" w:space="0" w:color="auto"/>
            <w:bottom w:val="none" w:sz="0" w:space="0" w:color="auto"/>
            <w:right w:val="none" w:sz="0" w:space="0" w:color="auto"/>
          </w:divBdr>
        </w:div>
      </w:divsChild>
    </w:div>
    <w:div w:id="2029941742">
      <w:bodyDiv w:val="1"/>
      <w:marLeft w:val="0"/>
      <w:marRight w:val="0"/>
      <w:marTop w:val="0"/>
      <w:marBottom w:val="0"/>
      <w:divBdr>
        <w:top w:val="none" w:sz="0" w:space="0" w:color="auto"/>
        <w:left w:val="none" w:sz="0" w:space="0" w:color="auto"/>
        <w:bottom w:val="none" w:sz="0" w:space="0" w:color="auto"/>
        <w:right w:val="none" w:sz="0" w:space="0" w:color="auto"/>
      </w:divBdr>
      <w:divsChild>
        <w:div w:id="406849783">
          <w:marLeft w:val="360"/>
          <w:marRight w:val="0"/>
          <w:marTop w:val="0"/>
          <w:marBottom w:val="0"/>
          <w:divBdr>
            <w:top w:val="none" w:sz="0" w:space="0" w:color="auto"/>
            <w:left w:val="none" w:sz="0" w:space="0" w:color="auto"/>
            <w:bottom w:val="none" w:sz="0" w:space="0" w:color="auto"/>
            <w:right w:val="none" w:sz="0" w:space="0" w:color="auto"/>
          </w:divBdr>
        </w:div>
        <w:div w:id="118306955">
          <w:marLeft w:val="360"/>
          <w:marRight w:val="0"/>
          <w:marTop w:val="0"/>
          <w:marBottom w:val="0"/>
          <w:divBdr>
            <w:top w:val="none" w:sz="0" w:space="0" w:color="auto"/>
            <w:left w:val="none" w:sz="0" w:space="0" w:color="auto"/>
            <w:bottom w:val="none" w:sz="0" w:space="0" w:color="auto"/>
            <w:right w:val="none" w:sz="0" w:space="0" w:color="auto"/>
          </w:divBdr>
        </w:div>
        <w:div w:id="1596135622">
          <w:marLeft w:val="360"/>
          <w:marRight w:val="0"/>
          <w:marTop w:val="0"/>
          <w:marBottom w:val="0"/>
          <w:divBdr>
            <w:top w:val="none" w:sz="0" w:space="0" w:color="auto"/>
            <w:left w:val="none" w:sz="0" w:space="0" w:color="auto"/>
            <w:bottom w:val="none" w:sz="0" w:space="0" w:color="auto"/>
            <w:right w:val="none" w:sz="0" w:space="0" w:color="auto"/>
          </w:divBdr>
        </w:div>
      </w:divsChild>
    </w:div>
    <w:div w:id="2120759973">
      <w:bodyDiv w:val="1"/>
      <w:marLeft w:val="0"/>
      <w:marRight w:val="0"/>
      <w:marTop w:val="0"/>
      <w:marBottom w:val="0"/>
      <w:divBdr>
        <w:top w:val="none" w:sz="0" w:space="0" w:color="auto"/>
        <w:left w:val="none" w:sz="0" w:space="0" w:color="auto"/>
        <w:bottom w:val="none" w:sz="0" w:space="0" w:color="auto"/>
        <w:right w:val="none" w:sz="0" w:space="0" w:color="auto"/>
      </w:divBdr>
      <w:divsChild>
        <w:div w:id="41559837">
          <w:marLeft w:val="720"/>
          <w:marRight w:val="0"/>
          <w:marTop w:val="0"/>
          <w:marBottom w:val="0"/>
          <w:divBdr>
            <w:top w:val="none" w:sz="0" w:space="0" w:color="auto"/>
            <w:left w:val="none" w:sz="0" w:space="0" w:color="auto"/>
            <w:bottom w:val="none" w:sz="0" w:space="0" w:color="auto"/>
            <w:right w:val="none" w:sz="0" w:space="0" w:color="auto"/>
          </w:divBdr>
        </w:div>
        <w:div w:id="255603638">
          <w:marLeft w:val="720"/>
          <w:marRight w:val="0"/>
          <w:marTop w:val="0"/>
          <w:marBottom w:val="0"/>
          <w:divBdr>
            <w:top w:val="none" w:sz="0" w:space="0" w:color="auto"/>
            <w:left w:val="none" w:sz="0" w:space="0" w:color="auto"/>
            <w:bottom w:val="none" w:sz="0" w:space="0" w:color="auto"/>
            <w:right w:val="none" w:sz="0" w:space="0" w:color="auto"/>
          </w:divBdr>
        </w:div>
        <w:div w:id="816411678">
          <w:marLeft w:val="720"/>
          <w:marRight w:val="0"/>
          <w:marTop w:val="0"/>
          <w:marBottom w:val="0"/>
          <w:divBdr>
            <w:top w:val="none" w:sz="0" w:space="0" w:color="auto"/>
            <w:left w:val="none" w:sz="0" w:space="0" w:color="auto"/>
            <w:bottom w:val="none" w:sz="0" w:space="0" w:color="auto"/>
            <w:right w:val="none" w:sz="0" w:space="0" w:color="auto"/>
          </w:divBdr>
        </w:div>
        <w:div w:id="888954238">
          <w:marLeft w:val="720"/>
          <w:marRight w:val="0"/>
          <w:marTop w:val="0"/>
          <w:marBottom w:val="0"/>
          <w:divBdr>
            <w:top w:val="none" w:sz="0" w:space="0" w:color="auto"/>
            <w:left w:val="none" w:sz="0" w:space="0" w:color="auto"/>
            <w:bottom w:val="none" w:sz="0" w:space="0" w:color="auto"/>
            <w:right w:val="none" w:sz="0" w:space="0" w:color="auto"/>
          </w:divBdr>
        </w:div>
        <w:div w:id="1367367884">
          <w:marLeft w:val="720"/>
          <w:marRight w:val="0"/>
          <w:marTop w:val="0"/>
          <w:marBottom w:val="0"/>
          <w:divBdr>
            <w:top w:val="none" w:sz="0" w:space="0" w:color="auto"/>
            <w:left w:val="none" w:sz="0" w:space="0" w:color="auto"/>
            <w:bottom w:val="none" w:sz="0" w:space="0" w:color="auto"/>
            <w:right w:val="none" w:sz="0" w:space="0" w:color="auto"/>
          </w:divBdr>
        </w:div>
        <w:div w:id="1404372184">
          <w:marLeft w:val="720"/>
          <w:marRight w:val="0"/>
          <w:marTop w:val="0"/>
          <w:marBottom w:val="0"/>
          <w:divBdr>
            <w:top w:val="none" w:sz="0" w:space="0" w:color="auto"/>
            <w:left w:val="none" w:sz="0" w:space="0" w:color="auto"/>
            <w:bottom w:val="none" w:sz="0" w:space="0" w:color="auto"/>
            <w:right w:val="none" w:sz="0" w:space="0" w:color="auto"/>
          </w:divBdr>
        </w:div>
        <w:div w:id="995644354">
          <w:marLeft w:val="720"/>
          <w:marRight w:val="0"/>
          <w:marTop w:val="0"/>
          <w:marBottom w:val="0"/>
          <w:divBdr>
            <w:top w:val="none" w:sz="0" w:space="0" w:color="auto"/>
            <w:left w:val="none" w:sz="0" w:space="0" w:color="auto"/>
            <w:bottom w:val="none" w:sz="0" w:space="0" w:color="auto"/>
            <w:right w:val="none" w:sz="0" w:space="0" w:color="auto"/>
          </w:divBdr>
        </w:div>
        <w:div w:id="1940016291">
          <w:marLeft w:val="720"/>
          <w:marRight w:val="0"/>
          <w:marTop w:val="0"/>
          <w:marBottom w:val="0"/>
          <w:divBdr>
            <w:top w:val="none" w:sz="0" w:space="0" w:color="auto"/>
            <w:left w:val="none" w:sz="0" w:space="0" w:color="auto"/>
            <w:bottom w:val="none" w:sz="0" w:space="0" w:color="auto"/>
            <w:right w:val="none" w:sz="0" w:space="0" w:color="auto"/>
          </w:divBdr>
        </w:div>
        <w:div w:id="220332074">
          <w:marLeft w:val="720"/>
          <w:marRight w:val="0"/>
          <w:marTop w:val="0"/>
          <w:marBottom w:val="0"/>
          <w:divBdr>
            <w:top w:val="none" w:sz="0" w:space="0" w:color="auto"/>
            <w:left w:val="none" w:sz="0" w:space="0" w:color="auto"/>
            <w:bottom w:val="none" w:sz="0" w:space="0" w:color="auto"/>
            <w:right w:val="none" w:sz="0" w:space="0" w:color="auto"/>
          </w:divBdr>
        </w:div>
        <w:div w:id="187558055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SEI+CERT+C+Coding+Standard"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designingstore.com/secure-software-development-life-cycle-sdlc"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medium.datadriveninvestor.com/defense-in-depth-d6c070eac12d"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Nani Dzen</cp:lastModifiedBy>
  <cp:revision>47</cp:revision>
  <dcterms:created xsi:type="dcterms:W3CDTF">2023-04-17T00:01:00Z</dcterms:created>
  <dcterms:modified xsi:type="dcterms:W3CDTF">2023-04-17T00:41:00Z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