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0674FF" w:rsidRDefault="00717DAC" w:rsidP="00717DAC">
      <w:pPr>
        <w:spacing w:after="0" w:line="240" w:lineRule="auto"/>
        <w:jc w:val="center"/>
        <w:rPr>
          <w:rFonts w:ascii="Arial" w:hAnsi="Arial" w:cs="Arial"/>
          <w:b/>
          <w:sz w:val="60"/>
          <w:szCs w:val="60"/>
          <w:lang w:val="en-US"/>
        </w:rPr>
      </w:pPr>
      <w:r w:rsidRPr="000674FF">
        <w:rPr>
          <w:rFonts w:ascii="Arial" w:hAnsi="Arial" w:cs="Arial"/>
          <w:b/>
          <w:sz w:val="60"/>
          <w:szCs w:val="60"/>
          <w:lang w:val="en-US"/>
        </w:rPr>
        <w:t>Documentation</w:t>
      </w: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2F4883" w:rsidRDefault="00717DAC">
      <w:pPr>
        <w:rPr>
          <w:rFonts w:ascii="Arial" w:hAnsi="Arial" w:cs="Arial"/>
          <w:sz w:val="46"/>
          <w:szCs w:val="46"/>
          <w:lang w:val="en-US"/>
        </w:rPr>
      </w:pPr>
      <w:r w:rsidRPr="000674FF">
        <w:rPr>
          <w:rFonts w:ascii="Arial" w:hAnsi="Arial" w:cs="Arial"/>
          <w:sz w:val="50"/>
          <w:szCs w:val="50"/>
          <w:lang w:val="en-US"/>
        </w:rPr>
        <w:br w:type="page"/>
      </w:r>
    </w:p>
    <w:p w:rsidR="00717DAC" w:rsidRPr="002F4883" w:rsidRDefault="00DA4E2A"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General description</w:t>
      </w:r>
    </w:p>
    <w:p w:rsidR="0029135C" w:rsidRPr="002F4883" w:rsidRDefault="0029135C" w:rsidP="00717DAC">
      <w:pPr>
        <w:spacing w:after="0" w:line="240" w:lineRule="auto"/>
        <w:jc w:val="center"/>
        <w:rPr>
          <w:rFonts w:ascii="Arial" w:hAnsi="Arial" w:cs="Arial"/>
          <w:b/>
          <w:sz w:val="46"/>
          <w:szCs w:val="46"/>
          <w:lang w:val="en-US"/>
        </w:rPr>
      </w:pPr>
    </w:p>
    <w:p w:rsidR="0029135C" w:rsidRPr="002F4883" w:rsidRDefault="0029135C">
      <w:pPr>
        <w:rPr>
          <w:rFonts w:ascii="Arial" w:hAnsi="Arial" w:cs="Arial"/>
          <w:b/>
          <w:sz w:val="46"/>
          <w:szCs w:val="46"/>
          <w:lang w:val="en-US"/>
        </w:rPr>
      </w:pPr>
      <w:r w:rsidRPr="002F4883">
        <w:rPr>
          <w:rFonts w:ascii="Arial" w:hAnsi="Arial" w:cs="Arial"/>
          <w:b/>
          <w:sz w:val="46"/>
          <w:szCs w:val="46"/>
          <w:lang w:val="en-US"/>
        </w:rPr>
        <w:br w:type="page"/>
      </w:r>
    </w:p>
    <w:p w:rsidR="0029135C" w:rsidRPr="002F4883" w:rsidRDefault="000674FF"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Description</w:t>
      </w:r>
      <w:r w:rsidRPr="002F4883">
        <w:rPr>
          <w:rFonts w:ascii="Arial" w:hAnsi="Arial" w:cs="Arial" w:hint="eastAsia"/>
          <w:b/>
          <w:sz w:val="46"/>
          <w:szCs w:val="46"/>
          <w:lang w:val="en-US"/>
        </w:rPr>
        <w:t xml:space="preserve"> of the game</w:t>
      </w:r>
    </w:p>
    <w:p w:rsidR="002F20EC" w:rsidRPr="002F4883" w:rsidRDefault="002F20EC" w:rsidP="00717DAC">
      <w:pPr>
        <w:spacing w:after="0" w:line="240" w:lineRule="auto"/>
        <w:jc w:val="center"/>
        <w:rPr>
          <w:rFonts w:ascii="Arial" w:hAnsi="Arial" w:cs="Arial"/>
          <w:b/>
          <w:sz w:val="46"/>
          <w:szCs w:val="46"/>
          <w:lang w:val="en-US"/>
        </w:rPr>
      </w:pPr>
    </w:p>
    <w:p w:rsidR="002F20EC" w:rsidRPr="002F4883" w:rsidRDefault="002F20EC">
      <w:pPr>
        <w:rPr>
          <w:rFonts w:ascii="Arial" w:hAnsi="Arial" w:cs="Arial"/>
          <w:b/>
          <w:sz w:val="46"/>
          <w:szCs w:val="46"/>
          <w:lang w:val="en-US"/>
        </w:rPr>
      </w:pPr>
      <w:r w:rsidRPr="002F4883">
        <w:rPr>
          <w:rFonts w:ascii="Arial" w:hAnsi="Arial" w:cs="Arial"/>
          <w:b/>
          <w:sz w:val="46"/>
          <w:szCs w:val="46"/>
          <w:lang w:val="en-US"/>
        </w:rPr>
        <w:br w:type="page"/>
      </w:r>
    </w:p>
    <w:p w:rsidR="002F20EC" w:rsidRPr="002F4883" w:rsidRDefault="002F20EC"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Requirements</w:t>
      </w:r>
    </w:p>
    <w:p w:rsidR="00F22102" w:rsidRPr="00B9450F" w:rsidRDefault="00F22102" w:rsidP="00F22102">
      <w:pPr>
        <w:tabs>
          <w:tab w:val="left" w:pos="6254"/>
        </w:tabs>
        <w:spacing w:after="0" w:line="240" w:lineRule="auto"/>
        <w:rPr>
          <w:rFonts w:ascii="Arial" w:hAnsi="Arial"/>
          <w:b/>
          <w:bCs/>
          <w:sz w:val="40"/>
          <w:szCs w:val="40"/>
          <w:lang w:val="en-US"/>
        </w:rPr>
      </w:pPr>
    </w:p>
    <w:tbl>
      <w:tblPr>
        <w:tblStyle w:val="a7"/>
        <w:tblW w:w="0" w:type="auto"/>
        <w:tblLook w:val="04A0" w:firstRow="1" w:lastRow="0" w:firstColumn="1" w:lastColumn="0" w:noHBand="0" w:noVBand="1"/>
      </w:tblPr>
      <w:tblGrid>
        <w:gridCol w:w="2518"/>
        <w:gridCol w:w="9038"/>
      </w:tblGrid>
      <w:tr w:rsidR="00F22102" w:rsidRPr="00B9450F" w:rsidTr="007E344A">
        <w:tc>
          <w:tcPr>
            <w:tcW w:w="11556"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Functional</w:t>
            </w:r>
          </w:p>
        </w:tc>
      </w:tr>
      <w:tr w:rsidR="00F22102" w:rsidRPr="00B9450F" w:rsidTr="007E344A">
        <w:tc>
          <w:tcPr>
            <w:tcW w:w="251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903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c>
          <w:tcPr>
            <w:tcW w:w="2518" w:type="dxa"/>
            <w:vMerge w:val="restart"/>
            <w:vAlign w:val="center"/>
          </w:tcPr>
          <w:p w:rsidR="00F22102" w:rsidRPr="00B9450F" w:rsidRDefault="00F22102" w:rsidP="007E344A">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generation</w:t>
            </w:r>
            <w:r w:rsidRPr="00B9450F">
              <w:rPr>
                <w:rFonts w:ascii="Arial" w:hAnsi="Arial"/>
                <w:b/>
                <w:color w:val="FF0000"/>
                <w:sz w:val="28"/>
                <w:szCs w:val="28"/>
                <w:lang w:val="en-US"/>
              </w:rPr>
              <w:t>*</w:t>
            </w:r>
          </w:p>
        </w:tc>
      </w:tr>
      <w:tr w:rsidR="00F22102" w:rsidRPr="00AF7BF5"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User enters values into cells</w:t>
            </w:r>
          </w:p>
        </w:tc>
      </w:tr>
      <w:tr w:rsidR="00F22102" w:rsidRPr="00AF7BF5"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F22102" w:rsidRPr="00AF7BF5"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 of the game</w:t>
            </w:r>
          </w:p>
        </w:tc>
      </w:tr>
      <w:tr w:rsidR="00F22102" w:rsidRPr="00AF7BF5"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6x6 – Easy</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10x10 – Normal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16x16 - Hard</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Pr="00B9450F">
              <w:rPr>
                <w:noProof/>
              </w:rPr>
              <w:drawing>
                <wp:inline distT="0" distB="0" distL="0" distR="0" wp14:anchorId="2A1E3468" wp14:editId="63CD4DD9">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29" cy="352381"/>
                          </a:xfrm>
                          <a:prstGeom prst="rect">
                            <a:avLst/>
                          </a:prstGeom>
                        </pic:spPr>
                      </pic:pic>
                    </a:graphicData>
                  </a:graphic>
                </wp:inline>
              </w:drawing>
            </w:r>
          </w:p>
        </w:tc>
      </w:tr>
      <w:tr w:rsidR="00F22102" w:rsidRPr="00AF7BF5"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F22102" w:rsidRPr="00AF7BF5"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«New game»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Clearing the </w:t>
            </w:r>
            <w:r>
              <w:rPr>
                <w:rFonts w:ascii="Arial" w:hAnsi="Arial" w:cs="Arial"/>
                <w:sz w:val="28"/>
                <w:szCs w:val="28"/>
                <w:lang w:val="en-US"/>
              </w:rPr>
              <w:t>dashboard</w:t>
            </w:r>
            <w:r w:rsidRPr="00B9450F">
              <w:rPr>
                <w:rFonts w:ascii="Arial" w:hAnsi="Arial" w:cs="Arial"/>
                <w:sz w:val="28"/>
                <w:szCs w:val="28"/>
                <w:lang w:val="en-US"/>
              </w:rPr>
              <w:t xml:space="preserve"> + dashboard generation</w:t>
            </w:r>
          </w:p>
        </w:tc>
      </w:tr>
      <w:tr w:rsidR="00F22102" w:rsidRPr="00AF7BF5"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F22102" w:rsidRPr="00AF7BF5"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AF7BF5"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AF7BF5"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Rating</w:t>
            </w:r>
            <w:r w:rsidRPr="00B9450F">
              <w:rPr>
                <w:rFonts w:ascii="Arial" w:hAnsi="Arial"/>
                <w:color w:val="000000"/>
                <w:sz w:val="28"/>
                <w:szCs w:val="28"/>
                <w:lang w:val="en-US"/>
              </w:rPr>
              <w:t xml:space="preserve"> table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F22102" w:rsidRPr="00AF7BF5"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Pr>
                <w:rFonts w:ascii="Arial" w:hAnsi="Arial" w:cs="Arial"/>
                <w:sz w:val="28"/>
                <w:szCs w:val="28"/>
                <w:lang w:val="en-US"/>
              </w:rPr>
              <w:t>rating</w:t>
            </w:r>
            <w:r w:rsidRPr="00B9450F">
              <w:rPr>
                <w:rFonts w:ascii="Arial" w:hAnsi="Arial" w:cs="Arial"/>
                <w:sz w:val="28"/>
                <w:szCs w:val="28"/>
                <w:lang w:val="en-US"/>
              </w:rPr>
              <w:t xml:space="preserve"> table</w:t>
            </w:r>
          </w:p>
        </w:tc>
      </w:tr>
      <w:tr w:rsidR="00F22102" w:rsidRPr="00AF7BF5"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Pr>
                <w:rFonts w:ascii="Arial" w:hAnsi="Arial" w:cs="Arial"/>
                <w:sz w:val="28"/>
                <w:szCs w:val="28"/>
                <w:lang w:val="en-US"/>
              </w:rPr>
              <w:t>rating</w:t>
            </w:r>
            <w:r w:rsidRPr="00B9450F">
              <w:rPr>
                <w:rFonts w:ascii="Arial" w:hAnsi="Arial" w:cs="Arial"/>
                <w:sz w:val="28"/>
                <w:szCs w:val="28"/>
                <w:lang w:val="en-US"/>
              </w:rPr>
              <w:t xml:space="preserve"> tables</w:t>
            </w:r>
          </w:p>
        </w:tc>
      </w:tr>
    </w:tbl>
    <w:p w:rsidR="00F22102" w:rsidRPr="00B9450F" w:rsidRDefault="00F22102" w:rsidP="00F22102">
      <w:pPr>
        <w:spacing w:after="0" w:line="240" w:lineRule="auto"/>
        <w:jc w:val="center"/>
        <w:rPr>
          <w:rFonts w:ascii="Arial" w:hAnsi="Arial" w:cs="Arial"/>
          <w:b/>
          <w:sz w:val="36"/>
          <w:lang w:val="en-US"/>
        </w:rPr>
      </w:pP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Pr>
          <w:rFonts w:ascii="Arial" w:hAnsi="Arial"/>
          <w:sz w:val="28"/>
          <w:szCs w:val="28"/>
          <w:lang w:val="en-US"/>
        </w:rPr>
        <w:t>dashboard</w:t>
      </w:r>
      <w:r w:rsidRPr="00B9450F">
        <w:rPr>
          <w:rFonts w:ascii="Arial" w:hAnsi="Arial"/>
          <w:sz w:val="28"/>
          <w:szCs w:val="28"/>
          <w:lang w:val="en-US"/>
        </w:rPr>
        <w:t>.</w:t>
      </w: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F22102" w:rsidRPr="00B9450F" w:rsidRDefault="00F22102" w:rsidP="00F22102">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tbl>
      <w:tblPr>
        <w:tblStyle w:val="a7"/>
        <w:tblW w:w="0" w:type="auto"/>
        <w:tblLayout w:type="fixed"/>
        <w:tblLook w:val="04A0" w:firstRow="1" w:lastRow="0" w:firstColumn="1" w:lastColumn="0" w:noHBand="0" w:noVBand="1"/>
      </w:tblPr>
      <w:tblGrid>
        <w:gridCol w:w="1668"/>
        <w:gridCol w:w="1842"/>
        <w:gridCol w:w="8046"/>
      </w:tblGrid>
      <w:tr w:rsidR="00F22102" w:rsidRPr="00B9450F" w:rsidTr="007E344A">
        <w:tc>
          <w:tcPr>
            <w:tcW w:w="11556" w:type="dxa"/>
            <w:gridSpan w:val="3"/>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lastRenderedPageBreak/>
              <w:t>Non-functional</w:t>
            </w:r>
          </w:p>
        </w:tc>
      </w:tr>
      <w:tr w:rsidR="00F22102" w:rsidRPr="00B9450F" w:rsidTr="007E344A">
        <w:tc>
          <w:tcPr>
            <w:tcW w:w="3510"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rPr>
          <w:trHeight w:val="3549"/>
        </w:trPr>
        <w:tc>
          <w:tcPr>
            <w:tcW w:w="166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sidRPr="00B9450F">
              <w:rPr>
                <w:noProof/>
                <w:lang w:eastAsia="ja-JP" w:bidi="ar-SA"/>
              </w:rPr>
              <w:drawing>
                <wp:inline distT="0" distB="0" distL="0" distR="0" wp14:anchorId="56307664" wp14:editId="1C3ABE23">
                  <wp:extent cx="3004458" cy="301319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2087" cy="3010815"/>
                          </a:xfrm>
                          <a:prstGeom prst="rect">
                            <a:avLst/>
                          </a:prstGeom>
                        </pic:spPr>
                      </pic:pic>
                    </a:graphicData>
                  </a:graphic>
                </wp:inline>
              </w:drawing>
            </w:r>
          </w:p>
        </w:tc>
      </w:tr>
      <w:tr w:rsidR="00F22102" w:rsidRPr="00AF7BF5" w:rsidTr="007E344A">
        <w:trPr>
          <w:trHeight w:val="2438"/>
        </w:trPr>
        <w:tc>
          <w:tcPr>
            <w:tcW w:w="1668" w:type="dxa"/>
            <w:vMerge/>
            <w:vAlign w:val="center"/>
          </w:tcPr>
          <w:p w:rsidR="00F22102" w:rsidRPr="00B9450F" w:rsidRDefault="00F22102" w:rsidP="007E344A">
            <w:pPr>
              <w:jc w:val="center"/>
              <w:rPr>
                <w:rFonts w:ascii="Arial" w:hAnsi="Arial"/>
                <w:color w:val="000000"/>
                <w:sz w:val="28"/>
                <w:szCs w:val="28"/>
                <w:lang w:val="en-US"/>
              </w:rPr>
            </w:pPr>
          </w:p>
        </w:tc>
        <w:tc>
          <w:tcPr>
            <w:tcW w:w="1842" w:type="dxa"/>
            <w:vMerge/>
            <w:vAlign w:val="center"/>
          </w:tcPr>
          <w:p w:rsidR="00F22102" w:rsidRPr="00B9450F" w:rsidRDefault="00F22102" w:rsidP="007E344A">
            <w:pPr>
              <w:jc w:val="center"/>
              <w:rPr>
                <w:rFonts w:ascii="Arial" w:hAnsi="Arial"/>
                <w:color w:val="000000"/>
                <w:sz w:val="28"/>
                <w:szCs w:val="28"/>
                <w:lang w:val="en-US"/>
              </w:rPr>
            </w:pPr>
          </w:p>
        </w:tc>
        <w:tc>
          <w:tcPr>
            <w:tcW w:w="8046" w:type="dxa"/>
            <w:vAlign w:val="center"/>
          </w:tcPr>
          <w:p w:rsidR="00F22102" w:rsidRPr="005E43D2" w:rsidRDefault="00F22102" w:rsidP="007E344A">
            <w:pPr>
              <w:pStyle w:val="a8"/>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F22102" w:rsidRPr="00AF7BF5" w:rsidTr="007E344A">
        <w:tc>
          <w:tcPr>
            <w:tcW w:w="1668" w:type="dxa"/>
            <w:vMerge/>
            <w:vAlign w:val="center"/>
          </w:tcPr>
          <w:p w:rsidR="00F22102" w:rsidRPr="005E43D2" w:rsidRDefault="00F22102" w:rsidP="007E344A">
            <w:pPr>
              <w:jc w:val="center"/>
              <w:rPr>
                <w:rFonts w:ascii="Arial" w:hAnsi="Arial"/>
                <w:color w:val="000000"/>
                <w:sz w:val="28"/>
                <w:szCs w:val="28"/>
                <w:lang w:val="en-US"/>
              </w:rPr>
            </w:pPr>
          </w:p>
        </w:tc>
        <w:tc>
          <w:tcPr>
            <w:tcW w:w="1842" w:type="dxa"/>
            <w:vAlign w:val="center"/>
          </w:tcPr>
          <w:p w:rsidR="00F22102" w:rsidRPr="00B9450F" w:rsidRDefault="00F22102" w:rsidP="007E344A">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Pr>
                <w:noProof/>
                <w:lang w:eastAsia="ja-JP" w:bidi="ar-SA"/>
              </w:rPr>
              <w:drawing>
                <wp:inline distT="0" distB="0" distL="0" distR="0" wp14:anchorId="149CF618" wp14:editId="6499C518">
                  <wp:extent cx="3149654" cy="354003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9654" cy="3540034"/>
                          </a:xfrm>
                          <a:prstGeom prst="rect">
                            <a:avLst/>
                          </a:prstGeom>
                        </pic:spPr>
                      </pic:pic>
                    </a:graphicData>
                  </a:graphic>
                </wp:inline>
              </w:drawing>
            </w:r>
          </w:p>
          <w:p w:rsidR="00F22102" w:rsidRPr="00B9450F" w:rsidRDefault="00F22102" w:rsidP="007E344A">
            <w:pPr>
              <w:pStyle w:val="a8"/>
              <w:jc w:val="center"/>
              <w:rPr>
                <w:rFonts w:ascii="Arial" w:hAnsi="Arial"/>
                <w:color w:val="000000"/>
                <w:sz w:val="28"/>
                <w:szCs w:val="28"/>
                <w:lang w:val="en-US"/>
              </w:rPr>
            </w:pPr>
            <w:r w:rsidRPr="00B9450F">
              <w:rPr>
                <w:rFonts w:ascii="Arial" w:hAnsi="Arial"/>
                <w:color w:val="000000"/>
                <w:sz w:val="28"/>
                <w:szCs w:val="28"/>
                <w:lang w:val="en-US"/>
              </w:rPr>
              <w:t xml:space="preserve">+ </w:t>
            </w:r>
            <w:r w:rsidRPr="005E43D2">
              <w:rPr>
                <w:rFonts w:ascii="Arial" w:hAnsi="Arial"/>
                <w:color w:val="000000"/>
                <w:sz w:val="28"/>
                <w:szCs w:val="28"/>
                <w:lang w:val="en-US"/>
              </w:rPr>
              <w:t>the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bl>
    <w:p w:rsidR="002F4883" w:rsidRPr="002F4883" w:rsidRDefault="002F4883" w:rsidP="00717DAC">
      <w:pPr>
        <w:spacing w:after="0" w:line="240" w:lineRule="auto"/>
        <w:jc w:val="center"/>
        <w:rPr>
          <w:rFonts w:ascii="Arial" w:hAnsi="Arial" w:cs="Arial"/>
          <w:b/>
          <w:sz w:val="46"/>
          <w:szCs w:val="46"/>
          <w:lang w:val="en-US"/>
        </w:rPr>
      </w:pPr>
    </w:p>
    <w:p w:rsidR="002F4883" w:rsidRPr="002F4883" w:rsidRDefault="002F4883">
      <w:pPr>
        <w:rPr>
          <w:rFonts w:ascii="Arial" w:hAnsi="Arial" w:cs="Arial"/>
          <w:b/>
          <w:sz w:val="46"/>
          <w:szCs w:val="46"/>
          <w:lang w:val="en-US"/>
        </w:rPr>
      </w:pPr>
      <w:r w:rsidRPr="002F4883">
        <w:rPr>
          <w:rFonts w:ascii="Arial" w:hAnsi="Arial" w:cs="Arial"/>
          <w:b/>
          <w:sz w:val="46"/>
          <w:szCs w:val="46"/>
          <w:lang w:val="en-US"/>
        </w:rPr>
        <w:br w:type="page"/>
      </w:r>
    </w:p>
    <w:p w:rsidR="002F4883" w:rsidRDefault="002F4883"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Used technologies, libraries</w:t>
      </w:r>
      <w:r>
        <w:rPr>
          <w:rFonts w:ascii="Arial" w:hAnsi="Arial" w:cs="Arial" w:hint="eastAsia"/>
          <w:b/>
          <w:sz w:val="46"/>
          <w:szCs w:val="46"/>
          <w:lang w:val="en-US"/>
        </w:rPr>
        <w:t>, patterns</w:t>
      </w:r>
      <w:r w:rsidR="002C06A2">
        <w:rPr>
          <w:rFonts w:ascii="Arial" w:hAnsi="Arial" w:cs="Arial" w:hint="eastAsia"/>
          <w:b/>
          <w:sz w:val="46"/>
          <w:szCs w:val="46"/>
          <w:lang w:val="en-US"/>
        </w:rPr>
        <w:t>,</w:t>
      </w:r>
      <w:r>
        <w:rPr>
          <w:rFonts w:ascii="Arial" w:hAnsi="Arial" w:cs="Arial" w:hint="eastAsia"/>
          <w:b/>
          <w:sz w:val="46"/>
          <w:szCs w:val="46"/>
          <w:lang w:val="en-US"/>
        </w:rPr>
        <w:t xml:space="preserve"> e.t.c.</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WPF</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2. XUnit</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Nuget packages:</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Kakuro project:</w:t>
      </w:r>
    </w:p>
    <w:p w:rsidR="005E4C4C" w:rsidRPr="003573A3" w:rsidRDefault="007D39F5" w:rsidP="003573A3">
      <w:pPr>
        <w:pStyle w:val="ac"/>
        <w:numPr>
          <w:ilvl w:val="0"/>
          <w:numId w:val="3"/>
        </w:numPr>
        <w:spacing w:after="0" w:line="360" w:lineRule="auto"/>
        <w:jc w:val="both"/>
        <w:rPr>
          <w:rFonts w:ascii="Arial" w:hAnsi="Arial" w:cs="Arial"/>
          <w:sz w:val="32"/>
          <w:szCs w:val="32"/>
          <w:lang w:val="en-US"/>
        </w:rPr>
      </w:pPr>
      <w:r>
        <w:rPr>
          <w:rFonts w:ascii="Arial" w:hAnsi="Arial" w:cs="Arial"/>
          <w:sz w:val="32"/>
          <w:szCs w:val="32"/>
          <w:lang w:val="en-US"/>
        </w:rPr>
        <w:t>Autofac</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XUnit tests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coverlet.collector</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2. Microsoft.NET.Test.Sdk</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3. xunit</w:t>
      </w:r>
    </w:p>
    <w:p w:rsidR="002C06A2"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4. xunit.runner.visualstudio</w:t>
      </w:r>
    </w:p>
    <w:p w:rsidR="007D39F5" w:rsidRPr="007D39F5" w:rsidRDefault="004A1E2E" w:rsidP="00AF7BF5">
      <w:pPr>
        <w:spacing w:after="0" w:line="360" w:lineRule="auto"/>
        <w:ind w:firstLine="567"/>
        <w:jc w:val="both"/>
        <w:rPr>
          <w:rFonts w:ascii="Arial" w:hAnsi="Arial" w:cs="Arial"/>
          <w:sz w:val="32"/>
          <w:szCs w:val="32"/>
          <w:lang w:val="en-US"/>
        </w:rPr>
      </w:pPr>
      <w:r>
        <w:rPr>
          <w:rFonts w:ascii="Arial" w:hAnsi="Arial" w:cs="Arial" w:hint="eastAsia"/>
          <w:sz w:val="32"/>
          <w:szCs w:val="32"/>
          <w:lang w:val="en-US"/>
        </w:rPr>
        <w:t>5. Moq</w:t>
      </w:r>
      <w:bookmarkStart w:id="0" w:name="_GoBack"/>
      <w:bookmarkEnd w:id="0"/>
    </w:p>
    <w:p w:rsidR="007D39F5" w:rsidRDefault="007D39F5" w:rsidP="005E4C4C">
      <w:pPr>
        <w:spacing w:after="0" w:line="360" w:lineRule="auto"/>
        <w:ind w:firstLine="567"/>
        <w:jc w:val="both"/>
        <w:rPr>
          <w:rFonts w:ascii="Arial" w:hAnsi="Arial" w:cs="Arial"/>
          <w:sz w:val="32"/>
          <w:szCs w:val="32"/>
          <w:lang w:val="en-US"/>
        </w:rPr>
      </w:pPr>
    </w:p>
    <w:p w:rsidR="007D39F5" w:rsidRDefault="007D39F5" w:rsidP="005E4C4C">
      <w:pPr>
        <w:spacing w:after="0" w:line="360" w:lineRule="auto"/>
        <w:ind w:firstLine="567"/>
        <w:jc w:val="both"/>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Technical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Test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62333A"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Refactoring. Modifications</w:t>
      </w:r>
    </w:p>
    <w:p w:rsidR="004207DE" w:rsidRPr="000528EA"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Description</w:t>
      </w:r>
    </w:p>
    <w:p w:rsidR="004207DE" w:rsidRDefault="004207DE" w:rsidP="004207DE">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is that it</w:t>
      </w:r>
      <w:r>
        <w:rPr>
          <w:rFonts w:ascii="Arial" w:hAnsi="Arial" w:cs="Arial"/>
          <w:sz w:val="32"/>
          <w:szCs w:val="32"/>
          <w:lang w:val="en-US"/>
        </w:rPr>
        <w:t>’</w:t>
      </w:r>
      <w:r>
        <w:rPr>
          <w:rFonts w:ascii="Arial" w:hAnsi="Arial" w:cs="Arial" w:hint="eastAsia"/>
          <w:sz w:val="32"/>
          <w:szCs w:val="32"/>
          <w:lang w:val="en-US"/>
        </w:rPr>
        <w:t>d be bad to put the real minimum requirements and not important ideas all together. So non-functional requirements were moved here, ideas for modifications and ideas what it</w:t>
      </w:r>
      <w:r>
        <w:rPr>
          <w:rFonts w:ascii="Arial" w:hAnsi="Arial" w:cs="Arial"/>
          <w:sz w:val="32"/>
          <w:szCs w:val="32"/>
          <w:lang w:val="en-US"/>
        </w:rPr>
        <w:t>’</w:t>
      </w:r>
      <w:r>
        <w:rPr>
          <w:rFonts w:ascii="Arial" w:hAnsi="Arial" w:cs="Arial" w:hint="eastAsia"/>
          <w:sz w:val="32"/>
          <w:szCs w:val="32"/>
          <w:lang w:val="en-US"/>
        </w:rPr>
        <w:t>d be interesting to try on the project are described here</w:t>
      </w:r>
      <w:r>
        <w:rPr>
          <w:rFonts w:ascii="Arial" w:hAnsi="Arial" w:cs="Arial"/>
          <w:sz w:val="32"/>
          <w:szCs w:val="32"/>
          <w:lang w:val="en-US"/>
        </w:rPr>
        <w:t xml:space="preserve"> also</w:t>
      </w:r>
      <w:r>
        <w:rPr>
          <w:rFonts w:ascii="Arial" w:hAnsi="Arial" w:cs="Arial" w:hint="eastAsia"/>
          <w:sz w:val="32"/>
          <w:szCs w:val="32"/>
          <w:lang w:val="en-US"/>
        </w:rPr>
        <w:t>. I</w:t>
      </w:r>
      <w:r>
        <w:rPr>
          <w:rFonts w:ascii="Arial" w:hAnsi="Arial" w:cs="Arial"/>
          <w:sz w:val="32"/>
          <w:szCs w:val="32"/>
          <w:lang w:val="en-US"/>
        </w:rPr>
        <w:t>’</w:t>
      </w:r>
      <w:r>
        <w:rPr>
          <w:rFonts w:ascii="Arial" w:hAnsi="Arial" w:cs="Arial" w:hint="eastAsia"/>
          <w:sz w:val="32"/>
          <w:szCs w:val="32"/>
          <w:lang w:val="en-US"/>
        </w:rPr>
        <w:t xml:space="preserve">ve done it just not to lose my focus, so </w:t>
      </w:r>
      <w:r>
        <w:rPr>
          <w:rFonts w:ascii="Arial" w:hAnsi="Arial" w:cs="Arial"/>
          <w:sz w:val="32"/>
          <w:szCs w:val="32"/>
          <w:lang w:val="en-US"/>
        </w:rPr>
        <w:t>I</w:t>
      </w:r>
      <w:r>
        <w:rPr>
          <w:rFonts w:ascii="Arial" w:hAnsi="Arial" w:cs="Arial" w:hint="eastAsia"/>
          <w:sz w:val="32"/>
          <w:szCs w:val="32"/>
          <w:lang w:val="en-US"/>
        </w:rPr>
        <w:t xml:space="preserve"> could implement the most important requirements in the first place.</w:t>
      </w:r>
    </w:p>
    <w:p w:rsidR="004207DE" w:rsidRDefault="004207DE" w:rsidP="004207DE">
      <w:pPr>
        <w:spacing w:after="0" w:line="360" w:lineRule="auto"/>
        <w:ind w:firstLine="567"/>
        <w:jc w:val="both"/>
        <w:rPr>
          <w:rFonts w:ascii="Arial" w:hAnsi="Arial" w:cs="Arial"/>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some description so as anybody could see places that require refactoring and could understand why.</w:t>
      </w:r>
      <w:r w:rsidR="00DC2C3B">
        <w:rPr>
          <w:rFonts w:ascii="Arial" w:hAnsi="Arial" w:cs="Arial"/>
          <w:sz w:val="32"/>
          <w:szCs w:val="32"/>
          <w:lang w:val="en-US"/>
        </w:rPr>
        <w:t xml:space="preserve"> Also there’re </w:t>
      </w:r>
      <w:r w:rsidR="00DC2C3B" w:rsidRPr="00DC2C3B">
        <w:rPr>
          <w:rFonts w:ascii="Arial" w:hAnsi="Arial" w:cs="Arial"/>
          <w:sz w:val="32"/>
          <w:szCs w:val="32"/>
          <w:highlight w:val="yellow"/>
          <w:lang w:val="en-US"/>
        </w:rPr>
        <w:t>#PRIORITY</w:t>
      </w:r>
      <w:r w:rsidR="00DC2C3B">
        <w:rPr>
          <w:rFonts w:ascii="Arial" w:hAnsi="Arial" w:cs="Arial"/>
          <w:sz w:val="32"/>
          <w:szCs w:val="32"/>
          <w:lang w:val="en-US"/>
        </w:rPr>
        <w:t xml:space="preserve"> hashtags which mean that some functionality requires to be implemented in the near time.</w:t>
      </w:r>
    </w:p>
    <w:p w:rsidR="004207DE" w:rsidRDefault="004207DE" w:rsidP="004207DE">
      <w:pPr>
        <w:spacing w:after="0" w:line="360" w:lineRule="auto"/>
        <w:ind w:firstLine="567"/>
        <w:jc w:val="both"/>
        <w:rPr>
          <w:rFonts w:ascii="Arial" w:hAnsi="Arial" w:cs="Arial"/>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7"/>
        <w:tblW w:w="0" w:type="auto"/>
        <w:tblLayout w:type="fixed"/>
        <w:tblLook w:val="04A0" w:firstRow="1" w:lastRow="0" w:firstColumn="1" w:lastColumn="0" w:noHBand="0" w:noVBand="1"/>
      </w:tblPr>
      <w:tblGrid>
        <w:gridCol w:w="1684"/>
        <w:gridCol w:w="1826"/>
        <w:gridCol w:w="4023"/>
        <w:gridCol w:w="4023"/>
      </w:tblGrid>
      <w:tr w:rsidR="004207DE" w:rsidRPr="00B9450F" w:rsidTr="007E344A">
        <w:tc>
          <w:tcPr>
            <w:tcW w:w="3510"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AF7BF5"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4207DE" w:rsidRPr="00B9450F" w:rsidRDefault="004207DE" w:rsidP="007E344A">
            <w:pPr>
              <w:pStyle w:val="a8"/>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4207DE" w:rsidRPr="00AF7BF5" w:rsidTr="007E344A">
        <w:tc>
          <w:tcPr>
            <w:tcW w:w="3510" w:type="dxa"/>
            <w:gridSpan w:val="2"/>
            <w:vAlign w:val="center"/>
          </w:tcPr>
          <w:p w:rsidR="004207DE" w:rsidRPr="00B9450F" w:rsidRDefault="004207DE" w:rsidP="007E344A">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4207DE" w:rsidRPr="005E43D2" w:rsidRDefault="004207DE" w:rsidP="007E344A">
            <w:pPr>
              <w:pStyle w:val="a8"/>
              <w:jc w:val="both"/>
              <w:rPr>
                <w:rFonts w:ascii="Arial" w:hAnsi="Arial"/>
                <w:color w:val="000000"/>
                <w:sz w:val="28"/>
                <w:szCs w:val="28"/>
                <w:lang w:val="en-US"/>
              </w:rPr>
            </w:pPr>
          </w:p>
          <w:p w:rsidR="004207DE" w:rsidRPr="00B9450F"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4207DE" w:rsidRPr="00AF7BF5"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rPr>
            </w:pPr>
            <w:r w:rsidRPr="00B33D98">
              <w:rPr>
                <w:rFonts w:ascii="Arial" w:hAnsi="Arial"/>
                <w:color w:val="000000"/>
                <w:sz w:val="28"/>
                <w:szCs w:val="28"/>
              </w:rPr>
              <w:t xml:space="preserve">fast </w:t>
            </w:r>
            <w:r>
              <w:rPr>
                <w:rFonts w:ascii="Arial" w:hAnsi="Arial"/>
                <w:color w:val="000000"/>
                <w:sz w:val="28"/>
                <w:szCs w:val="28"/>
              </w:rPr>
              <w:t>dashboard</w:t>
            </w:r>
            <w:r w:rsidRPr="00B33D98">
              <w:rPr>
                <w:rFonts w:ascii="Arial" w:hAnsi="Arial"/>
                <w:color w:val="000000"/>
                <w:sz w:val="28"/>
                <w:szCs w:val="28"/>
              </w:rPr>
              <w:t xml:space="preserve"> generation;</w:t>
            </w:r>
          </w:p>
          <w:p w:rsidR="004207DE"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rPr>
              <w:t>fast uploading of data.</w:t>
            </w:r>
          </w:p>
          <w:p w:rsidR="004207DE" w:rsidRPr="00B9450F" w:rsidRDefault="004207DE" w:rsidP="004207DE">
            <w:pPr>
              <w:pStyle w:val="a8"/>
              <w:numPr>
                <w:ilvl w:val="0"/>
                <w:numId w:val="2"/>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should be all </w:t>
            </w:r>
            <w:r w:rsidRPr="005A5A3E">
              <w:rPr>
                <w:rFonts w:ascii="Arial" w:hAnsi="Arial"/>
                <w:b/>
                <w:i/>
                <w:color w:val="000000"/>
                <w:sz w:val="28"/>
                <w:szCs w:val="28"/>
                <w:lang w:val="en-US"/>
              </w:rPr>
              <w:t>async</w:t>
            </w:r>
            <w:r>
              <w:rPr>
                <w:rFonts w:ascii="Arial" w:hAnsi="Arial"/>
                <w:color w:val="000000"/>
                <w:sz w:val="28"/>
                <w:szCs w:val="28"/>
                <w:lang w:val="en-US"/>
              </w:rPr>
              <w:t xml:space="preserve"> so the main thread doesn’t get blocked when saving or loading files.</w:t>
            </w:r>
          </w:p>
        </w:tc>
      </w:tr>
      <w:tr w:rsidR="004207DE" w:rsidRPr="008813F6"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4207DE" w:rsidRPr="00970184"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w:t>
            </w:r>
            <w:r w:rsidRPr="00970184">
              <w:rPr>
                <w:rFonts w:ascii="Arial" w:hAnsi="Arial"/>
                <w:color w:val="000000"/>
                <w:sz w:val="28"/>
                <w:szCs w:val="28"/>
                <w:lang w:val="en-US"/>
              </w:rPr>
              <w:lastRenderedPageBreak/>
              <w:t>points;</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there must be cache for  savepoint, so only 3 savepoint must be loaded in program at the same time;</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r</w:t>
            </w:r>
            <w:r w:rsidRPr="00211AEF">
              <w:rPr>
                <w:rFonts w:ascii="Arial" w:hAnsi="Arial"/>
                <w:color w:val="000000"/>
                <w:sz w:val="28"/>
                <w:szCs w:val="28"/>
                <w:lang w:val="en-US"/>
              </w:rPr>
              <w:t>ating tables of each difficulty are loaded in accordance with which table the user has switched to. After loading, if the rating table of this difficulty has not been viewed for 5 minutes, it is unloaded until the user goes to it again.</w:t>
            </w:r>
          </w:p>
          <w:p w:rsidR="004207DE" w:rsidRDefault="004207DE" w:rsidP="007E344A">
            <w:pPr>
              <w:pStyle w:val="a8"/>
              <w:tabs>
                <w:tab w:val="left" w:pos="317"/>
              </w:tabs>
              <w:jc w:val="both"/>
              <w:rPr>
                <w:rFonts w:ascii="Arial" w:hAnsi="Arial"/>
                <w:color w:val="000000"/>
                <w:sz w:val="28"/>
                <w:szCs w:val="28"/>
                <w:lang w:val="en-US"/>
              </w:rPr>
            </w:pPr>
          </w:p>
          <w:p w:rsidR="004207DE" w:rsidRPr="008813F6" w:rsidRDefault="004207DE" w:rsidP="007E344A">
            <w:pPr>
              <w:pStyle w:val="a8"/>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r w:rsidRPr="008813F6">
              <w:rPr>
                <w:rFonts w:ascii="Arial" w:hAnsi="Arial"/>
                <w:color w:val="000000"/>
                <w:sz w:val="28"/>
                <w:szCs w:val="28"/>
                <w:lang w:val="en-US"/>
              </w:rPr>
              <w:t>ICacheService</w:t>
            </w:r>
            <w:r>
              <w:rPr>
                <w:rFonts w:ascii="Arial" w:hAnsi="Arial"/>
                <w:color w:val="000000"/>
                <w:sz w:val="28"/>
                <w:szCs w:val="28"/>
                <w:lang w:val="en-US"/>
              </w:rPr>
              <w:t>, MemoryCache</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4207DE" w:rsidRPr="00B9450F" w:rsidTr="007E344A">
        <w:trPr>
          <w:trHeight w:val="144"/>
        </w:trPr>
        <w:tc>
          <w:tcPr>
            <w:tcW w:w="1684" w:type="dxa"/>
            <w:vMerge w:val="restart"/>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Celeron ® / Xeon™ / i3 / i5 / i7 чи AMD 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Turion ™ / Athlon ™ / Duron ™ /</w:t>
            </w:r>
          </w:p>
          <w:p w:rsidR="004207DE" w:rsidRPr="00912481"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4207DE" w:rsidRPr="00AF7BF5"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4207DE" w:rsidRPr="00B9450F"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Windows 10</w:t>
            </w:r>
          </w:p>
        </w:tc>
      </w:tr>
      <w:tr w:rsidR="004207DE" w:rsidRPr="00AF7BF5"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4207DE" w:rsidRPr="00AF7BF5"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4207DE" w:rsidRPr="00AF7BF5"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4207DE"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207DE" w:rsidRPr="005A5A3E" w:rsidRDefault="004207DE" w:rsidP="007E344A">
            <w:pPr>
              <w:pStyle w:val="a8"/>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4207DE" w:rsidRPr="00B9450F" w:rsidRDefault="004207DE" w:rsidP="007E344A">
            <w:pPr>
              <w:pStyle w:val="a8"/>
              <w:jc w:val="both"/>
              <w:rPr>
                <w:rFonts w:ascii="Arial" w:hAnsi="Arial"/>
                <w:color w:val="000000"/>
                <w:sz w:val="28"/>
                <w:szCs w:val="28"/>
                <w:lang w:val="en-US"/>
              </w:rPr>
            </w:pPr>
            <w:r w:rsidRPr="00450548">
              <w:rPr>
                <w:rFonts w:ascii="Arial" w:hAnsi="Arial"/>
                <w:color w:val="000000"/>
                <w:sz w:val="28"/>
                <w:szCs w:val="28"/>
                <w:lang w:val="en-US"/>
              </w:rPr>
              <w:t>Also, if the user manually changed files through the File Provider, then since we are not be able to upload data, a message about this is displayed.</w:t>
            </w:r>
          </w:p>
        </w:tc>
      </w:tr>
      <w:tr w:rsidR="004207DE" w:rsidRPr="008325D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4207DE" w:rsidRPr="008325DD" w:rsidRDefault="004207DE" w:rsidP="007E344A">
            <w:pPr>
              <w:pStyle w:val="a8"/>
              <w:jc w:val="both"/>
              <w:rPr>
                <w:rFonts w:ascii="Arial" w:hAnsi="Arial"/>
                <w:color w:val="000000"/>
                <w:sz w:val="28"/>
                <w:szCs w:val="28"/>
                <w:lang w:val="en-US"/>
              </w:rPr>
            </w:pPr>
            <w:r>
              <w:rPr>
                <w:rFonts w:ascii="Arial" w:hAnsi="Arial"/>
                <w:color w:val="000000"/>
                <w:sz w:val="28"/>
                <w:szCs w:val="28"/>
                <w:lang w:val="en-US"/>
              </w:rPr>
              <w:t>There should be logger.</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4207DE" w:rsidRPr="0084487A" w:rsidRDefault="004207DE" w:rsidP="004207DE">
      <w:pPr>
        <w:spacing w:after="0" w:line="360" w:lineRule="auto"/>
        <w:jc w:val="center"/>
        <w:rPr>
          <w:rFonts w:ascii="Arial" w:hAnsi="Arial" w:cs="Arial"/>
          <w:b/>
          <w:sz w:val="32"/>
          <w:szCs w:val="32"/>
          <w:lang w:val="en-US"/>
        </w:rPr>
      </w:pPr>
    </w:p>
    <w:p w:rsidR="004207DE"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Userful links:</w:t>
      </w:r>
    </w:p>
    <w:p w:rsidR="004207DE" w:rsidRDefault="00AF7BF5" w:rsidP="004207DE">
      <w:pPr>
        <w:spacing w:after="0" w:line="360" w:lineRule="auto"/>
        <w:ind w:firstLine="567"/>
        <w:jc w:val="both"/>
        <w:rPr>
          <w:rFonts w:ascii="Arial" w:hAnsi="Arial" w:cs="Arial"/>
          <w:sz w:val="32"/>
          <w:szCs w:val="32"/>
          <w:lang w:val="en-US"/>
        </w:rPr>
      </w:pPr>
      <w:hyperlink r:id="rId11" w:history="1">
        <w:r w:rsidR="004207DE" w:rsidRPr="003E2621">
          <w:rPr>
            <w:rStyle w:val="a9"/>
            <w:rFonts w:ascii="Arial" w:hAnsi="Arial" w:cs="Arial"/>
            <w:sz w:val="32"/>
            <w:szCs w:val="32"/>
            <w:lang w:val="en-US"/>
          </w:rPr>
          <w:t>https://learn.microsoft.com/en-us/dotnet/standard/exceptions/best-practices-for-exceptions</w:t>
        </w:r>
      </w:hyperlink>
    </w:p>
    <w:p w:rsidR="004207DE" w:rsidRDefault="00AF7BF5" w:rsidP="004207DE">
      <w:pPr>
        <w:spacing w:after="0" w:line="360" w:lineRule="auto"/>
        <w:ind w:firstLine="567"/>
        <w:jc w:val="both"/>
        <w:rPr>
          <w:rStyle w:val="a9"/>
          <w:rFonts w:ascii="Arial" w:hAnsi="Arial" w:cs="Arial"/>
          <w:sz w:val="32"/>
          <w:szCs w:val="32"/>
          <w:lang w:val="en-US"/>
        </w:rPr>
      </w:pPr>
      <w:hyperlink r:id="rId12" w:history="1">
        <w:r w:rsidR="004207DE" w:rsidRPr="00435AB2">
          <w:rPr>
            <w:rStyle w:val="a9"/>
            <w:rFonts w:ascii="Arial" w:hAnsi="Arial" w:cs="Arial"/>
            <w:sz w:val="32"/>
            <w:szCs w:val="32"/>
            <w:lang w:val="en-US"/>
          </w:rPr>
          <w:t>https://www.youtube.com/watch?v=zlnq3HAhwr8</w:t>
        </w:r>
      </w:hyperlink>
    </w:p>
    <w:p w:rsidR="004207DE" w:rsidRDefault="00AF7BF5" w:rsidP="004207DE">
      <w:pPr>
        <w:spacing w:after="0" w:line="360" w:lineRule="auto"/>
        <w:ind w:firstLine="567"/>
        <w:jc w:val="both"/>
        <w:rPr>
          <w:rFonts w:ascii="Arial" w:hAnsi="Arial" w:cs="Arial"/>
          <w:sz w:val="32"/>
          <w:szCs w:val="32"/>
          <w:lang w:val="en-US"/>
        </w:rPr>
      </w:pPr>
      <w:hyperlink r:id="rId13" w:history="1">
        <w:r w:rsidR="004207DE" w:rsidRPr="00447D14">
          <w:rPr>
            <w:rStyle w:val="a9"/>
            <w:rFonts w:ascii="Arial" w:hAnsi="Arial" w:cs="Arial"/>
            <w:sz w:val="32"/>
            <w:szCs w:val="32"/>
            <w:lang w:val="en-US"/>
          </w:rPr>
          <w:t>https://www.google.com/search?q=cache+C%23&amp;oq=cache+C%23&amp;gs_lcrp=EgZjaHJvbWUyBggAEEUYOTIHCAEQABiABDIHCAIQABiABDIHCAMQABiABDIHCAQQABiABDIHCAUQABiABDIHCAYQABiABDIHCAcQABiABDIHCAg</w:t>
        </w:r>
        <w:r w:rsidR="004207DE" w:rsidRPr="00447D14">
          <w:rPr>
            <w:rStyle w:val="a9"/>
            <w:rFonts w:ascii="Arial" w:hAnsi="Arial" w:cs="Arial"/>
            <w:sz w:val="32"/>
            <w:szCs w:val="32"/>
            <w:lang w:val="en-US"/>
          </w:rPr>
          <w:lastRenderedPageBreak/>
          <w:t>QABiABDIGCAkQLhhA0gEJMTA1MDlqMGoxqAIAsAIA&amp;sourceid=chrome&amp;ie=UTF-8&amp;safe=strict</w:t>
        </w:r>
      </w:hyperlink>
    </w:p>
    <w:p w:rsidR="004207DE" w:rsidRDefault="00AF7BF5" w:rsidP="004207DE">
      <w:pPr>
        <w:spacing w:after="0" w:line="360" w:lineRule="auto"/>
        <w:ind w:firstLine="567"/>
        <w:jc w:val="both"/>
        <w:rPr>
          <w:rFonts w:ascii="Arial" w:hAnsi="Arial" w:cs="Arial"/>
          <w:sz w:val="32"/>
          <w:szCs w:val="32"/>
          <w:lang w:val="en-US"/>
        </w:rPr>
      </w:pPr>
      <w:hyperlink r:id="rId14" w:history="1">
        <w:r w:rsidR="004207DE" w:rsidRPr="00447D14">
          <w:rPr>
            <w:rStyle w:val="a9"/>
            <w:rFonts w:ascii="Arial" w:hAnsi="Arial" w:cs="Arial"/>
            <w:sz w:val="32"/>
            <w:szCs w:val="32"/>
            <w:lang w:val="en-US"/>
          </w:rPr>
          <w:t>https://learn.microsoft.com/ru-ru/dotnet/core/extensions/caching</w:t>
        </w:r>
      </w:hyperlink>
    </w:p>
    <w:p w:rsidR="004207DE" w:rsidRDefault="004207DE" w:rsidP="004207DE">
      <w:pPr>
        <w:spacing w:after="0" w:line="360" w:lineRule="auto"/>
        <w:ind w:firstLine="567"/>
        <w:jc w:val="both"/>
        <w:rPr>
          <w:rFonts w:ascii="Arial" w:hAnsi="Arial" w:cs="Arial"/>
          <w:b/>
          <w:sz w:val="32"/>
          <w:szCs w:val="32"/>
          <w:lang w:val="en-US"/>
        </w:rPr>
      </w:pPr>
    </w:p>
    <w:p w:rsidR="004207DE" w:rsidRPr="0084487A" w:rsidRDefault="004207DE" w:rsidP="004207DE">
      <w:pPr>
        <w:spacing w:after="0" w:line="360" w:lineRule="auto"/>
        <w:ind w:firstLine="567"/>
        <w:jc w:val="both"/>
        <w:rPr>
          <w:rFonts w:ascii="Arial" w:hAnsi="Arial" w:cs="Arial"/>
          <w:b/>
          <w:sz w:val="32"/>
          <w:szCs w:val="32"/>
          <w:lang w:val="en-US"/>
        </w:rPr>
      </w:pPr>
    </w:p>
    <w:p w:rsidR="004207DE" w:rsidRPr="00D93E05"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Ideas for code refactoring or upgrading:</w:t>
      </w:r>
    </w:p>
    <w:tbl>
      <w:tblPr>
        <w:tblStyle w:val="a7"/>
        <w:tblW w:w="0" w:type="auto"/>
        <w:tblLayout w:type="fixed"/>
        <w:tblLook w:val="04A0" w:firstRow="1" w:lastRow="0" w:firstColumn="1" w:lastColumn="0" w:noHBand="0" w:noVBand="1"/>
      </w:tblPr>
      <w:tblGrid>
        <w:gridCol w:w="3510"/>
        <w:gridCol w:w="8046"/>
      </w:tblGrid>
      <w:tr w:rsidR="004207DE" w:rsidRPr="00B9450F" w:rsidTr="007E344A">
        <w:tc>
          <w:tcPr>
            <w:tcW w:w="3510"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AF7BF5" w:rsidTr="007E344A">
        <w:tc>
          <w:tcPr>
            <w:tcW w:w="3510" w:type="dxa"/>
            <w:vAlign w:val="center"/>
          </w:tcPr>
          <w:p w:rsidR="004207DE" w:rsidRPr="0013476E" w:rsidRDefault="004207DE" w:rsidP="007E344A">
            <w:pPr>
              <w:jc w:val="center"/>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if system allowed us easily to do it and delete a tool for working with JSON-files easily. </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that </w:t>
            </w:r>
            <w:r>
              <w:rPr>
                <w:rFonts w:ascii="Arial" w:eastAsiaTheme="minorEastAsia" w:hAnsi="Arial"/>
                <w:color w:val="000000"/>
                <w:sz w:val="28"/>
                <w:szCs w:val="28"/>
                <w:lang w:val="en-US" w:eastAsia="ja-JP"/>
              </w:rPr>
              <w:t>it’s probably better to make possible to pass parameter of type T (any type). It’ll be done so as only some classes could set, for example, filepath, if we’re talking about CSV-files. As I See it now:</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interface IXXXFactory&lt;T&gt;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class CSVFactory : IXXXFactory&lt;string&gt;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IXXX Create(string filepath);</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Pr="00673CBA"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r w:rsidR="00E60750" w:rsidRPr="00AF7BF5" w:rsidTr="007E344A">
        <w:tc>
          <w:tcPr>
            <w:tcW w:w="3510" w:type="dxa"/>
            <w:vAlign w:val="center"/>
          </w:tcPr>
          <w:p w:rsidR="00E60750" w:rsidRPr="00E60750" w:rsidRDefault="00E60750" w:rsidP="007E344A">
            <w:pPr>
              <w:jc w:val="center"/>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 xml:space="preserve">Function </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Challenge</w:t>
            </w:r>
            <w:r>
              <w:rPr>
                <w:rFonts w:ascii="Arial" w:eastAsiaTheme="minorEastAsia" w:hAnsi="Arial"/>
                <w:color w:val="000000"/>
                <w:sz w:val="28"/>
                <w:szCs w:val="28"/>
                <w:lang w:val="en-US" w:eastAsia="ja-JP"/>
              </w:rPr>
              <w:t>”</w:t>
            </w:r>
          </w:p>
        </w:tc>
        <w:tc>
          <w:tcPr>
            <w:tcW w:w="8046" w:type="dxa"/>
            <w:vAlign w:val="center"/>
          </w:tcPr>
          <w:p w:rsidR="00E60750" w:rsidRDefault="00E60750"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a new function for game where </w:t>
            </w:r>
            <w:r w:rsidR="008B304E">
              <w:rPr>
                <w:rFonts w:ascii="Arial" w:eastAsiaTheme="minorEastAsia" w:hAnsi="Arial" w:hint="eastAsia"/>
                <w:color w:val="000000"/>
                <w:sz w:val="28"/>
                <w:szCs w:val="28"/>
                <w:lang w:val="en-US" w:eastAsia="ja-JP"/>
              </w:rPr>
              <w:t>user must complete level in some time.</w:t>
            </w:r>
          </w:p>
        </w:tc>
      </w:tr>
      <w:tr w:rsidR="00AC506C" w:rsidRPr="00AF7BF5" w:rsidTr="007E344A">
        <w:tc>
          <w:tcPr>
            <w:tcW w:w="3510" w:type="dxa"/>
            <w:vAlign w:val="center"/>
          </w:tcPr>
          <w:p w:rsidR="00AC506C" w:rsidRPr="00AC506C" w:rsidRDefault="00AC506C" w:rsidP="007E344A">
            <w:pPr>
              <w:jc w:val="center"/>
              <w:rPr>
                <w:rFonts w:ascii="Arial" w:eastAsiaTheme="minorEastAsia" w:hAnsi="Arial"/>
                <w:color w:val="000000"/>
                <w:sz w:val="28"/>
                <w:szCs w:val="28"/>
                <w:lang w:eastAsia="ja-JP"/>
              </w:rPr>
            </w:pPr>
            <w:r w:rsidRPr="00AC506C">
              <w:rPr>
                <w:rFonts w:ascii="Arial" w:eastAsiaTheme="minorEastAsia" w:hAnsi="Arial"/>
                <w:color w:val="000000"/>
                <w:sz w:val="28"/>
                <w:szCs w:val="28"/>
                <w:lang w:eastAsia="ja-JP"/>
              </w:rPr>
              <w:t>Inversion and negative field</w:t>
            </w:r>
          </w:p>
        </w:tc>
        <w:tc>
          <w:tcPr>
            <w:tcW w:w="8046" w:type="dxa"/>
            <w:vAlign w:val="center"/>
          </w:tcPr>
          <w:p w:rsidR="00AC506C" w:rsidRDefault="00AC506C" w:rsidP="007E344A">
            <w:pPr>
              <w:pStyle w:val="a8"/>
              <w:jc w:val="both"/>
              <w:rPr>
                <w:rFonts w:ascii="Arial" w:eastAsiaTheme="minorEastAsia" w:hAnsi="Arial"/>
                <w:color w:val="000000"/>
                <w:sz w:val="28"/>
                <w:szCs w:val="28"/>
                <w:lang w:val="en-US" w:eastAsia="ja-JP"/>
              </w:rPr>
            </w:pPr>
            <w:r w:rsidRPr="00AC506C">
              <w:rPr>
                <w:rFonts w:ascii="Arial" w:eastAsiaTheme="minorEastAsia" w:hAnsi="Arial"/>
                <w:color w:val="000000"/>
                <w:sz w:val="28"/>
                <w:szCs w:val="28"/>
                <w:lang w:val="en-US" w:eastAsia="ja-JP"/>
              </w:rPr>
              <w:t>A method of field generation that involves its inversion and the transition of the field to negative</w:t>
            </w:r>
          </w:p>
        </w:tc>
      </w:tr>
      <w:tr w:rsidR="00824FCA" w:rsidRPr="00AF7BF5" w:rsidTr="007E344A">
        <w:tc>
          <w:tcPr>
            <w:tcW w:w="3510" w:type="dxa"/>
            <w:vAlign w:val="center"/>
          </w:tcPr>
          <w:p w:rsidR="00824FCA" w:rsidRPr="0031489D" w:rsidRDefault="00824FCA" w:rsidP="0012603E">
            <w:pPr>
              <w:jc w:val="center"/>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uk-UA" w:eastAsia="ja-JP"/>
              </w:rPr>
              <w:t>Obstacles on hard level</w:t>
            </w:r>
          </w:p>
        </w:tc>
        <w:tc>
          <w:tcPr>
            <w:tcW w:w="8046" w:type="dxa"/>
            <w:vAlign w:val="center"/>
          </w:tcPr>
          <w:p w:rsidR="00824FCA" w:rsidRPr="00212FB6" w:rsidRDefault="00824FCA" w:rsidP="0012603E">
            <w:pPr>
              <w:pStyle w:val="a8"/>
              <w:jc w:val="both"/>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en-US" w:eastAsia="ja-JP"/>
              </w:rPr>
              <w:t>Different sounds, color changing</w:t>
            </w:r>
            <w:r w:rsidRPr="00212FB6">
              <w:rPr>
                <w:rFonts w:ascii="Arial" w:eastAsiaTheme="minorEastAsia" w:hAnsi="Arial"/>
                <w:color w:val="000000"/>
                <w:sz w:val="28"/>
                <w:szCs w:val="28"/>
                <w:lang w:val="en-US" w:eastAsia="ja-JP"/>
              </w:rPr>
              <w:t xml:space="preserve">, </w:t>
            </w:r>
            <w:r>
              <w:rPr>
                <w:rFonts w:ascii="Arial" w:eastAsiaTheme="minorEastAsia" w:hAnsi="Arial" w:hint="eastAsia"/>
                <w:color w:val="000000"/>
                <w:sz w:val="28"/>
                <w:szCs w:val="28"/>
                <w:lang w:val="uk-UA" w:eastAsia="ja-JP"/>
              </w:rPr>
              <w:t>glare of light, e.t.c.</w:t>
            </w:r>
          </w:p>
        </w:tc>
      </w:tr>
      <w:tr w:rsidR="00824FCA" w:rsidRPr="0031489D" w:rsidTr="007E344A">
        <w:tc>
          <w:tcPr>
            <w:tcW w:w="3510" w:type="dxa"/>
            <w:vAlign w:val="center"/>
          </w:tcPr>
          <w:p w:rsidR="00824FCA" w:rsidRPr="00212FB6" w:rsidRDefault="00824FCA" w:rsidP="0012603E">
            <w:pPr>
              <w:jc w:val="center"/>
              <w:rPr>
                <w:rFonts w:ascii="Arial" w:eastAsiaTheme="minorEastAsia" w:hAnsi="Arial"/>
                <w:color w:val="000000"/>
                <w:sz w:val="28"/>
                <w:szCs w:val="28"/>
                <w:lang w:eastAsia="ja-JP"/>
              </w:rPr>
            </w:pPr>
            <w:r>
              <w:rPr>
                <w:rFonts w:ascii="Arial" w:eastAsiaTheme="minorEastAsia" w:hAnsi="Arial" w:hint="eastAsia"/>
                <w:color w:val="000000"/>
                <w:sz w:val="28"/>
                <w:szCs w:val="28"/>
                <w:lang w:val="uk-UA" w:eastAsia="ja-JP"/>
              </w:rPr>
              <w:t>Music in the background</w:t>
            </w:r>
          </w:p>
        </w:tc>
        <w:tc>
          <w:tcPr>
            <w:tcW w:w="8046" w:type="dxa"/>
            <w:vAlign w:val="center"/>
          </w:tcPr>
          <w:p w:rsidR="00824FCA" w:rsidRDefault="00824FCA" w:rsidP="0012603E">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On all levels</w:t>
            </w:r>
          </w:p>
        </w:tc>
      </w:tr>
      <w:tr w:rsidR="00414E31" w:rsidRPr="00AF7BF5" w:rsidTr="007E344A">
        <w:tc>
          <w:tcPr>
            <w:tcW w:w="3510" w:type="dxa"/>
            <w:vAlign w:val="center"/>
          </w:tcPr>
          <w:p w:rsidR="00414E31" w:rsidRPr="00414E31" w:rsidRDefault="00414E31" w:rsidP="0012603E">
            <w:pPr>
              <w:jc w:val="center"/>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uk-UA" w:eastAsia="ja-JP"/>
              </w:rPr>
              <w:t>Tests for RatingRecord and Savepoint</w:t>
            </w:r>
          </w:p>
        </w:tc>
        <w:tc>
          <w:tcPr>
            <w:tcW w:w="8046" w:type="dxa"/>
            <w:vAlign w:val="center"/>
          </w:tcPr>
          <w:p w:rsidR="00414E31" w:rsidRDefault="00414E31" w:rsidP="0012603E">
            <w:pPr>
              <w:pStyle w:val="a8"/>
              <w:jc w:val="both"/>
              <w:rPr>
                <w:rFonts w:ascii="Arial" w:eastAsiaTheme="minorEastAsia" w:hAnsi="Arial"/>
                <w:color w:val="000000"/>
                <w:sz w:val="28"/>
                <w:szCs w:val="28"/>
                <w:lang w:val="en-US" w:eastAsia="ja-JP"/>
              </w:rPr>
            </w:pPr>
          </w:p>
        </w:tc>
      </w:tr>
      <w:tr w:rsidR="007D474C" w:rsidRPr="00AF7BF5" w:rsidTr="007E344A">
        <w:tc>
          <w:tcPr>
            <w:tcW w:w="3510" w:type="dxa"/>
            <w:vAlign w:val="center"/>
          </w:tcPr>
          <w:p w:rsidR="007D474C" w:rsidRPr="007D474C" w:rsidRDefault="007D474C" w:rsidP="0012603E">
            <w:pPr>
              <w:jc w:val="center"/>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uk-UA" w:eastAsia="ja-JP"/>
              </w:rPr>
              <w:t>Popping up tips</w:t>
            </w:r>
          </w:p>
        </w:tc>
        <w:tc>
          <w:tcPr>
            <w:tcW w:w="8046" w:type="dxa"/>
            <w:vAlign w:val="center"/>
          </w:tcPr>
          <w:p w:rsidR="007D474C" w:rsidRDefault="007D474C" w:rsidP="0012603E">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When user points at some element with mouse, </w:t>
            </w:r>
            <w:r w:rsidR="00C02777">
              <w:rPr>
                <w:rFonts w:ascii="Arial" w:eastAsiaTheme="minorEastAsia" w:hAnsi="Arial"/>
                <w:color w:val="000000"/>
                <w:sz w:val="28"/>
                <w:szCs w:val="28"/>
                <w:lang w:val="en-US" w:eastAsia="ja-JP"/>
              </w:rPr>
              <w:t>popping up tip appears and tells hotkeys.</w:t>
            </w:r>
          </w:p>
        </w:tc>
      </w:tr>
      <w:tr w:rsidR="00C02777" w:rsidRPr="00AF7BF5" w:rsidTr="007E344A">
        <w:tc>
          <w:tcPr>
            <w:tcW w:w="3510" w:type="dxa"/>
            <w:vAlign w:val="center"/>
          </w:tcPr>
          <w:p w:rsidR="00C02777" w:rsidRPr="00C02777" w:rsidRDefault="00C02777" w:rsidP="0012603E">
            <w:pPr>
              <w:jc w:val="center"/>
              <w:rPr>
                <w:rFonts w:ascii="Arial" w:hAnsi="Arial"/>
                <w:color w:val="000000"/>
                <w:sz w:val="28"/>
                <w:szCs w:val="28"/>
                <w:lang w:val="en-US"/>
              </w:rPr>
            </w:pPr>
            <w:r>
              <w:rPr>
                <w:rFonts w:ascii="Arial" w:hAnsi="Arial"/>
                <w:color w:val="000000"/>
                <w:sz w:val="28"/>
                <w:szCs w:val="28"/>
                <w:lang w:val="en-US"/>
              </w:rPr>
              <w:t>Hotkeys</w:t>
            </w:r>
          </w:p>
        </w:tc>
        <w:tc>
          <w:tcPr>
            <w:tcW w:w="8046" w:type="dxa"/>
            <w:vAlign w:val="center"/>
          </w:tcPr>
          <w:p w:rsidR="00C02777" w:rsidRDefault="00C02777" w:rsidP="0012603E">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For switching between tabs, for buttons, e.t.c.</w:t>
            </w:r>
          </w:p>
        </w:tc>
      </w:tr>
    </w:tbl>
    <w:p w:rsidR="004207DE" w:rsidRDefault="004207DE" w:rsidP="004207DE">
      <w:pPr>
        <w:spacing w:after="0" w:line="360" w:lineRule="auto"/>
        <w:ind w:firstLine="567"/>
        <w:jc w:val="both"/>
        <w:rPr>
          <w:rFonts w:ascii="Arial" w:hAnsi="Arial" w:cs="Arial"/>
          <w:sz w:val="32"/>
          <w:szCs w:val="32"/>
          <w:lang w:val="en-US"/>
        </w:rPr>
      </w:pPr>
    </w:p>
    <w:p w:rsidR="003948A3" w:rsidRDefault="003948A3" w:rsidP="004207DE">
      <w:pPr>
        <w:spacing w:after="0" w:line="360" w:lineRule="auto"/>
        <w:ind w:firstLine="567"/>
        <w:jc w:val="both"/>
        <w:rPr>
          <w:rFonts w:ascii="Arial" w:hAnsi="Arial" w:cs="Arial"/>
          <w:b/>
          <w:sz w:val="46"/>
          <w:szCs w:val="46"/>
          <w:lang w:val="en-US"/>
        </w:rPr>
      </w:pPr>
    </w:p>
    <w:p w:rsidR="003948A3" w:rsidRDefault="003948A3">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Installation Manual</w:t>
      </w:r>
    </w:p>
    <w:p w:rsidR="003948A3" w:rsidRDefault="003948A3" w:rsidP="00717DAC">
      <w:pPr>
        <w:spacing w:after="0" w:line="240" w:lineRule="auto"/>
        <w:jc w:val="center"/>
        <w:rPr>
          <w:rFonts w:ascii="Arial" w:hAnsi="Arial" w:cs="Arial"/>
          <w:b/>
          <w:sz w:val="46"/>
          <w:szCs w:val="46"/>
          <w:lang w:val="en-US"/>
        </w:rPr>
      </w:pPr>
    </w:p>
    <w:p w:rsidR="0051772B" w:rsidRDefault="0051772B">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User Manual</w:t>
      </w:r>
    </w:p>
    <w:p w:rsidR="00620C7D" w:rsidRDefault="00620C7D" w:rsidP="00717DAC">
      <w:pPr>
        <w:spacing w:after="0" w:line="240" w:lineRule="auto"/>
        <w:jc w:val="center"/>
        <w:rPr>
          <w:rFonts w:ascii="Arial" w:hAnsi="Arial" w:cs="Arial"/>
          <w:b/>
          <w:sz w:val="46"/>
          <w:szCs w:val="46"/>
          <w:lang w:val="en-US"/>
        </w:rPr>
      </w:pPr>
    </w:p>
    <w:p w:rsidR="00620C7D" w:rsidRDefault="00620C7D">
      <w:pPr>
        <w:rPr>
          <w:rFonts w:ascii="Arial" w:hAnsi="Arial" w:cs="Arial"/>
          <w:b/>
          <w:sz w:val="46"/>
          <w:szCs w:val="46"/>
          <w:lang w:val="en-US"/>
        </w:rPr>
      </w:pPr>
      <w:r>
        <w:rPr>
          <w:rFonts w:ascii="Arial" w:hAnsi="Arial" w:cs="Arial"/>
          <w:b/>
          <w:sz w:val="46"/>
          <w:szCs w:val="46"/>
          <w:lang w:val="en-US"/>
        </w:rPr>
        <w:br w:type="page"/>
      </w:r>
    </w:p>
    <w:p w:rsidR="00620C7D" w:rsidRPr="002F4883" w:rsidRDefault="00620C7D"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System Requirements</w:t>
      </w:r>
    </w:p>
    <w:sectPr w:rsidR="00620C7D" w:rsidRPr="002F4883" w:rsidSect="003948A3">
      <w:footerReference w:type="default" r:id="rId15"/>
      <w:pgSz w:w="11906" w:h="16838"/>
      <w:pgMar w:top="283" w:right="283" w:bottom="283" w:left="283"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33A" w:rsidRDefault="0062333A" w:rsidP="0062333A">
      <w:pPr>
        <w:spacing w:after="0" w:line="240" w:lineRule="auto"/>
      </w:pPr>
      <w:r>
        <w:separator/>
      </w:r>
    </w:p>
  </w:endnote>
  <w:endnote w:type="continuationSeparator" w:id="0">
    <w:p w:rsidR="0062333A" w:rsidRDefault="0062333A" w:rsidP="0062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40"/>
        <w:szCs w:val="40"/>
      </w:rPr>
      <w:id w:val="-781178179"/>
      <w:docPartObj>
        <w:docPartGallery w:val="Page Numbers (Bottom of Page)"/>
        <w:docPartUnique/>
      </w:docPartObj>
    </w:sdtPr>
    <w:sdtEndPr/>
    <w:sdtContent>
      <w:p w:rsidR="0062333A" w:rsidRPr="003948A3" w:rsidRDefault="0062333A">
        <w:pPr>
          <w:pStyle w:val="a5"/>
          <w:jc w:val="center"/>
          <w:rPr>
            <w:rFonts w:ascii="Arial" w:hAnsi="Arial" w:cs="Arial"/>
            <w:sz w:val="40"/>
            <w:szCs w:val="40"/>
          </w:rPr>
        </w:pPr>
        <w:r w:rsidRPr="003948A3">
          <w:rPr>
            <w:rFonts w:ascii="Arial" w:hAnsi="Arial" w:cs="Arial"/>
            <w:sz w:val="40"/>
            <w:szCs w:val="40"/>
          </w:rPr>
          <w:fldChar w:fldCharType="begin"/>
        </w:r>
        <w:r w:rsidRPr="003948A3">
          <w:rPr>
            <w:rFonts w:ascii="Arial" w:hAnsi="Arial" w:cs="Arial"/>
            <w:sz w:val="40"/>
            <w:szCs w:val="40"/>
          </w:rPr>
          <w:instrText>PAGE   \* MERGEFORMAT</w:instrText>
        </w:r>
        <w:r w:rsidRPr="003948A3">
          <w:rPr>
            <w:rFonts w:ascii="Arial" w:hAnsi="Arial" w:cs="Arial"/>
            <w:sz w:val="40"/>
            <w:szCs w:val="40"/>
          </w:rPr>
          <w:fldChar w:fldCharType="separate"/>
        </w:r>
        <w:r w:rsidR="00AF7BF5">
          <w:rPr>
            <w:rFonts w:ascii="Arial" w:hAnsi="Arial" w:cs="Arial"/>
            <w:noProof/>
            <w:sz w:val="40"/>
            <w:szCs w:val="40"/>
          </w:rPr>
          <w:t>6</w:t>
        </w:r>
        <w:r w:rsidRPr="003948A3">
          <w:rPr>
            <w:rFonts w:ascii="Arial" w:hAnsi="Arial" w:cs="Arial"/>
            <w:sz w:val="40"/>
            <w:szCs w:val="40"/>
          </w:rPr>
          <w:fldChar w:fldCharType="end"/>
        </w:r>
      </w:p>
    </w:sdtContent>
  </w:sdt>
  <w:p w:rsidR="0062333A" w:rsidRPr="003948A3" w:rsidRDefault="0062333A">
    <w:pPr>
      <w:pStyle w:val="a5"/>
      <w:rPr>
        <w:rFonts w:ascii="Arial" w:hAnsi="Arial" w:cs="Arial"/>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33A" w:rsidRDefault="0062333A" w:rsidP="0062333A">
      <w:pPr>
        <w:spacing w:after="0" w:line="240" w:lineRule="auto"/>
      </w:pPr>
      <w:r>
        <w:separator/>
      </w:r>
    </w:p>
  </w:footnote>
  <w:footnote w:type="continuationSeparator" w:id="0">
    <w:p w:rsidR="0062333A" w:rsidRDefault="0062333A" w:rsidP="00623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2C123A9"/>
    <w:multiLevelType w:val="hybridMultilevel"/>
    <w:tmpl w:val="D5D4CA5C"/>
    <w:lvl w:ilvl="0" w:tplc="1D1409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AC"/>
    <w:rsid w:val="000674FF"/>
    <w:rsid w:val="00212FB6"/>
    <w:rsid w:val="0029135C"/>
    <w:rsid w:val="002C06A2"/>
    <w:rsid w:val="002F20EC"/>
    <w:rsid w:val="002F4883"/>
    <w:rsid w:val="0031489D"/>
    <w:rsid w:val="00331FF2"/>
    <w:rsid w:val="003573A3"/>
    <w:rsid w:val="003948A3"/>
    <w:rsid w:val="003E6655"/>
    <w:rsid w:val="00414E31"/>
    <w:rsid w:val="004207DE"/>
    <w:rsid w:val="004A1E2E"/>
    <w:rsid w:val="004E4206"/>
    <w:rsid w:val="0051772B"/>
    <w:rsid w:val="005E4C4C"/>
    <w:rsid w:val="00620C7D"/>
    <w:rsid w:val="0062333A"/>
    <w:rsid w:val="00717DAC"/>
    <w:rsid w:val="007D39F5"/>
    <w:rsid w:val="007D474C"/>
    <w:rsid w:val="00824FCA"/>
    <w:rsid w:val="008B304E"/>
    <w:rsid w:val="00A553E5"/>
    <w:rsid w:val="00A747A2"/>
    <w:rsid w:val="00A82E76"/>
    <w:rsid w:val="00AC506C"/>
    <w:rsid w:val="00AF7BF5"/>
    <w:rsid w:val="00C02777"/>
    <w:rsid w:val="00DA4E2A"/>
    <w:rsid w:val="00DC2C3B"/>
    <w:rsid w:val="00E60750"/>
    <w:rsid w:val="00F221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zlnq3HAhwr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dotnet/standard/exceptions/best-practices-for-excep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1162</Words>
  <Characters>6629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14</cp:revision>
  <dcterms:created xsi:type="dcterms:W3CDTF">2024-09-21T23:12:00Z</dcterms:created>
  <dcterms:modified xsi:type="dcterms:W3CDTF">2024-10-01T03:00:00Z</dcterms:modified>
</cp:coreProperties>
</file>