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D216C4">
        <w:rPr>
          <w:rFonts w:eastAsia="Times New Roman" w:cs="Times New Roman"/>
          <w:color w:val="000000" w:themeColor="text1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 xml:space="preserve">С.А. </w:t>
      </w:r>
      <w:proofErr w:type="spellStart"/>
      <w:r w:rsidRPr="00F258D0">
        <w:rPr>
          <w:rFonts w:eastAsia="Times New Roman" w:cs="Times New Roman"/>
          <w:szCs w:val="20"/>
          <w:u w:val="single"/>
          <w:lang w:eastAsia="ru-RU"/>
        </w:rPr>
        <w:t>Канаев</w:t>
      </w:r>
      <w:proofErr w:type="spellEnd"/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BFD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proofErr w:type="spellStart"/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proofErr w:type="spellEnd"/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«___»________________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3CAA6739" w:rsidR="00674FA0" w:rsidRPr="00674FA0" w:rsidRDefault="00FC0106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14C" wp14:editId="32317818">
                <wp:simplePos x="0" y="0"/>
                <wp:positionH relativeFrom="column">
                  <wp:posOffset>1156335</wp:posOffset>
                </wp:positionH>
                <wp:positionV relativeFrom="paragraph">
                  <wp:posOffset>354965</wp:posOffset>
                </wp:positionV>
                <wp:extent cx="3790950" cy="3524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9FE8" w14:textId="46C019CA" w:rsidR="00FC0106" w:rsidRDefault="00FC0106">
                            <w:r>
                              <w:t>Косяков Денис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1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1.05pt;margin-top:27.95pt;width:29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" filled="f" stroked="f" strokeweight=".5pt">
                <v:textbox>
                  <w:txbxContent>
                    <w:p w14:paraId="30F29FE8" w14:textId="46C019CA" w:rsidR="00FC0106" w:rsidRDefault="00FC0106">
                      <w:r>
                        <w:t>Косяков Денис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="00674FA0"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3F04F7FC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51228F6B" w:rsidR="00674FA0" w:rsidRPr="00674FA0" w:rsidRDefault="00FC0106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9497E" wp14:editId="785F9F90">
                <wp:simplePos x="0" y="0"/>
                <wp:positionH relativeFrom="column">
                  <wp:posOffset>2623185</wp:posOffset>
                </wp:positionH>
                <wp:positionV relativeFrom="paragraph">
                  <wp:posOffset>121920</wp:posOffset>
                </wp:positionV>
                <wp:extent cx="828675" cy="352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5F42" w14:textId="300D5A75" w:rsidR="00FC0106" w:rsidRDefault="00FC0106" w:rsidP="00FC0106">
                            <w:pPr>
                              <w:ind w:firstLine="0"/>
                            </w:pPr>
                            <w:r>
                              <w:t>22Б0945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97E" id="Надпись 4" o:spid="_x0000_s1027" type="#_x0000_t202" style="position:absolute;margin-left:206.55pt;margin-top:9.6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" filled="f" stroked="f" strokeweight=".5pt">
                <v:textbox>
                  <w:txbxContent>
                    <w:p w14:paraId="652B5F42" w14:textId="300D5A75" w:rsidR="00FC0106" w:rsidRDefault="00FC0106" w:rsidP="00FC0106">
                      <w:pPr>
                        <w:ind w:firstLine="0"/>
                      </w:pPr>
                      <w:r>
                        <w:t>22Б0945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63C9D5F9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 xml:space="preserve">Разработка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238A6169" w:rsidR="00674FA0" w:rsidRPr="00674FA0" w:rsidRDefault="00674FA0" w:rsidP="00CE187D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3. Исходные данные для проектирования </w:t>
      </w:r>
      <w:r w:rsidRPr="00674FA0">
        <w:rPr>
          <w:rFonts w:eastAsia="Times New Roman" w:cs="Times New Roman"/>
          <w:sz w:val="24"/>
          <w:szCs w:val="24"/>
          <w:lang w:eastAsia="ru-RU"/>
        </w:rPr>
        <w:t>_</w:t>
      </w:r>
      <w:r w:rsidRPr="00674FA0">
        <w:rPr>
          <w:rFonts w:eastAsia="Times New Roman" w:cs="Times New Roman"/>
          <w:szCs w:val="20"/>
          <w:u w:val="single"/>
          <w:lang w:eastAsia="ru-RU"/>
        </w:rPr>
        <w:t>вариант №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3. Разработать управляющую программу на языке Си для устройства на базе микроконтроллера с ядром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Тип микроконтроллера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ATmega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32.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Базовая платформа –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EasyAVR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v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7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Development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System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фирмы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microElectronika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Наименование: термометр на базе платинового </w:t>
      </w:r>
      <w:proofErr w:type="spellStart"/>
      <w:r w:rsidR="00CE187D">
        <w:rPr>
          <w:rFonts w:eastAsia="Times New Roman" w:cs="Times New Roman"/>
          <w:szCs w:val="20"/>
          <w:u w:val="single"/>
          <w:lang w:eastAsia="ru-RU"/>
        </w:rPr>
        <w:t>термопреобразователя</w:t>
      </w:r>
      <w:proofErr w:type="spellEnd"/>
      <w:r w:rsidR="00CE187D">
        <w:rPr>
          <w:rFonts w:eastAsia="Times New Roman" w:cs="Times New Roman"/>
          <w:szCs w:val="20"/>
          <w:u w:val="single"/>
          <w:lang w:eastAsia="ru-RU"/>
        </w:rPr>
        <w:t xml:space="preserve"> сопротивления. Диапазон измерений от минус 200 до 600 °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C</w:t>
      </w:r>
      <w:r w:rsidR="00CE187D">
        <w:rPr>
          <w:rFonts w:eastAsia="Times New Roman" w:cs="Times New Roman"/>
          <w:szCs w:val="20"/>
          <w:u w:val="single"/>
          <w:lang w:eastAsia="ru-RU"/>
        </w:rPr>
        <w:t>. Отображаемые параметры: температура (с разрешающей способностью 0.1 °С). Обеспечить возможность отображения температуры в различных единицах измерений (не менее 3-х). Тип индикатор – графический ЖКИ (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CE187D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GLCD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128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x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64).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Тип сенсорной панели управления –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TOUCH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SCREEN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Обеспечить возможность считывания показаний прибора по интерфейсу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USB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(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технология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“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виртуальный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COM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порт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”).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Протокол обмена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RTU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Размещение параметров в адресном пространстве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eastAsia="ru-RU"/>
        </w:rPr>
        <w:t>выполнить самостоятельно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505D298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 w:firstLine="0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4. Перечень листов графического материала:</w:t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ab/>
      </w:r>
    </w:p>
    <w:p w14:paraId="6B6CDC7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</w:t>
      </w:r>
      <w:proofErr w:type="spellStart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>Канаев</w:t>
      </w:r>
      <w:proofErr w:type="spellEnd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4371860C" w14:textId="77777777" w:rsidR="00674FA0" w:rsidRPr="00674FA0" w:rsidRDefault="00674FA0" w:rsidP="00674FA0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7530533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11285D6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29E" id="Надпись 115" o:spid="_x0000_s1028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5D85C6FC" w:rsidR="006D7610" w:rsidRPr="00A012BD" w:rsidRDefault="00027F34" w:rsidP="00A012BD">
      <w:pPr>
        <w:pStyle w:val="a3"/>
      </w:pPr>
      <w:r w:rsidRPr="00A012BD">
        <w:lastRenderedPageBreak/>
        <w:t>СОДЕРЖАНИЕ</w:t>
      </w:r>
    </w:p>
    <w:p w14:paraId="76FAC35C" w14:textId="2983EAFA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commentRangeStart w:id="0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262EB221" w:rsidR="00D069EB" w:rsidRPr="00837CC7" w:rsidRDefault="00CE3CF3" w:rsidP="001B4895">
      <w:pPr>
        <w:ind w:left="284"/>
      </w:pPr>
      <w:r>
        <w:t xml:space="preserve">Актуальность работы обусловлена тем, что в промышленности все чаще применяются датчики температуры, которые являются частью </w:t>
      </w:r>
      <w:r w:rsidR="00C623E6">
        <w:t xml:space="preserve">автоматизированной </w:t>
      </w:r>
      <w:r>
        <w:t xml:space="preserve">системы </w:t>
      </w:r>
      <w:r w:rsidR="00C623E6">
        <w:t>управления</w:t>
      </w:r>
      <w:r>
        <w:t xml:space="preserve"> </w:t>
      </w:r>
      <w:r w:rsidR="00C623E6">
        <w:t>технологическим процессом</w:t>
      </w:r>
      <w:r w:rsidR="008C6ED7">
        <w:t xml:space="preserve"> </w:t>
      </w:r>
      <w:r w:rsidR="005B1846" w:rsidRPr="005B1846">
        <w:t>[1</w:t>
      </w:r>
      <w:r w:rsidR="00151EA8">
        <w:t>-</w:t>
      </w:r>
      <w:r w:rsidR="00837CC7" w:rsidRPr="00837CC7">
        <w:t>2]</w:t>
      </w:r>
      <w:r>
        <w:t>.</w:t>
      </w:r>
      <w:commentRangeEnd w:id="0"/>
      <w:r w:rsidR="00FF48E2">
        <w:rPr>
          <w:rStyle w:val="a6"/>
        </w:rPr>
        <w:commentReference w:id="0"/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40E3AE15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1316848B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12D91E71" w:rsidR="006640BC" w:rsidRPr="00506285" w:rsidRDefault="00506285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77777777" w:rsidR="006640BC" w:rsidRDefault="006640B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Название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77777777" w:rsidR="006640BC" w:rsidRPr="00506285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SECTIONPAGES  \* LOWER </w:instrTex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29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" o:allowincell="f">
                <v:rect id="Rectangle 3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3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B242D1C" w14:textId="12D91E71" w:rsidR="006640BC" w:rsidRPr="00506285" w:rsidRDefault="00506285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Канаев С.А.</w:t>
                          </w:r>
                        </w:p>
                      </w:txbxContent>
                    </v:textbox>
                  </v:rect>
                </v:group>
  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6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FDB22FF" w14:textId="77777777" w:rsidR="006640BC" w:rsidRDefault="006640BC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Название работы</w:t>
                        </w:r>
                      </w:p>
                    </w:txbxContent>
                  </v:textbox>
                </v:rect>
                <v:line id="Line 43" o:spid="_x0000_s10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72CCA088" w14:textId="77777777" w:rsidR="006640BC" w:rsidRPr="00506285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SECTIONPAGES  \* LOWER </w:instrTex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1</w: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8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6B828482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>Произвести отладку программного обеспечения с помощью</w:t>
      </w:r>
      <w:r w:rsidR="002A5152" w:rsidRPr="002A5152">
        <w:t xml:space="preserve"> </w:t>
      </w:r>
      <w:commentRangeStart w:id="1"/>
      <w:r>
        <w:t>аппаратной платформы</w:t>
      </w:r>
      <w:commentRangeEnd w:id="1"/>
      <w:r>
        <w:rPr>
          <w:rStyle w:val="a6"/>
        </w:rPr>
        <w:commentReference w:id="1"/>
      </w:r>
      <w:r w:rsidR="00D216C4" w:rsidRPr="00D216C4">
        <w:t>[</w:t>
      </w:r>
      <w:r w:rsidR="00837CC7">
        <w:t>3</w:t>
      </w:r>
      <w:r w:rsidR="00D216C4" w:rsidRPr="00D216C4">
        <w:t>].</w:t>
      </w:r>
    </w:p>
    <w:p w14:paraId="6C32FB13" w14:textId="6F37332D" w:rsidR="00CE3CF3" w:rsidRDefault="00593450" w:rsidP="004D7E51">
      <w:pPr>
        <w:pStyle w:val="a3"/>
      </w:pPr>
      <w:r>
        <w:lastRenderedPageBreak/>
        <w:t xml:space="preserve">1 </w:t>
      </w:r>
      <w:r w:rsidR="00E945D1">
        <w:t>Структурная схема и обобщенный алгоритм работы</w:t>
      </w:r>
    </w:p>
    <w:p w14:paraId="33B33D16" w14:textId="5B67EA9A" w:rsidR="00A031F3" w:rsidRPr="00A031F3" w:rsidRDefault="00A031F3" w:rsidP="00A031F3"/>
    <w:p w14:paraId="6583D960" w14:textId="50A7665A" w:rsidR="004D7E51" w:rsidRDefault="004D7E51" w:rsidP="004D7E51">
      <w:pPr>
        <w:pStyle w:val="a3"/>
      </w:pPr>
      <w:r>
        <w:lastRenderedPageBreak/>
        <w:t>2 Разработка алгоритма вычислений</w:t>
      </w:r>
    </w:p>
    <w:p w14:paraId="410E5CBE" w14:textId="650A1946" w:rsidR="004D7E51" w:rsidRDefault="00A031F3" w:rsidP="004D7E51">
      <w:r>
        <w:t xml:space="preserve">Для разработки алгоритма вычислений измеряемой температуры, необходимо </w:t>
      </w:r>
      <w:r w:rsidR="00234328">
        <w:t>определить</w:t>
      </w:r>
      <w:r>
        <w:t xml:space="preserve"> номинальную статическую характеристику (НСХ) терморезистора.</w:t>
      </w:r>
    </w:p>
    <w:p w14:paraId="633B1116" w14:textId="45CADAB3" w:rsidR="00A031F3" w:rsidRDefault="00A031F3" w:rsidP="004D7E51">
      <w:r>
        <w:t>НСХ терморезистора – функция, которая определяет зависимость сопротивления терморезистора от температуры</w:t>
      </w:r>
      <w:r w:rsidR="00EC7B40">
        <w:t>.</w:t>
      </w:r>
    </w:p>
    <w:p w14:paraId="1234E04B" w14:textId="05A8C07A" w:rsidR="00EC7B40" w:rsidRDefault="00EC7B40" w:rsidP="004D7E51">
      <w:r>
        <w:t xml:space="preserve">В ГОСТ 6651-2009 </w:t>
      </w:r>
      <w:r w:rsidRPr="00EC7B40">
        <w:t>[</w:t>
      </w:r>
      <w:r w:rsidR="00525B93">
        <w:t>4</w:t>
      </w:r>
      <w:r w:rsidRPr="00EC7B40">
        <w:t xml:space="preserve">, </w:t>
      </w:r>
      <w:r>
        <w:t>с. 7</w:t>
      </w:r>
      <w:r w:rsidRPr="00EC7B40">
        <w:t xml:space="preserve">] </w:t>
      </w:r>
      <w:r>
        <w:t xml:space="preserve">приведена НСХ для платиновых </w:t>
      </w:r>
      <w:proofErr w:type="spellStart"/>
      <w:r>
        <w:t>термосопротивлений</w:t>
      </w:r>
      <w:proofErr w:type="spellEnd"/>
      <w:r>
        <w:t xml:space="preserve">. НСХ </w:t>
      </w:r>
      <w:r w:rsidR="005A752C">
        <w:t xml:space="preserve">для диапазона измерений от минус 200 °С до 0 °С </w:t>
      </w:r>
      <w:r>
        <w:t>описывается формул</w:t>
      </w:r>
      <w:r w:rsidR="002970A4">
        <w:t>ой</w:t>
      </w:r>
      <w:r>
        <w:t xml:space="preserve"> (2.1)</w:t>
      </w:r>
      <w:r w:rsidR="00F2032C">
        <w:t>:</w:t>
      </w:r>
    </w:p>
    <w:p w14:paraId="4B133F91" w14:textId="77777777" w:rsidR="00F2032C" w:rsidRDefault="00F2032C" w:rsidP="004D7E51"/>
    <w:p w14:paraId="7ABD5BCE" w14:textId="61063137" w:rsidR="00D84CBD" w:rsidRPr="00D84CBD" w:rsidRDefault="00EC44D4" w:rsidP="004D7E5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t-100°C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317126DB" w14:textId="7AA841EE" w:rsidR="00CB7305" w:rsidRPr="00CB7305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 w:rsidR="00CB7305">
        <w:rPr>
          <w:rFonts w:eastAsiaTheme="minorEastAsia"/>
          <w:lang w:val="en-US"/>
        </w:rPr>
        <w:t>R</w:t>
      </w:r>
      <w:r w:rsidR="00CB7305">
        <w:rPr>
          <w:rFonts w:eastAsiaTheme="minorEastAsia"/>
          <w:vertAlign w:val="subscript"/>
          <w:lang w:val="en-US"/>
        </w:rPr>
        <w:t>t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>–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 xml:space="preserve">сопротивления терморезистора при температуре </w:t>
      </w:r>
      <w:r w:rsidR="00CB7305">
        <w:rPr>
          <w:rFonts w:eastAsiaTheme="minorEastAsia"/>
          <w:lang w:val="en-US"/>
        </w:rPr>
        <w:t>t</w:t>
      </w:r>
      <w:r w:rsidR="00CB7305" w:rsidRPr="00CB7305">
        <w:rPr>
          <w:rFonts w:eastAsiaTheme="minorEastAsia"/>
        </w:rPr>
        <w:t xml:space="preserve">, </w:t>
      </w:r>
      <w:r w:rsidR="00CB7305">
        <w:rPr>
          <w:rFonts w:eastAsiaTheme="minorEastAsia"/>
        </w:rPr>
        <w:t>Ом</w:t>
      </w:r>
      <w:r w:rsidR="00CB7305" w:rsidRPr="00CB7305">
        <w:rPr>
          <w:rFonts w:eastAsiaTheme="minorEastAsia"/>
        </w:rPr>
        <w:t>;</w:t>
      </w:r>
    </w:p>
    <w:p w14:paraId="72615F8C" w14:textId="559ADF30" w:rsidR="00D84CBD" w:rsidRPr="00D84CBD" w:rsidRDefault="00D84CBD" w:rsidP="00CB7305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D84CBD">
        <w:rPr>
          <w:rFonts w:eastAsiaTheme="minorEastAsia"/>
          <w:vertAlign w:val="subscript"/>
        </w:rPr>
        <w:t>0</w:t>
      </w:r>
      <w:r w:rsidRPr="00D84CBD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терморезистора при температуре 0°С</w:t>
      </w:r>
      <w:r w:rsidRPr="00D84CBD">
        <w:rPr>
          <w:rFonts w:eastAsiaTheme="minorEastAsia"/>
        </w:rPr>
        <w:t xml:space="preserve">, </w:t>
      </w:r>
      <w:r>
        <w:rPr>
          <w:rFonts w:eastAsiaTheme="minorEastAsia"/>
        </w:rPr>
        <w:t>Ом</w:t>
      </w:r>
      <w:r w:rsidRPr="00D84CBD">
        <w:rPr>
          <w:rFonts w:eastAsiaTheme="minorEastAsia"/>
        </w:rPr>
        <w:t>;</w:t>
      </w:r>
    </w:p>
    <w:p w14:paraId="262F76C6" w14:textId="38206AE9" w:rsidR="00D84CBD" w:rsidRPr="00A31448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температура, °С</w:t>
      </w:r>
      <w:r w:rsidRPr="00A31448">
        <w:rPr>
          <w:rFonts w:eastAsiaTheme="minorEastAsia"/>
        </w:rPr>
        <w:t>;</w:t>
      </w:r>
    </w:p>
    <w:p w14:paraId="4EB23062" w14:textId="5D623F91" w:rsidR="00D84CBD" w:rsidRPr="00CB7305" w:rsidRDefault="00D84CBD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 w:rsidR="002548DD">
        <w:rPr>
          <w:rFonts w:eastAsiaTheme="minorEastAsia"/>
          <w:lang w:val="en-US"/>
        </w:rPr>
        <w:t>A</w:t>
      </w:r>
      <w:r w:rsidR="00CB7305">
        <w:rPr>
          <w:rFonts w:eastAsiaTheme="minorEastAsia"/>
        </w:rPr>
        <w:t xml:space="preserve"> – коэффициент, °С</w:t>
      </w:r>
      <w:r w:rsidR="00CB7305">
        <w:rPr>
          <w:rFonts w:eastAsiaTheme="minorEastAsia"/>
          <w:vertAlign w:val="superscript"/>
        </w:rPr>
        <w:sym w:font="Symbol" w:char="F02D"/>
      </w:r>
      <w:r w:rsidR="00CB7305">
        <w:rPr>
          <w:rFonts w:eastAsiaTheme="minorEastAsia"/>
          <w:vertAlign w:val="superscript"/>
        </w:rPr>
        <w:t>1</w:t>
      </w:r>
      <w:r w:rsidR="00CB7305" w:rsidRPr="00CB7305">
        <w:rPr>
          <w:rFonts w:eastAsiaTheme="minorEastAsia"/>
        </w:rPr>
        <w:t>;</w:t>
      </w:r>
    </w:p>
    <w:p w14:paraId="25D051B2" w14:textId="4A342545" w:rsidR="00CB7305" w:rsidRDefault="00CB7305" w:rsidP="00D84CBD">
      <w:pPr>
        <w:ind w:firstLine="0"/>
        <w:rPr>
          <w:rFonts w:eastAsiaTheme="minorEastAsia"/>
        </w:rPr>
      </w:pPr>
      <w:r w:rsidRPr="00CB7305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B730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коэффициент, °С</w:t>
      </w:r>
      <w:r>
        <w:rPr>
          <w:rFonts w:eastAsiaTheme="minorEastAsia"/>
          <w:vertAlign w:val="superscript"/>
        </w:rPr>
        <w:sym w:font="Symbol" w:char="F02D"/>
      </w:r>
      <w:r>
        <w:rPr>
          <w:rFonts w:eastAsiaTheme="minorEastAsia"/>
          <w:vertAlign w:val="superscript"/>
        </w:rPr>
        <w:t>2</w:t>
      </w:r>
      <w:r w:rsidRPr="00CB7305">
        <w:rPr>
          <w:rFonts w:eastAsiaTheme="minorEastAsia"/>
        </w:rPr>
        <w:t>;</w:t>
      </w:r>
    </w:p>
    <w:p w14:paraId="4D869A69" w14:textId="416C0954" w:rsidR="008A788B" w:rsidRPr="00240737" w:rsidRDefault="008A788B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8A788B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</w:t>
      </w:r>
      <w:r w:rsidRPr="0024073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="007603D0">
        <w:rPr>
          <w:rFonts w:eastAsiaTheme="minorEastAsia"/>
          <w:vertAlign w:val="superscript"/>
          <w:lang w:val="en-US"/>
        </w:rPr>
        <w:sym w:font="Symbol" w:char="F02D"/>
      </w:r>
      <w:r w:rsidR="007603D0" w:rsidRPr="00240737">
        <w:rPr>
          <w:rFonts w:eastAsiaTheme="minorEastAsia"/>
          <w:vertAlign w:val="superscript"/>
        </w:rPr>
        <w:t>3</w:t>
      </w:r>
      <w:r w:rsidR="007603D0" w:rsidRPr="00240737">
        <w:rPr>
          <w:rFonts w:eastAsiaTheme="minorEastAsia"/>
        </w:rPr>
        <w:t>.</w:t>
      </w:r>
    </w:p>
    <w:p w14:paraId="0B5D9665" w14:textId="54D830C9" w:rsidR="00F2032C" w:rsidRDefault="00F2032C" w:rsidP="00F2032C"/>
    <w:p w14:paraId="1CCB7E7D" w14:textId="7E2C9000" w:rsidR="009614CF" w:rsidRDefault="0088432E" w:rsidP="00F2032C">
      <w:pPr>
        <w:rPr>
          <w:rFonts w:cs="Times New Roman"/>
        </w:rPr>
      </w:pPr>
      <w:r>
        <w:t>Значение коэффициентов</w:t>
      </w:r>
      <w:r w:rsidR="00F2032C">
        <w:t xml:space="preserve"> </w:t>
      </w:r>
      <w:r w:rsidR="00F2032C">
        <w:rPr>
          <w:lang w:val="en-US"/>
        </w:rPr>
        <w:t>A</w:t>
      </w:r>
      <w:r w:rsidR="00F2032C" w:rsidRPr="00F2032C">
        <w:t xml:space="preserve">, </w:t>
      </w:r>
      <w:r w:rsidR="00F2032C">
        <w:rPr>
          <w:lang w:val="en-US"/>
        </w:rPr>
        <w:t>B</w:t>
      </w:r>
      <w:r w:rsidR="00F2032C" w:rsidRPr="00F2032C">
        <w:t xml:space="preserve">, </w:t>
      </w:r>
      <w:r w:rsidR="00F2032C">
        <w:rPr>
          <w:lang w:val="en-US"/>
        </w:rPr>
        <w:t>C</w:t>
      </w:r>
      <w:r w:rsidR="00240737" w:rsidRPr="00240737">
        <w:t xml:space="preserve"> </w:t>
      </w:r>
      <w:r w:rsidR="00F2032C">
        <w:t xml:space="preserve">зависят от типа платины, который в свою очередь </w:t>
      </w:r>
      <w:r w:rsidR="009614CF">
        <w:t>характеризуется</w:t>
      </w:r>
      <w:r w:rsidR="00F2032C">
        <w:t xml:space="preserve"> </w:t>
      </w:r>
      <w:r w:rsidR="009614CF">
        <w:t>температурным</w:t>
      </w:r>
      <w:r w:rsidR="00F2032C">
        <w:t xml:space="preserve"> коэффициентом</w:t>
      </w:r>
      <w:r w:rsidR="00E80A04">
        <w:t xml:space="preserve"> сопротивления (ТКС)</w:t>
      </w:r>
      <w:r>
        <w:t xml:space="preserve"> </w:t>
      </w:r>
      <w:r w:rsidR="00F2032C">
        <w:rPr>
          <w:rFonts w:cs="Times New Roman"/>
        </w:rPr>
        <w:t>α</w:t>
      </w:r>
      <w:r w:rsidR="00FA643E" w:rsidRPr="00FA643E">
        <w:rPr>
          <w:rFonts w:cs="Times New Roman"/>
        </w:rPr>
        <w:t xml:space="preserve"> </w:t>
      </w:r>
      <w:r w:rsidR="0075425B" w:rsidRPr="00FA643E">
        <w:rPr>
          <w:rFonts w:cs="Times New Roman"/>
        </w:rPr>
        <w:t>[</w:t>
      </w:r>
      <w:r w:rsidR="000B2481" w:rsidRPr="000B2481">
        <w:rPr>
          <w:rFonts w:cs="Times New Roman"/>
        </w:rPr>
        <w:t>4</w:t>
      </w:r>
      <w:r w:rsidR="00FA643E" w:rsidRPr="00FA643E">
        <w:rPr>
          <w:rFonts w:cs="Times New Roman"/>
        </w:rPr>
        <w:t xml:space="preserve">, </w:t>
      </w:r>
      <w:r w:rsidR="00FA643E">
        <w:rPr>
          <w:rFonts w:cs="Times New Roman"/>
          <w:lang w:val="en-US"/>
        </w:rPr>
        <w:t>c</w:t>
      </w:r>
      <w:r w:rsidR="00FA643E" w:rsidRPr="00FA643E">
        <w:rPr>
          <w:rFonts w:cs="Times New Roman"/>
        </w:rPr>
        <w:t xml:space="preserve">. </w:t>
      </w:r>
      <w:r w:rsidR="002C6424">
        <w:rPr>
          <w:rFonts w:cs="Times New Roman"/>
        </w:rPr>
        <w:t>6</w:t>
      </w:r>
      <w:r w:rsidR="00FA643E" w:rsidRPr="00FA643E">
        <w:rPr>
          <w:rFonts w:cs="Times New Roman"/>
        </w:rPr>
        <w:t>]</w:t>
      </w:r>
      <w:r w:rsidR="00F2032C">
        <w:t>.</w:t>
      </w:r>
      <w:r w:rsidR="009614CF">
        <w:t xml:space="preserve"> Коэффициент </w:t>
      </w:r>
      <w:r w:rsidR="009614CF">
        <w:rPr>
          <w:rFonts w:cs="Times New Roman"/>
        </w:rPr>
        <w:t>α вычисляется по формуле (2.2):</w:t>
      </w:r>
    </w:p>
    <w:p w14:paraId="7C51BC42" w14:textId="77777777" w:rsidR="009614CF" w:rsidRDefault="009614CF" w:rsidP="00F2032C">
      <w:pPr>
        <w:rPr>
          <w:rFonts w:cs="Times New Roman"/>
        </w:rPr>
      </w:pPr>
    </w:p>
    <w:p w14:paraId="3E6EF27E" w14:textId="0E7A140F" w:rsidR="00CB7305" w:rsidRPr="00CB7305" w:rsidRDefault="00EC44D4" w:rsidP="00CB7305">
      <w:pPr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i/>
                    </w:rPr>
                    <w:sym w:font="Symbol" w:char="F02D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 100°С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04D483C4" w14:textId="5726D046" w:rsidR="00F2032C" w:rsidRPr="009614CF" w:rsidRDefault="00CB7305" w:rsidP="00CB7305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где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R</w:t>
      </w:r>
      <w:r w:rsidRPr="00CB7305">
        <w:rPr>
          <w:rFonts w:eastAsiaTheme="minorEastAsia" w:cs="Times New Roman"/>
          <w:vertAlign w:val="subscript"/>
        </w:rPr>
        <w:t xml:space="preserve">100 </w:t>
      </w:r>
      <w:r w:rsidRPr="00CB730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сопротивление при температуре 100 °С</w:t>
      </w:r>
      <w:r w:rsidRPr="00CB7305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Ом</w:t>
      </w:r>
      <w:r w:rsidR="008A788B" w:rsidRPr="008A788B">
        <w:rPr>
          <w:rFonts w:eastAsiaTheme="minorEastAsia" w:cs="Times New Roman"/>
        </w:rPr>
        <w:t>.</w:t>
      </w:r>
      <w:r w:rsidR="009614CF">
        <w:br/>
      </w:r>
      <w:r w:rsidR="00F77FE2">
        <w:t xml:space="preserve"> </w:t>
      </w:r>
    </w:p>
    <w:p w14:paraId="7C089D1F" w14:textId="73815894" w:rsidR="00F2032C" w:rsidRDefault="00957927" w:rsidP="00F2032C">
      <w:r>
        <w:t>Д</w:t>
      </w:r>
      <w:r w:rsidR="00F2032C">
        <w:t xml:space="preserve">ля диапазона измерений от 0 °С </w:t>
      </w:r>
      <w:r>
        <w:t xml:space="preserve">до 850 °С </w:t>
      </w:r>
      <w:r w:rsidR="00C74BDB">
        <w:t>НСХ</w:t>
      </w:r>
      <w:r w:rsidR="00F2032C">
        <w:t xml:space="preserve"> </w:t>
      </w:r>
      <w:r w:rsidR="00C74BDB">
        <w:t xml:space="preserve">определяется </w:t>
      </w:r>
      <w:r w:rsidR="00F2032C">
        <w:t>по формуле (2.</w:t>
      </w:r>
      <w:r w:rsidR="009941B6">
        <w:t>3</w:t>
      </w:r>
      <w:r w:rsidR="00F2032C">
        <w:t>)</w:t>
      </w:r>
      <w:r w:rsidR="00C74BDB">
        <w:t>:</w:t>
      </w:r>
    </w:p>
    <w:p w14:paraId="62B78C12" w14:textId="3685751E" w:rsidR="00C74BDB" w:rsidRDefault="00C74BDB" w:rsidP="00F2032C"/>
    <w:p w14:paraId="38EACCED" w14:textId="592F5BC3" w:rsidR="00C74BDB" w:rsidRPr="00A25488" w:rsidRDefault="00EC44D4" w:rsidP="00F2032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E03C48" w14:textId="77777777" w:rsidR="00A25488" w:rsidRPr="00D078E0" w:rsidRDefault="00A25488" w:rsidP="00F2032C">
      <w:pPr>
        <w:rPr>
          <w:rFonts w:eastAsiaTheme="minorEastAsia"/>
        </w:rPr>
      </w:pPr>
    </w:p>
    <w:p w14:paraId="769DCBEA" w14:textId="733A6451" w:rsidR="00D078E0" w:rsidRPr="000B2481" w:rsidRDefault="00094D04" w:rsidP="00F203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2.1 </w:t>
      </w:r>
      <w:r w:rsidR="000B2481">
        <w:rPr>
          <w:rFonts w:eastAsiaTheme="minorEastAsia"/>
        </w:rPr>
        <w:t>представлен</w:t>
      </w:r>
      <w:r w:rsidR="00E80A04">
        <w:rPr>
          <w:rFonts w:eastAsiaTheme="minorEastAsia"/>
        </w:rPr>
        <w:t xml:space="preserve"> график НСХ для платины с ТКС 3,85</w:t>
      </w:r>
      <w:r w:rsidR="00E006A0">
        <w:rPr>
          <w:rFonts w:eastAsiaTheme="minorEastAsia"/>
        </w:rPr>
        <w:t>·10</w:t>
      </w:r>
      <w:r w:rsidR="00E80A04" w:rsidRPr="00E006A0">
        <w:rPr>
          <w:rFonts w:eastAsiaTheme="minorEastAsia"/>
          <w:vertAlign w:val="superscript"/>
        </w:rPr>
        <w:t>-3</w:t>
      </w:r>
      <w:r w:rsidR="00E80A04" w:rsidRPr="00E80A04">
        <w:rPr>
          <w:rFonts w:eastAsiaTheme="minorEastAsia"/>
        </w:rPr>
        <w:t xml:space="preserve"> °</w:t>
      </w:r>
      <w:r w:rsidR="00E80A04">
        <w:rPr>
          <w:rFonts w:eastAsiaTheme="minorEastAsia"/>
          <w:lang w:val="en-US"/>
        </w:rPr>
        <w:t>C</w:t>
      </w:r>
      <w:r w:rsidR="00E80A04" w:rsidRPr="00E80A04">
        <w:rPr>
          <w:rFonts w:eastAsiaTheme="minorEastAsia"/>
          <w:vertAlign w:val="superscript"/>
          <w:lang w:val="en-US"/>
        </w:rPr>
        <w:sym w:font="Symbol" w:char="F02D"/>
      </w:r>
      <w:r w:rsidR="00E80A04" w:rsidRPr="00E80A04">
        <w:rPr>
          <w:rFonts w:eastAsiaTheme="minorEastAsia"/>
          <w:vertAlign w:val="superscript"/>
        </w:rPr>
        <w:t>1</w:t>
      </w:r>
      <w:r w:rsidR="00A25488" w:rsidRPr="00A25488">
        <w:rPr>
          <w:rFonts w:eastAsiaTheme="minorEastAsia"/>
          <w:vertAlign w:val="subscript"/>
        </w:rPr>
        <w:t xml:space="preserve"> </w:t>
      </w:r>
      <w:r w:rsidR="00A25488">
        <w:rPr>
          <w:rFonts w:eastAsiaTheme="minorEastAsia"/>
        </w:rPr>
        <w:t xml:space="preserve">и </w:t>
      </w:r>
      <w:r w:rsidR="00A25488">
        <w:rPr>
          <w:rFonts w:eastAsiaTheme="minorEastAsia"/>
          <w:lang w:val="en-US"/>
        </w:rPr>
        <w:t>R</w:t>
      </w:r>
      <w:r w:rsidR="00A25488" w:rsidRPr="00A25488">
        <w:rPr>
          <w:rFonts w:eastAsiaTheme="minorEastAsia"/>
          <w:vertAlign w:val="subscript"/>
        </w:rPr>
        <w:t>0</w:t>
      </w:r>
      <w:r w:rsidR="00A25488">
        <w:rPr>
          <w:rFonts w:eastAsiaTheme="minorEastAsia"/>
          <w:vertAlign w:val="subscript"/>
        </w:rPr>
        <w:t> </w:t>
      </w:r>
      <w:r w:rsidR="00A25488" w:rsidRPr="00A25488">
        <w:rPr>
          <w:rFonts w:eastAsiaTheme="minorEastAsia"/>
        </w:rPr>
        <w:t xml:space="preserve">100 </w:t>
      </w:r>
      <w:r w:rsidR="00A25488">
        <w:rPr>
          <w:rFonts w:eastAsiaTheme="minorEastAsia"/>
        </w:rPr>
        <w:t>Ом</w:t>
      </w:r>
      <w:r w:rsidR="000B2481">
        <w:rPr>
          <w:rFonts w:eastAsiaTheme="minorEastAsia"/>
        </w:rPr>
        <w:t>.</w:t>
      </w:r>
    </w:p>
    <w:p w14:paraId="0CC54540" w14:textId="3AA835A6" w:rsidR="00837CC7" w:rsidRDefault="00837CC7" w:rsidP="00837CC7"/>
    <w:p w14:paraId="05BF0707" w14:textId="77777777" w:rsidR="00094D04" w:rsidRDefault="00094D04" w:rsidP="00094D04">
      <w:pPr>
        <w:keepNext/>
      </w:pPr>
      <w:r>
        <w:rPr>
          <w:noProof/>
        </w:rPr>
        <w:drawing>
          <wp:inline distT="0" distB="0" distL="0" distR="0" wp14:anchorId="4EFC1449" wp14:editId="75B90C72">
            <wp:extent cx="5996940" cy="2986644"/>
            <wp:effectExtent l="0" t="0" r="3810" b="44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05529D9-8C12-4556-B43F-2AAD0F455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1EFB84" w14:textId="396C8170" w:rsidR="00094D04" w:rsidRPr="00094D04" w:rsidRDefault="00094D04" w:rsidP="000B2481">
      <w:pPr>
        <w:pStyle w:val="af"/>
        <w:ind w:firstLine="0"/>
        <w:jc w:val="center"/>
        <w:rPr>
          <w:color w:val="000000" w:themeColor="text1"/>
          <w:sz w:val="24"/>
          <w:szCs w:val="24"/>
        </w:rPr>
      </w:pPr>
      <w:r w:rsidRPr="00094D04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2.</w:t>
      </w:r>
      <w:r w:rsidRPr="00094D04">
        <w:rPr>
          <w:color w:val="000000" w:themeColor="text1"/>
          <w:sz w:val="24"/>
          <w:szCs w:val="24"/>
        </w:rPr>
        <w:fldChar w:fldCharType="begin"/>
      </w:r>
      <w:r w:rsidRPr="00094D04">
        <w:rPr>
          <w:color w:val="000000" w:themeColor="text1"/>
          <w:sz w:val="24"/>
          <w:szCs w:val="24"/>
        </w:rPr>
        <w:instrText xml:space="preserve"> SEQ Рисунок \* ARABIC </w:instrText>
      </w:r>
      <w:r w:rsidRPr="00094D04">
        <w:rPr>
          <w:color w:val="000000" w:themeColor="text1"/>
          <w:sz w:val="24"/>
          <w:szCs w:val="24"/>
        </w:rPr>
        <w:fldChar w:fldCharType="separate"/>
      </w:r>
      <w:r w:rsidRPr="00094D04">
        <w:rPr>
          <w:noProof/>
          <w:color w:val="000000" w:themeColor="text1"/>
          <w:sz w:val="24"/>
          <w:szCs w:val="24"/>
        </w:rPr>
        <w:t>1</w:t>
      </w:r>
      <w:r w:rsidRPr="00094D04">
        <w:rPr>
          <w:color w:val="000000" w:themeColor="text1"/>
          <w:sz w:val="24"/>
          <w:szCs w:val="24"/>
        </w:rPr>
        <w:fldChar w:fldCharType="end"/>
      </w:r>
      <w:r w:rsidRPr="00094D04">
        <w:rPr>
          <w:color w:val="000000" w:themeColor="text1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Н</w:t>
      </w:r>
      <w:r w:rsidRPr="00094D04">
        <w:rPr>
          <w:color w:val="000000" w:themeColor="text1"/>
          <w:sz w:val="24"/>
          <w:szCs w:val="24"/>
        </w:rPr>
        <w:t xml:space="preserve">оминальная статическая характеристика платинового </w:t>
      </w:r>
      <w:proofErr w:type="spellStart"/>
      <w:r w:rsidRPr="00094D04">
        <w:rPr>
          <w:color w:val="000000" w:themeColor="text1"/>
          <w:sz w:val="24"/>
          <w:szCs w:val="24"/>
        </w:rPr>
        <w:t>термосопротивления</w:t>
      </w:r>
      <w:proofErr w:type="spellEnd"/>
    </w:p>
    <w:p w14:paraId="6C012870" w14:textId="25B4FB08" w:rsidR="00094D04" w:rsidRDefault="00094D04" w:rsidP="00837CC7"/>
    <w:p w14:paraId="2F4E0AAA" w14:textId="7C7B331C" w:rsidR="00234328" w:rsidRDefault="000B2481" w:rsidP="00D05311">
      <w:r>
        <w:t xml:space="preserve">Из графика видно, что характеристика не является абсолютно линейной. Тем не менее существуют </w:t>
      </w:r>
      <w:r w:rsidR="00234328">
        <w:t xml:space="preserve">аппаратные </w:t>
      </w:r>
      <w:r>
        <w:t xml:space="preserve">методы, позволяющие преобразовать подобную характеристику в линейную </w:t>
      </w:r>
      <w:r w:rsidRPr="00234328">
        <w:t>[5].</w:t>
      </w:r>
      <w:r w:rsidR="00234328" w:rsidRPr="00234328">
        <w:t xml:space="preserve"> </w:t>
      </w:r>
      <w:r w:rsidR="00D05311">
        <w:t>При этом</w:t>
      </w:r>
      <w:r w:rsidR="00234328">
        <w:t xml:space="preserve"> сигнал измерительного преобразователя нормируется так, чтобы</w:t>
      </w:r>
      <w:r w:rsidR="006D0BBA">
        <w:t xml:space="preserve"> </w:t>
      </w:r>
      <w:r w:rsidR="00151193">
        <w:t xml:space="preserve">минимальному измеряемому значению </w:t>
      </w:r>
      <w:r w:rsidR="00234328">
        <w:t>температур</w:t>
      </w:r>
      <w:r w:rsidR="00151193">
        <w:t>ы</w:t>
      </w:r>
      <w:r w:rsidR="00234328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мин.</w:t>
      </w:r>
      <w:r w:rsidR="00234328">
        <w:t xml:space="preserve"> </w:t>
      </w:r>
      <w:r w:rsidR="006D0BBA">
        <w:t xml:space="preserve">соответствовало </w:t>
      </w:r>
      <w:r w:rsidR="00234328">
        <w:t>выходное напряжение</w:t>
      </w:r>
      <w:r w:rsidR="006D0BBA">
        <w:t xml:space="preserve"> </w:t>
      </w:r>
      <w:r w:rsidR="006D0BBA">
        <w:rPr>
          <w:lang w:val="en-US"/>
        </w:rPr>
        <w:t>U</w:t>
      </w:r>
      <w:proofErr w:type="spellStart"/>
      <w:r w:rsidR="006D0BBA">
        <w:rPr>
          <w:vertAlign w:val="subscript"/>
        </w:rPr>
        <w:t>вых</w:t>
      </w:r>
      <w:proofErr w:type="spellEnd"/>
      <w:r w:rsidR="006D0BBA">
        <w:rPr>
          <w:vertAlign w:val="subscript"/>
        </w:rPr>
        <w:t>.</w:t>
      </w:r>
      <w:r w:rsidR="00234328">
        <w:t xml:space="preserve"> </w:t>
      </w:r>
      <w:r w:rsidR="003F49CD">
        <w:t xml:space="preserve">= </w:t>
      </w:r>
      <w:r w:rsidR="00234328">
        <w:t xml:space="preserve">0 В, а </w:t>
      </w:r>
      <w:r w:rsidR="00151193">
        <w:t>максимальному</w:t>
      </w:r>
      <w:r w:rsidR="00C13A3A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макс.</w:t>
      </w:r>
      <w:r w:rsidR="003F49CD">
        <w:t xml:space="preserve"> – </w:t>
      </w:r>
      <w:r w:rsidR="003F49CD">
        <w:rPr>
          <w:lang w:val="en-US"/>
        </w:rPr>
        <w:t>U</w:t>
      </w:r>
      <w:proofErr w:type="spellStart"/>
      <w:r w:rsidR="003F49CD">
        <w:rPr>
          <w:vertAlign w:val="subscript"/>
        </w:rPr>
        <w:t>вых</w:t>
      </w:r>
      <w:proofErr w:type="spellEnd"/>
      <w:r w:rsidR="003F49CD">
        <w:rPr>
          <w:vertAlign w:val="subscript"/>
        </w:rPr>
        <w:t>.</w:t>
      </w:r>
      <w:r w:rsidR="003F49CD">
        <w:t xml:space="preserve"> =</w:t>
      </w:r>
      <w:r w:rsidR="00C13A3A">
        <w:t xml:space="preserve"> 5В. </w:t>
      </w:r>
    </w:p>
    <w:p w14:paraId="15A82111" w14:textId="012D14F6" w:rsidR="006E665F" w:rsidRDefault="006E665F" w:rsidP="00D05311">
      <w:r>
        <w:t xml:space="preserve">Таким образом </w:t>
      </w:r>
      <w:r w:rsidR="00536634">
        <w:t>пр</w:t>
      </w:r>
      <w:r>
        <w:t>е</w:t>
      </w:r>
      <w:r w:rsidR="00536634">
        <w:t>образовать код АЦП в значение температуры можно по формуле</w:t>
      </w:r>
      <w:r>
        <w:t xml:space="preserve"> (2.4):</w:t>
      </w:r>
    </w:p>
    <w:p w14:paraId="16EE8DB7" w14:textId="77777777" w:rsidR="006C30C5" w:rsidRDefault="006C30C5" w:rsidP="00D05311"/>
    <w:p w14:paraId="3E46E00C" w14:textId="6D7EF09B" w:rsidR="006E665F" w:rsidRPr="00222B57" w:rsidRDefault="00EC44D4" w:rsidP="00D0531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t=k</m:t>
              </m:r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x+b,#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05CC6A48" w14:textId="5E2BE94B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222B57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измеренное значение температуры</w:t>
      </w:r>
      <w:r w:rsidRPr="00222B5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Pr="00222B57">
        <w:rPr>
          <w:rFonts w:eastAsiaTheme="minorEastAsia"/>
        </w:rPr>
        <w:t>;</w:t>
      </w:r>
    </w:p>
    <w:p w14:paraId="3D5CD33C" w14:textId="7160999A" w:rsidR="00222B57" w:rsidRPr="006C30C5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</w:t>
      </w:r>
      <w:r w:rsidR="006C30C5" w:rsidRPr="006C30C5">
        <w:rPr>
          <w:rFonts w:eastAsiaTheme="minorEastAsia"/>
        </w:rPr>
        <w:t>;</w:t>
      </w:r>
    </w:p>
    <w:p w14:paraId="3DDEB88C" w14:textId="0871CD57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222B57">
        <w:rPr>
          <w:rFonts w:eastAsiaTheme="minorEastAsia"/>
        </w:rPr>
        <w:t xml:space="preserve"> – </w:t>
      </w:r>
      <w:r>
        <w:rPr>
          <w:rFonts w:eastAsiaTheme="minorEastAsia"/>
        </w:rPr>
        <w:t>код, полученный с помощью АЦП</w:t>
      </w:r>
      <w:r w:rsidR="006C30C5" w:rsidRPr="006C30C5">
        <w:rPr>
          <w:rFonts w:eastAsiaTheme="minorEastAsia"/>
        </w:rPr>
        <w:t>.</w:t>
      </w:r>
    </w:p>
    <w:p w14:paraId="5A3E9F2E" w14:textId="5E2B6C7B" w:rsidR="006C30C5" w:rsidRDefault="006C30C5" w:rsidP="006C30C5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</w:p>
    <w:p w14:paraId="2A577A6F" w14:textId="4218C988" w:rsidR="006C30C5" w:rsidRDefault="006C30C5" w:rsidP="006C30C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 (2.5):</w:t>
      </w:r>
    </w:p>
    <w:p w14:paraId="4BF83F7F" w14:textId="0DA8C3DB" w:rsidR="006C30C5" w:rsidRDefault="006C30C5" w:rsidP="006C30C5">
      <w:pPr>
        <w:rPr>
          <w:rFonts w:eastAsiaTheme="minorEastAsia"/>
        </w:rPr>
      </w:pPr>
    </w:p>
    <w:p w14:paraId="1E6E5E6F" w14:textId="0993F621" w:rsidR="006C30C5" w:rsidRPr="00957927" w:rsidRDefault="00EC44D4" w:rsidP="006C30C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</m:eqArr>
        </m:oMath>
      </m:oMathPara>
    </w:p>
    <w:p w14:paraId="0D1DE3DA" w14:textId="316E7E2E" w:rsidR="00035E4A" w:rsidRPr="00035E4A" w:rsidRDefault="00957927" w:rsidP="00957927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151193">
        <w:rPr>
          <w:rFonts w:eastAsiaTheme="minorEastAsia"/>
        </w:rPr>
        <w:tab/>
      </w:r>
      <w:proofErr w:type="spellStart"/>
      <w:r w:rsidR="00035E4A">
        <w:rPr>
          <w:rFonts w:eastAsiaTheme="minorEastAsia"/>
          <w:lang w:val="en-US"/>
        </w:rPr>
        <w:t>t</w:t>
      </w:r>
      <w:r w:rsidR="00035E4A">
        <w:rPr>
          <w:rFonts w:eastAsiaTheme="minorEastAsia"/>
          <w:vertAlign w:val="subscript"/>
          <w:lang w:val="en-US"/>
        </w:rPr>
        <w:t>max</w:t>
      </w:r>
      <w:proofErr w:type="spellEnd"/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–</w:t>
      </w:r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верхний предел измерения</w:t>
      </w:r>
      <w:r w:rsidR="00035E4A" w:rsidRPr="00035E4A">
        <w:rPr>
          <w:rFonts w:eastAsiaTheme="minorEastAsia"/>
        </w:rPr>
        <w:t>, °</w:t>
      </w:r>
      <w:r w:rsidR="00035E4A">
        <w:rPr>
          <w:rFonts w:eastAsiaTheme="minorEastAsia"/>
          <w:lang w:val="en-US"/>
        </w:rPr>
        <w:t>C</w:t>
      </w:r>
      <w:r w:rsidR="00035E4A" w:rsidRPr="00035E4A">
        <w:rPr>
          <w:rFonts w:eastAsiaTheme="minorEastAsia"/>
        </w:rPr>
        <w:t>;</w:t>
      </w:r>
    </w:p>
    <w:p w14:paraId="32CA7444" w14:textId="08CCBCAA" w:rsidR="00035E4A" w:rsidRPr="00035E4A" w:rsidRDefault="00035E4A" w:rsidP="00957927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нижний предел измерения, °С</w:t>
      </w:r>
      <w:r w:rsidRPr="00035E4A">
        <w:rPr>
          <w:rFonts w:eastAsiaTheme="minorEastAsia"/>
        </w:rPr>
        <w:t>;</w:t>
      </w:r>
    </w:p>
    <w:p w14:paraId="0C5602DE" w14:textId="5727F756" w:rsidR="00957927" w:rsidRPr="00035E4A" w:rsidRDefault="00151193" w:rsidP="00035E4A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разрядность АЦП</w:t>
      </w:r>
      <w:r w:rsidR="00035E4A">
        <w:rPr>
          <w:rFonts w:eastAsiaTheme="minorEastAsia"/>
          <w:lang w:val="en-US"/>
        </w:rPr>
        <w:t xml:space="preserve">, </w:t>
      </w:r>
      <w:r w:rsidR="00035E4A">
        <w:rPr>
          <w:rFonts w:eastAsiaTheme="minorEastAsia"/>
        </w:rPr>
        <w:t>бит</w:t>
      </w:r>
      <w:r w:rsidR="00035E4A">
        <w:rPr>
          <w:rFonts w:eastAsiaTheme="minorEastAsia"/>
          <w:lang w:val="en-US"/>
        </w:rPr>
        <w:t>;</w:t>
      </w:r>
    </w:p>
    <w:p w14:paraId="439B2215" w14:textId="686C325E" w:rsidR="00C301C8" w:rsidRDefault="00035E4A" w:rsidP="00C301C8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</w:p>
    <w:p w14:paraId="19D526A7" w14:textId="1394A50B" w:rsidR="00081EDE" w:rsidRDefault="00081EDE" w:rsidP="00081EDE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значение температуры при </w:t>
      </w:r>
      <w:r>
        <w:rPr>
          <w:rFonts w:eastAsiaTheme="minorEastAsia"/>
          <w:lang w:val="en-US"/>
        </w:rPr>
        <w:t>x</w:t>
      </w:r>
      <w:r w:rsidRPr="006C30C5">
        <w:rPr>
          <w:rFonts w:eastAsiaTheme="minorEastAsia"/>
        </w:rPr>
        <w:t xml:space="preserve"> = 0, </w:t>
      </w:r>
      <w:r>
        <w:rPr>
          <w:rFonts w:eastAsiaTheme="minorEastAsia"/>
        </w:rPr>
        <w:t xml:space="preserve">то есть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6C30C5">
        <w:rPr>
          <w:rFonts w:eastAsiaTheme="minorEastAsia"/>
          <w:vertAlign w:val="subscript"/>
        </w:rPr>
        <w:softHyphen/>
      </w:r>
      <w:r w:rsidRPr="006C30C5">
        <w:rPr>
          <w:rFonts w:eastAsiaTheme="minorEastAsia"/>
        </w:rPr>
        <w:t>.</w:t>
      </w:r>
    </w:p>
    <w:p w14:paraId="7DB5B964" w14:textId="4D5F7B50" w:rsidR="00C301C8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Поскольку используемый микроконтроллер не имеет блока для вычислений с плавающей точкой, целесообразно производить </w:t>
      </w:r>
      <w:r w:rsidR="00C301C8">
        <w:rPr>
          <w:rFonts w:eastAsiaTheme="minorEastAsia"/>
        </w:rPr>
        <w:t xml:space="preserve">преобразование кода АЦП в значение температуры без использования чисел с плавающей точкой. </w:t>
      </w:r>
    </w:p>
    <w:p w14:paraId="7066D2A9" w14:textId="280FB594" w:rsidR="009B3A27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C47D9">
        <w:rPr>
          <w:rFonts w:eastAsiaTheme="minorEastAsia"/>
        </w:rPr>
        <w:t>В таком случае формула (2.4) преобразуется в формулу (2.6):</w:t>
      </w:r>
    </w:p>
    <w:p w14:paraId="2EABE661" w14:textId="77777777" w:rsidR="001267EC" w:rsidRDefault="001267EC" w:rsidP="009B3A27">
      <w:pPr>
        <w:rPr>
          <w:rFonts w:eastAsiaTheme="minorEastAsia"/>
        </w:rPr>
      </w:pPr>
    </w:p>
    <w:p w14:paraId="131F9110" w14:textId="26CEFAF9" w:rsidR="001267EC" w:rsidRPr="00DF6D6B" w:rsidRDefault="001267EC" w:rsidP="00DF6D6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·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8954305" w14:textId="72BFE808" w:rsidR="008D1567" w:rsidRPr="00DF6D6B" w:rsidRDefault="008D1567" w:rsidP="008D15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E745D1">
        <w:rPr>
          <w:rFonts w:eastAsiaTheme="minorEastAsia"/>
        </w:rPr>
        <w:tab/>
      </w:r>
      <w:r>
        <w:rPr>
          <w:rFonts w:eastAsiaTheme="minorEastAsia"/>
          <w:lang w:val="en-US"/>
        </w:rPr>
        <w:t>m</w:t>
      </w:r>
      <w:r w:rsidRPr="001267E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1267EC">
        <w:rPr>
          <w:rFonts w:eastAsiaTheme="minorEastAsia"/>
        </w:rPr>
        <w:t>масштабирующий коэффициент</w:t>
      </w:r>
      <w:r w:rsidR="00E745D1" w:rsidRPr="00DF6D6B">
        <w:rPr>
          <w:rFonts w:eastAsiaTheme="minorEastAsia"/>
        </w:rPr>
        <w:t>;</w:t>
      </w:r>
    </w:p>
    <w:p w14:paraId="0D1CBAAB" w14:textId="76062945" w:rsidR="00E745D1" w:rsidRPr="00DF6D6B" w:rsidRDefault="00E745D1" w:rsidP="008D1567">
      <w:pPr>
        <w:ind w:firstLine="0"/>
        <w:rPr>
          <w:rFonts w:eastAsiaTheme="minorEastAsia"/>
        </w:rPr>
      </w:pPr>
      <w:r w:rsidRPr="00DF6D6B">
        <w:rPr>
          <w:rFonts w:eastAsiaTheme="minorEastAsia"/>
        </w:rPr>
        <w:tab/>
      </w:r>
      <w:r>
        <w:rPr>
          <w:rFonts w:eastAsiaTheme="minorEastAsia"/>
          <w:lang w:val="en-US"/>
        </w:rPr>
        <w:t>r</w:t>
      </w:r>
      <w:r w:rsidRPr="00DF6D6B">
        <w:rPr>
          <w:rFonts w:eastAsiaTheme="minorEastAsia"/>
        </w:rPr>
        <w:t xml:space="preserve"> – </w:t>
      </w:r>
      <w:r>
        <w:rPr>
          <w:rFonts w:eastAsiaTheme="minorEastAsia"/>
        </w:rPr>
        <w:t>требуемая разрешающая способность</w:t>
      </w:r>
      <w:r w:rsidR="00DF6D6B" w:rsidRPr="00DF6D6B">
        <w:rPr>
          <w:rFonts w:eastAsiaTheme="minorEastAsia"/>
        </w:rPr>
        <w:t>.</w:t>
      </w:r>
    </w:p>
    <w:p w14:paraId="5D5E346E" w14:textId="77777777" w:rsidR="001267EC" w:rsidRDefault="001267EC" w:rsidP="001267EC">
      <w:pPr>
        <w:ind w:firstLine="0"/>
      </w:pPr>
    </w:p>
    <w:p w14:paraId="2055405E" w14:textId="3C5D6A37" w:rsidR="00C15ECA" w:rsidRDefault="001267EC" w:rsidP="001267EC">
      <w:r>
        <w:t>В формуле (2.6) заранее вычисляется числитель</w:t>
      </w:r>
      <w:r w:rsidR="003B37B3">
        <w:t>, затем</w:t>
      </w:r>
      <w:r>
        <w:t xml:space="preserve"> все коэффициенты округляются до целого</w:t>
      </w:r>
      <w:r w:rsidR="00923DC1">
        <w:t>.</w:t>
      </w:r>
      <w:r w:rsidR="00DF6D6B">
        <w:t xml:space="preserve"> </w:t>
      </w:r>
      <w:r w:rsidR="00923DC1">
        <w:t xml:space="preserve">При этом </w:t>
      </w:r>
      <w:r w:rsidR="00DF6D6B">
        <w:t xml:space="preserve">деление заменяется на арифметический сдвиг вправо на </w:t>
      </w:r>
      <w:r w:rsidR="00DF6D6B">
        <w:rPr>
          <w:lang w:val="en-US"/>
        </w:rPr>
        <w:t>m</w:t>
      </w:r>
      <w:r w:rsidR="00DF6D6B" w:rsidRPr="00DF6D6B">
        <w:t xml:space="preserve"> </w:t>
      </w:r>
      <w:r w:rsidR="00DF6D6B">
        <w:t xml:space="preserve">бит. </w:t>
      </w:r>
      <w:r w:rsidR="00923DC1">
        <w:t>П</w:t>
      </w:r>
      <w:r w:rsidR="003B37B3">
        <w:t xml:space="preserve">огрешность </w:t>
      </w:r>
      <w:r w:rsidR="00923DC1">
        <w:t xml:space="preserve">такого </w:t>
      </w:r>
      <w:r w:rsidR="003B37B3">
        <w:t>метода</w:t>
      </w:r>
      <w:r w:rsidR="00C15ECA">
        <w:t xml:space="preserve"> вычисляется по формуле (2.7):</w:t>
      </w:r>
    </w:p>
    <w:p w14:paraId="01078F40" w14:textId="77777777" w:rsidR="00C15ECA" w:rsidRDefault="00C15ECA" w:rsidP="001267EC"/>
    <w:p w14:paraId="08107BB6" w14:textId="161FF64A" w:rsidR="001267EC" w:rsidRPr="00A1190E" w:rsidRDefault="00A1190E" w:rsidP="001267E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метода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38364B" w14:textId="7E3BFA2D" w:rsidR="00A1190E" w:rsidRDefault="00A1190E" w:rsidP="001267EC">
      <w:pPr>
        <w:rPr>
          <w:rFonts w:eastAsiaTheme="minorEastAsia"/>
          <w:lang w:val="en-US"/>
        </w:rPr>
      </w:pPr>
    </w:p>
    <w:p w14:paraId="5DF984A3" w14:textId="171BC443" w:rsidR="00035E4A" w:rsidRDefault="002970A4" w:rsidP="001267EC">
      <w:pPr>
        <w:rPr>
          <w:rFonts w:eastAsiaTheme="minorEastAsia"/>
        </w:rPr>
      </w:pPr>
      <w:r>
        <w:rPr>
          <w:rFonts w:eastAsiaTheme="minorEastAsia"/>
        </w:rPr>
        <w:t>При разработке использовались следующие исходные данные:</w:t>
      </w:r>
    </w:p>
    <w:p w14:paraId="1F450DC4" w14:textId="759AD571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proofErr w:type="spellStart"/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max</w:t>
      </w:r>
      <w:proofErr w:type="spellEnd"/>
      <w:r w:rsidRPr="002970A4">
        <w:rPr>
          <w:rFonts w:eastAsiaTheme="minorEastAsia"/>
          <w:lang w:val="en-US"/>
        </w:rPr>
        <w:t xml:space="preserve"> = 600 °C = </w:t>
      </w:r>
      <w:r w:rsidRPr="002970A4">
        <w:rPr>
          <w:rFonts w:eastAsiaTheme="minorEastAsia"/>
        </w:rPr>
        <w:t xml:space="preserve">873,1 </w:t>
      </w:r>
      <w:r w:rsidRPr="002970A4">
        <w:rPr>
          <w:rFonts w:eastAsiaTheme="minorEastAsia"/>
          <w:lang w:val="en-US"/>
        </w:rPr>
        <w:t>K = 1112 °F;</w:t>
      </w:r>
    </w:p>
    <w:p w14:paraId="4FFB3A99" w14:textId="11DF8C68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proofErr w:type="spellStart"/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min</w:t>
      </w:r>
      <w:proofErr w:type="spellEnd"/>
      <w:r w:rsidRPr="002970A4">
        <w:rPr>
          <w:rFonts w:eastAsiaTheme="minorEastAsia"/>
          <w:lang w:val="en-US"/>
        </w:rPr>
        <w:t xml:space="preserve"> = -200 °C = 73,15 K = -328 °F;</w:t>
      </w:r>
    </w:p>
    <w:p w14:paraId="481A3DE9" w14:textId="4AD28173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 xml:space="preserve">n = 10 </w:t>
      </w:r>
      <w:r w:rsidRPr="002970A4">
        <w:rPr>
          <w:rFonts w:eastAsiaTheme="minorEastAsia"/>
        </w:rPr>
        <w:t>бит</w:t>
      </w:r>
      <w:r w:rsidRPr="002970A4">
        <w:rPr>
          <w:rFonts w:eastAsiaTheme="minorEastAsia"/>
          <w:lang w:val="en-US"/>
        </w:rPr>
        <w:t>;</w:t>
      </w:r>
    </w:p>
    <w:p w14:paraId="08BCE4D5" w14:textId="2C987D40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m = 16;</w:t>
      </w:r>
    </w:p>
    <w:p w14:paraId="7109D1B2" w14:textId="3DC44BD7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r = 1.</w:t>
      </w:r>
    </w:p>
    <w:p w14:paraId="5B2084A7" w14:textId="098DDE7A" w:rsidR="00A25488" w:rsidRDefault="00A25488" w:rsidP="00957927">
      <w:pPr>
        <w:ind w:firstLine="0"/>
        <w:rPr>
          <w:rFonts w:eastAsiaTheme="minorEastAsia"/>
        </w:rPr>
      </w:pPr>
    </w:p>
    <w:p w14:paraId="229C9FB3" w14:textId="2DEF8E45" w:rsidR="00A25488" w:rsidRDefault="000E143F" w:rsidP="00A25488">
      <w:r>
        <w:lastRenderedPageBreak/>
        <w:t>Вычислим коэффициенты для преобразования кода АЦП в значение температуры в градусах Цельсия и градусах Фаренгейта</w:t>
      </w:r>
      <w:r w:rsidR="0002284D" w:rsidRPr="0002284D">
        <w:t xml:space="preserve"> </w:t>
      </w:r>
      <w:r w:rsidR="0002284D">
        <w:t>и получим формулы для преобразования кода АЦП в температуру.</w:t>
      </w:r>
    </w:p>
    <w:p w14:paraId="5A31B2AC" w14:textId="3FA066DF" w:rsidR="0002284D" w:rsidRDefault="0002284D" w:rsidP="00A25488"/>
    <w:p w14:paraId="0797528E" w14:textId="5064E161" w:rsidR="0002284D" w:rsidRPr="0002284D" w:rsidRDefault="0002284D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512500</m:t>
                  </m:r>
                  <m:r>
                    <w:rPr>
                      <w:rFonts w:ascii="Cambria Math" w:hAnsi="Cambria Math"/>
                    </w:rPr>
                    <m:t xml:space="preserve"> · x - </m:t>
                  </m:r>
                  <m:r>
                    <w:rPr>
                      <w:rFonts w:ascii="Cambria Math" w:hAnsi="Cambria Math"/>
                    </w:rPr>
                    <m:t>131072000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37F0EAA6" w14:textId="21CEE0B1" w:rsidR="0002284D" w:rsidRPr="0002284D" w:rsidRDefault="007B48CA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°C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+2731;#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</m:t>
                  </m:r>
                </m:e>
              </m:d>
            </m:e>
          </m:eqArr>
        </m:oMath>
      </m:oMathPara>
    </w:p>
    <w:p w14:paraId="7BF39198" w14:textId="2CB1A157" w:rsidR="000E143F" w:rsidRPr="007B48CA" w:rsidRDefault="007B48CA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922500</m:t>
                  </m:r>
                  <m:r>
                    <w:rPr>
                      <w:rFonts w:ascii="Cambria Math" w:hAnsi="Cambria Math"/>
                    </w:rPr>
                    <m:t xml:space="preserve"> · x - </m:t>
                  </m:r>
                  <m:r>
                    <w:rPr>
                      <w:rFonts w:ascii="Cambria Math" w:hAnsi="Cambria Math"/>
                    </w:rPr>
                    <m:t>214958080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0AC2DD" w14:textId="69CFAF27" w:rsidR="00D05311" w:rsidRDefault="00503BF7" w:rsidP="00503BF7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 w:rsidRPr="00503BF7">
        <w:rPr>
          <w:iCs/>
        </w:rPr>
        <w:t>t</w:t>
      </w:r>
      <w:r w:rsidRPr="00503BF7">
        <w:rPr>
          <w:iCs/>
          <w:vertAlign w:val="subscript"/>
        </w:rPr>
        <w:t>°C</w:t>
      </w:r>
      <w:proofErr w:type="spellEnd"/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Цельсия</w:t>
      </w:r>
      <w:r w:rsidRPr="00503BF7">
        <w:rPr>
          <w:iCs/>
        </w:rPr>
        <w:t>;</w:t>
      </w:r>
    </w:p>
    <w:p w14:paraId="3F3D36BD" w14:textId="3CA368CF" w:rsidR="00503BF7" w:rsidRPr="00527577" w:rsidRDefault="00503BF7" w:rsidP="00503BF7">
      <w:pPr>
        <w:ind w:firstLine="0"/>
        <w:rPr>
          <w:iCs/>
        </w:rPr>
      </w:pPr>
      <w:r>
        <w:rPr>
          <w:iCs/>
        </w:rPr>
        <w:tab/>
      </w:r>
      <w:proofErr w:type="spellStart"/>
      <w:r>
        <w:rPr>
          <w:iCs/>
          <w:lang w:val="en-US"/>
        </w:rPr>
        <w:t>t</w:t>
      </w:r>
      <w:r>
        <w:rPr>
          <w:iCs/>
          <w:vertAlign w:val="subscript"/>
          <w:lang w:val="en-US"/>
        </w:rPr>
        <w:t>K</w:t>
      </w:r>
      <w:proofErr w:type="spellEnd"/>
      <w:r w:rsidRPr="00527577">
        <w:rPr>
          <w:iCs/>
        </w:rPr>
        <w:t xml:space="preserve"> – </w:t>
      </w:r>
      <w:r>
        <w:rPr>
          <w:iCs/>
        </w:rPr>
        <w:t>значение температуры в Кельвинах</w:t>
      </w:r>
      <w:r w:rsidRPr="00527577">
        <w:rPr>
          <w:iCs/>
        </w:rPr>
        <w:t>;</w:t>
      </w:r>
    </w:p>
    <w:p w14:paraId="5F7F53D7" w14:textId="37CDB3CD" w:rsidR="00503BF7" w:rsidRDefault="00503BF7" w:rsidP="00503BF7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t</w:t>
      </w:r>
      <w:r w:rsidRPr="00503BF7">
        <w:rPr>
          <w:iCs/>
          <w:vertAlign w:val="subscript"/>
        </w:rPr>
        <w:t>°</w:t>
      </w:r>
      <w:r>
        <w:rPr>
          <w:iCs/>
          <w:vertAlign w:val="subscript"/>
          <w:lang w:val="en-US"/>
        </w:rPr>
        <w:t>F</w:t>
      </w:r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Фаренгейта.</w:t>
      </w:r>
      <w:r w:rsidRPr="00503BF7">
        <w:rPr>
          <w:iCs/>
        </w:rPr>
        <w:t xml:space="preserve"> </w:t>
      </w:r>
    </w:p>
    <w:p w14:paraId="6977A200" w14:textId="2D8ED4BC" w:rsidR="00527577" w:rsidRDefault="00527577" w:rsidP="00503BF7">
      <w:pPr>
        <w:ind w:firstLine="0"/>
        <w:rPr>
          <w:iCs/>
        </w:rPr>
      </w:pPr>
    </w:p>
    <w:p w14:paraId="5B83F800" w14:textId="026E4948" w:rsidR="00527577" w:rsidRPr="00527577" w:rsidRDefault="00527577" w:rsidP="00527577">
      <w:r>
        <w:t xml:space="preserve">Стоит </w:t>
      </w:r>
      <w:r w:rsidR="00EC44D4">
        <w:t>заметить</w:t>
      </w:r>
      <w:r>
        <w:t>, что данные, полученные с помощью формул (2.8-2.10) увеличены в 10 раз</w:t>
      </w:r>
      <w:r w:rsidR="00EC44D4">
        <w:t xml:space="preserve"> из-за того, что</w:t>
      </w:r>
      <w:r>
        <w:t xml:space="preserve"> хранение </w:t>
      </w:r>
      <w:r w:rsidR="00EC44D4">
        <w:t>десятичного разделителя</w:t>
      </w:r>
      <w:r>
        <w:t xml:space="preserve"> в памяти микроконтроллера не подразумевается.</w:t>
      </w:r>
      <w:bookmarkStart w:id="2" w:name="_GoBack"/>
      <w:bookmarkEnd w:id="2"/>
    </w:p>
    <w:sectPr w:rsidR="00527577" w:rsidRPr="00527577" w:rsidSect="00F258D0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  <w:comment w:id="1" w:author="user4" w:date="2023-04-26T20:47:00Z" w:initials="u">
    <w:p w14:paraId="2E6737C2" w14:textId="77777777" w:rsidR="00FF48E2" w:rsidRDefault="00FF48E2">
      <w:pPr>
        <w:pStyle w:val="a7"/>
      </w:pPr>
      <w:r>
        <w:rPr>
          <w:rStyle w:val="a6"/>
        </w:rPr>
        <w:annotationRef/>
      </w:r>
      <w:r>
        <w:rPr>
          <w:lang w:val="en-US"/>
        </w:rPr>
        <w:t>TODO</w:t>
      </w:r>
      <w:r w:rsidRPr="00FF48E2">
        <w:t xml:space="preserve">: </w:t>
      </w:r>
      <w:r>
        <w:t xml:space="preserve">сослаться здесь на </w:t>
      </w:r>
      <w:r>
        <w:t xml:space="preserve">исчтоник с документацией на </w:t>
      </w:r>
      <w:r>
        <w:rPr>
          <w:lang w:val="en-US"/>
        </w:rPr>
        <w:t>EasyAVR</w:t>
      </w:r>
      <w:r w:rsidRPr="00FF48E2">
        <w:t xml:space="preserve"> </w:t>
      </w:r>
      <w:r>
        <w:rPr>
          <w:lang w:val="en-US"/>
        </w:rPr>
        <w:t>v</w:t>
      </w:r>
      <w:r w:rsidRPr="00FF48E2">
        <w:t>7</w:t>
      </w:r>
    </w:p>
    <w:p w14:paraId="48C73DD6" w14:textId="46A4769D" w:rsidR="00FF48E2" w:rsidRPr="00FF48E2" w:rsidRDefault="00FF48E2" w:rsidP="00FF48E2">
      <w:pPr>
        <w:pStyle w:val="a7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  <w15:commentEx w15:paraId="48C73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  <w16cid:commentId w16cid:paraId="48C73DD6" w16cid:durableId="27F4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CB3EC3"/>
    <w:multiLevelType w:val="hybridMultilevel"/>
    <w:tmpl w:val="EAEABA6A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284D"/>
    <w:rsid w:val="00027F34"/>
    <w:rsid w:val="00035E4A"/>
    <w:rsid w:val="00081EDE"/>
    <w:rsid w:val="00094D04"/>
    <w:rsid w:val="000B2481"/>
    <w:rsid w:val="000C675B"/>
    <w:rsid w:val="000E143F"/>
    <w:rsid w:val="001267EC"/>
    <w:rsid w:val="00151193"/>
    <w:rsid w:val="00151EA8"/>
    <w:rsid w:val="00167AB6"/>
    <w:rsid w:val="001B4895"/>
    <w:rsid w:val="001F0DB4"/>
    <w:rsid w:val="00222B57"/>
    <w:rsid w:val="00230556"/>
    <w:rsid w:val="00234328"/>
    <w:rsid w:val="00240737"/>
    <w:rsid w:val="002548DD"/>
    <w:rsid w:val="00263187"/>
    <w:rsid w:val="00266C6B"/>
    <w:rsid w:val="002970A4"/>
    <w:rsid w:val="002A5152"/>
    <w:rsid w:val="002C6424"/>
    <w:rsid w:val="00304B17"/>
    <w:rsid w:val="0038424E"/>
    <w:rsid w:val="003B03A4"/>
    <w:rsid w:val="003B37B3"/>
    <w:rsid w:val="003F49CD"/>
    <w:rsid w:val="004032CB"/>
    <w:rsid w:val="00406291"/>
    <w:rsid w:val="004901D6"/>
    <w:rsid w:val="004D08AC"/>
    <w:rsid w:val="004D7E51"/>
    <w:rsid w:val="00503577"/>
    <w:rsid w:val="00503BF7"/>
    <w:rsid w:val="00506285"/>
    <w:rsid w:val="0051029A"/>
    <w:rsid w:val="00525B93"/>
    <w:rsid w:val="00527577"/>
    <w:rsid w:val="00536634"/>
    <w:rsid w:val="00566905"/>
    <w:rsid w:val="00572D1C"/>
    <w:rsid w:val="00577E28"/>
    <w:rsid w:val="0058209F"/>
    <w:rsid w:val="00593450"/>
    <w:rsid w:val="005A752C"/>
    <w:rsid w:val="005B1846"/>
    <w:rsid w:val="005C61B2"/>
    <w:rsid w:val="005D1D20"/>
    <w:rsid w:val="006640BC"/>
    <w:rsid w:val="00674FA0"/>
    <w:rsid w:val="006C30C5"/>
    <w:rsid w:val="006D0BBA"/>
    <w:rsid w:val="006D7610"/>
    <w:rsid w:val="006E665F"/>
    <w:rsid w:val="006F382D"/>
    <w:rsid w:val="00720C21"/>
    <w:rsid w:val="0075425B"/>
    <w:rsid w:val="007603D0"/>
    <w:rsid w:val="00762924"/>
    <w:rsid w:val="007875C0"/>
    <w:rsid w:val="007B48CA"/>
    <w:rsid w:val="007D0994"/>
    <w:rsid w:val="007D7113"/>
    <w:rsid w:val="0080174E"/>
    <w:rsid w:val="00812931"/>
    <w:rsid w:val="00837CC7"/>
    <w:rsid w:val="00844CA2"/>
    <w:rsid w:val="00864B2E"/>
    <w:rsid w:val="0088432E"/>
    <w:rsid w:val="00884512"/>
    <w:rsid w:val="008A788B"/>
    <w:rsid w:val="008C6ED7"/>
    <w:rsid w:val="008D1567"/>
    <w:rsid w:val="008D3D26"/>
    <w:rsid w:val="008D3E13"/>
    <w:rsid w:val="008D713A"/>
    <w:rsid w:val="008E6582"/>
    <w:rsid w:val="00923DC1"/>
    <w:rsid w:val="009333D8"/>
    <w:rsid w:val="00957927"/>
    <w:rsid w:val="009614CF"/>
    <w:rsid w:val="00984016"/>
    <w:rsid w:val="009941B6"/>
    <w:rsid w:val="009B3A27"/>
    <w:rsid w:val="009C47D9"/>
    <w:rsid w:val="009D22C3"/>
    <w:rsid w:val="00A012BD"/>
    <w:rsid w:val="00A031F3"/>
    <w:rsid w:val="00A1190E"/>
    <w:rsid w:val="00A25488"/>
    <w:rsid w:val="00A31448"/>
    <w:rsid w:val="00A6697B"/>
    <w:rsid w:val="00A85B6C"/>
    <w:rsid w:val="00A8653B"/>
    <w:rsid w:val="00B1547C"/>
    <w:rsid w:val="00B563F3"/>
    <w:rsid w:val="00B62F90"/>
    <w:rsid w:val="00B74FF2"/>
    <w:rsid w:val="00C0413B"/>
    <w:rsid w:val="00C13A3A"/>
    <w:rsid w:val="00C15ECA"/>
    <w:rsid w:val="00C23F8A"/>
    <w:rsid w:val="00C301C8"/>
    <w:rsid w:val="00C623E6"/>
    <w:rsid w:val="00C74BDB"/>
    <w:rsid w:val="00CB7305"/>
    <w:rsid w:val="00CE187D"/>
    <w:rsid w:val="00CE3CF3"/>
    <w:rsid w:val="00CE4DAA"/>
    <w:rsid w:val="00CE515F"/>
    <w:rsid w:val="00D05311"/>
    <w:rsid w:val="00D069EB"/>
    <w:rsid w:val="00D078E0"/>
    <w:rsid w:val="00D216C4"/>
    <w:rsid w:val="00D236E4"/>
    <w:rsid w:val="00D52C09"/>
    <w:rsid w:val="00D84CBD"/>
    <w:rsid w:val="00DB1485"/>
    <w:rsid w:val="00DF6D6B"/>
    <w:rsid w:val="00E006A0"/>
    <w:rsid w:val="00E310C9"/>
    <w:rsid w:val="00E745D1"/>
    <w:rsid w:val="00E80A04"/>
    <w:rsid w:val="00E945D1"/>
    <w:rsid w:val="00EC44D4"/>
    <w:rsid w:val="00EC7B40"/>
    <w:rsid w:val="00ED7AD6"/>
    <w:rsid w:val="00F112E2"/>
    <w:rsid w:val="00F2032C"/>
    <w:rsid w:val="00F212BA"/>
    <w:rsid w:val="00F258D0"/>
    <w:rsid w:val="00F32CE8"/>
    <w:rsid w:val="00F77FE2"/>
    <w:rsid w:val="00FA643E"/>
    <w:rsid w:val="00FC0106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4CF"/>
    <w:pPr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563F3"/>
    <w:pPr>
      <w:pageBreakBefore w:val="0"/>
      <w:widowControl/>
      <w:spacing w:before="480"/>
      <w:contextualSpacing w:val="0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63F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614CF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2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614CF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Placeholder Text"/>
    <w:basedOn w:val="a0"/>
    <w:uiPriority w:val="99"/>
    <w:semiHidden/>
    <w:rsid w:val="00D84CB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094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4\Desktop\&#1042;&#1091;&#1079;&#1086;&#1074;&#1089;&#1082;&#1080;&#1077;%20&#1087;&#1088;&#1080;&#1082;&#1086;&#1083;&#1099;\&#1052;&#1080;&#1057;&#1040;&#1055;&#1048;&#1059;\Thermometer(coursework)\&#1061;&#1072;&#1088;&#1072;&#1082;&#1090;&#1077;&#1088;&#1080;&#1089;&#1090;&#1080;&#1082;&#1072;%20&#1087;&#1083;&#1072;&#1090;&#1080;&#1085;&#1086;&#1074;&#1086;&#1075;&#1086;%20&#1090;&#1077;&#1088;&#1084;&#1086;&#1089;&#1086;&#1087;&#1088;&#1086;&#1090;&#1080;&#1074;&#1083;&#1077;&#1085;&#1080;&#1103;%20(a%20=%203,85E-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R(t)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Лист1!$A$2:$A$89</c:f>
              <c:numCache>
                <c:formatCode>General</c:formatCode>
                <c:ptCount val="88"/>
                <c:pt idx="0">
                  <c:v>-200</c:v>
                </c:pt>
                <c:pt idx="1">
                  <c:v>-190</c:v>
                </c:pt>
                <c:pt idx="2">
                  <c:v>-180</c:v>
                </c:pt>
                <c:pt idx="3">
                  <c:v>-170</c:v>
                </c:pt>
                <c:pt idx="4">
                  <c:v>-160</c:v>
                </c:pt>
                <c:pt idx="5">
                  <c:v>-150</c:v>
                </c:pt>
                <c:pt idx="6">
                  <c:v>-140</c:v>
                </c:pt>
                <c:pt idx="7">
                  <c:v>-130</c:v>
                </c:pt>
                <c:pt idx="8">
                  <c:v>-120</c:v>
                </c:pt>
                <c:pt idx="9">
                  <c:v>-110</c:v>
                </c:pt>
                <c:pt idx="10">
                  <c:v>-100</c:v>
                </c:pt>
                <c:pt idx="11">
                  <c:v>-90</c:v>
                </c:pt>
                <c:pt idx="12">
                  <c:v>-80</c:v>
                </c:pt>
                <c:pt idx="13">
                  <c:v>-70</c:v>
                </c:pt>
                <c:pt idx="14">
                  <c:v>-60</c:v>
                </c:pt>
                <c:pt idx="15">
                  <c:v>-50</c:v>
                </c:pt>
                <c:pt idx="16">
                  <c:v>-40</c:v>
                </c:pt>
                <c:pt idx="17">
                  <c:v>-30</c:v>
                </c:pt>
                <c:pt idx="18">
                  <c:v>-20</c:v>
                </c:pt>
                <c:pt idx="19">
                  <c:v>-10</c:v>
                </c:pt>
                <c:pt idx="20">
                  <c:v>0</c:v>
                </c:pt>
                <c:pt idx="21">
                  <c:v>10</c:v>
                </c:pt>
                <c:pt idx="22">
                  <c:v>20</c:v>
                </c:pt>
                <c:pt idx="23">
                  <c:v>30</c:v>
                </c:pt>
                <c:pt idx="24">
                  <c:v>40</c:v>
                </c:pt>
                <c:pt idx="25">
                  <c:v>50</c:v>
                </c:pt>
                <c:pt idx="26">
                  <c:v>60</c:v>
                </c:pt>
                <c:pt idx="27">
                  <c:v>70</c:v>
                </c:pt>
                <c:pt idx="28">
                  <c:v>80</c:v>
                </c:pt>
                <c:pt idx="29">
                  <c:v>90</c:v>
                </c:pt>
                <c:pt idx="30">
                  <c:v>100</c:v>
                </c:pt>
                <c:pt idx="31">
                  <c:v>110</c:v>
                </c:pt>
                <c:pt idx="32">
                  <c:v>120</c:v>
                </c:pt>
                <c:pt idx="33">
                  <c:v>130</c:v>
                </c:pt>
                <c:pt idx="34">
                  <c:v>140</c:v>
                </c:pt>
                <c:pt idx="35">
                  <c:v>150</c:v>
                </c:pt>
                <c:pt idx="36">
                  <c:v>160</c:v>
                </c:pt>
                <c:pt idx="37">
                  <c:v>170</c:v>
                </c:pt>
                <c:pt idx="38">
                  <c:v>180</c:v>
                </c:pt>
                <c:pt idx="39">
                  <c:v>190</c:v>
                </c:pt>
                <c:pt idx="40">
                  <c:v>200</c:v>
                </c:pt>
                <c:pt idx="41">
                  <c:v>210</c:v>
                </c:pt>
                <c:pt idx="42">
                  <c:v>220</c:v>
                </c:pt>
                <c:pt idx="43">
                  <c:v>230</c:v>
                </c:pt>
                <c:pt idx="44">
                  <c:v>240</c:v>
                </c:pt>
                <c:pt idx="45">
                  <c:v>250</c:v>
                </c:pt>
                <c:pt idx="46">
                  <c:v>260</c:v>
                </c:pt>
                <c:pt idx="47">
                  <c:v>270</c:v>
                </c:pt>
                <c:pt idx="48">
                  <c:v>280</c:v>
                </c:pt>
                <c:pt idx="49">
                  <c:v>290</c:v>
                </c:pt>
                <c:pt idx="50">
                  <c:v>300</c:v>
                </c:pt>
                <c:pt idx="51">
                  <c:v>310</c:v>
                </c:pt>
                <c:pt idx="52">
                  <c:v>320</c:v>
                </c:pt>
                <c:pt idx="53">
                  <c:v>330</c:v>
                </c:pt>
                <c:pt idx="54">
                  <c:v>340</c:v>
                </c:pt>
                <c:pt idx="55">
                  <c:v>350</c:v>
                </c:pt>
                <c:pt idx="56">
                  <c:v>360</c:v>
                </c:pt>
                <c:pt idx="57">
                  <c:v>370</c:v>
                </c:pt>
                <c:pt idx="58">
                  <c:v>380</c:v>
                </c:pt>
                <c:pt idx="59">
                  <c:v>390</c:v>
                </c:pt>
                <c:pt idx="60">
                  <c:v>400</c:v>
                </c:pt>
                <c:pt idx="61">
                  <c:v>410</c:v>
                </c:pt>
                <c:pt idx="62">
                  <c:v>420</c:v>
                </c:pt>
                <c:pt idx="63">
                  <c:v>430</c:v>
                </c:pt>
                <c:pt idx="64">
                  <c:v>440</c:v>
                </c:pt>
                <c:pt idx="65">
                  <c:v>450</c:v>
                </c:pt>
                <c:pt idx="66">
                  <c:v>460</c:v>
                </c:pt>
                <c:pt idx="67">
                  <c:v>470</c:v>
                </c:pt>
                <c:pt idx="68">
                  <c:v>480</c:v>
                </c:pt>
                <c:pt idx="69">
                  <c:v>490</c:v>
                </c:pt>
                <c:pt idx="70">
                  <c:v>500</c:v>
                </c:pt>
                <c:pt idx="71">
                  <c:v>510</c:v>
                </c:pt>
                <c:pt idx="72">
                  <c:v>520</c:v>
                </c:pt>
                <c:pt idx="73">
                  <c:v>530</c:v>
                </c:pt>
                <c:pt idx="74">
                  <c:v>540</c:v>
                </c:pt>
                <c:pt idx="75">
                  <c:v>550</c:v>
                </c:pt>
                <c:pt idx="76">
                  <c:v>560</c:v>
                </c:pt>
                <c:pt idx="77">
                  <c:v>570</c:v>
                </c:pt>
                <c:pt idx="78">
                  <c:v>580</c:v>
                </c:pt>
                <c:pt idx="79">
                  <c:v>590</c:v>
                </c:pt>
                <c:pt idx="80">
                  <c:v>600</c:v>
                </c:pt>
                <c:pt idx="81">
                  <c:v>610</c:v>
                </c:pt>
                <c:pt idx="82">
                  <c:v>620</c:v>
                </c:pt>
                <c:pt idx="83">
                  <c:v>630</c:v>
                </c:pt>
                <c:pt idx="84">
                  <c:v>640</c:v>
                </c:pt>
                <c:pt idx="85">
                  <c:v>650</c:v>
                </c:pt>
                <c:pt idx="86">
                  <c:v>660</c:v>
                </c:pt>
                <c:pt idx="87">
                  <c:v>670</c:v>
                </c:pt>
              </c:numCache>
            </c:numRef>
          </c:cat>
          <c:val>
            <c:numRef>
              <c:f>Лист1!$B$2:$B$89</c:f>
              <c:numCache>
                <c:formatCode>0.00</c:formatCode>
                <c:ptCount val="88"/>
                <c:pt idx="0">
                  <c:v>18.520079999999997</c:v>
                </c:pt>
                <c:pt idx="1">
                  <c:v>22.825480286999998</c:v>
                </c:pt>
                <c:pt idx="2">
                  <c:v>27.096432832000005</c:v>
                </c:pt>
                <c:pt idx="3">
                  <c:v>31.335045866999998</c:v>
                </c:pt>
                <c:pt idx="4">
                  <c:v>35.543327231999996</c:v>
                </c:pt>
                <c:pt idx="5">
                  <c:v>39.723184374999995</c:v>
                </c:pt>
                <c:pt idx="6">
                  <c:v>43.876424351999994</c:v>
                </c:pt>
                <c:pt idx="7">
                  <c:v>48.004753827000002</c:v>
                </c:pt>
                <c:pt idx="8">
                  <c:v>52.109779072000009</c:v>
                </c:pt>
                <c:pt idx="9">
                  <c:v>56.193005967000012</c:v>
                </c:pt>
                <c:pt idx="10">
                  <c:v>60.255840000000006</c:v>
                </c:pt>
                <c:pt idx="11">
                  <c:v>64.299586266999995</c:v>
                </c:pt>
                <c:pt idx="12">
                  <c:v>68.325449471999988</c:v>
                </c:pt>
                <c:pt idx="13">
                  <c:v>72.334533926999995</c:v>
                </c:pt>
                <c:pt idx="14">
                  <c:v>76.32784355199999</c:v>
                </c:pt>
                <c:pt idx="15">
                  <c:v>80.30628187500001</c:v>
                </c:pt>
                <c:pt idx="16">
                  <c:v>84.270652031999987</c:v>
                </c:pt>
                <c:pt idx="17">
                  <c:v>88.221656766999999</c:v>
                </c:pt>
                <c:pt idx="18">
                  <c:v>92.159898432000006</c:v>
                </c:pt>
                <c:pt idx="19">
                  <c:v>96.085878987000001</c:v>
                </c:pt>
                <c:pt idx="20">
                  <c:v>100</c:v>
                </c:pt>
                <c:pt idx="21">
                  <c:v>103.902525</c:v>
                </c:pt>
                <c:pt idx="22">
                  <c:v>107.79349999999998</c:v>
                </c:pt>
                <c:pt idx="23">
                  <c:v>111.67292499999999</c:v>
                </c:pt>
                <c:pt idx="24">
                  <c:v>115.5408</c:v>
                </c:pt>
                <c:pt idx="25">
                  <c:v>119.39712500000002</c:v>
                </c:pt>
                <c:pt idx="26">
                  <c:v>123.24189999999999</c:v>
                </c:pt>
                <c:pt idx="27">
                  <c:v>127.075125</c:v>
                </c:pt>
                <c:pt idx="28">
                  <c:v>130.89680000000001</c:v>
                </c:pt>
                <c:pt idx="29">
                  <c:v>134.70692500000001</c:v>
                </c:pt>
                <c:pt idx="30">
                  <c:v>138.50549999999998</c:v>
                </c:pt>
                <c:pt idx="31">
                  <c:v>142.29252500000001</c:v>
                </c:pt>
                <c:pt idx="32">
                  <c:v>146.06799999999998</c:v>
                </c:pt>
                <c:pt idx="33">
                  <c:v>149.83192500000001</c:v>
                </c:pt>
                <c:pt idx="34">
                  <c:v>153.58430000000001</c:v>
                </c:pt>
                <c:pt idx="35">
                  <c:v>157.32512499999999</c:v>
                </c:pt>
                <c:pt idx="36">
                  <c:v>161.05440000000002</c:v>
                </c:pt>
                <c:pt idx="37">
                  <c:v>164.77212499999999</c:v>
                </c:pt>
                <c:pt idx="38">
                  <c:v>168.47830000000002</c:v>
                </c:pt>
                <c:pt idx="39">
                  <c:v>172.17292500000002</c:v>
                </c:pt>
                <c:pt idx="40">
                  <c:v>175.85600000000002</c:v>
                </c:pt>
                <c:pt idx="41">
                  <c:v>179.527525</c:v>
                </c:pt>
                <c:pt idx="42">
                  <c:v>183.1875</c:v>
                </c:pt>
                <c:pt idx="43">
                  <c:v>186.835925</c:v>
                </c:pt>
                <c:pt idx="44">
                  <c:v>190.47280000000001</c:v>
                </c:pt>
                <c:pt idx="45">
                  <c:v>194.09812500000001</c:v>
                </c:pt>
                <c:pt idx="46">
                  <c:v>197.71189999999999</c:v>
                </c:pt>
                <c:pt idx="47">
                  <c:v>201.31412499999999</c:v>
                </c:pt>
                <c:pt idx="48">
                  <c:v>204.90480000000005</c:v>
                </c:pt>
                <c:pt idx="49">
                  <c:v>208.483925</c:v>
                </c:pt>
                <c:pt idx="50">
                  <c:v>212.05149999999998</c:v>
                </c:pt>
                <c:pt idx="51">
                  <c:v>215.60752500000001</c:v>
                </c:pt>
                <c:pt idx="52">
                  <c:v>219.15200000000002</c:v>
                </c:pt>
                <c:pt idx="53">
                  <c:v>222.68492499999999</c:v>
                </c:pt>
                <c:pt idx="54">
                  <c:v>226.2063</c:v>
                </c:pt>
                <c:pt idx="55">
                  <c:v>229.71612499999998</c:v>
                </c:pt>
                <c:pt idx="56">
                  <c:v>233.21440000000001</c:v>
                </c:pt>
                <c:pt idx="57">
                  <c:v>236.70112499999999</c:v>
                </c:pt>
                <c:pt idx="58">
                  <c:v>240.1763</c:v>
                </c:pt>
                <c:pt idx="59">
                  <c:v>243.63992500000003</c:v>
                </c:pt>
                <c:pt idx="60">
                  <c:v>247.09200000000001</c:v>
                </c:pt>
                <c:pt idx="61">
                  <c:v>250.53252499999999</c:v>
                </c:pt>
                <c:pt idx="62">
                  <c:v>253.9615</c:v>
                </c:pt>
                <c:pt idx="63">
                  <c:v>257.37892500000004</c:v>
                </c:pt>
                <c:pt idx="64">
                  <c:v>260.78480000000002</c:v>
                </c:pt>
                <c:pt idx="65">
                  <c:v>264.179125</c:v>
                </c:pt>
                <c:pt idx="66">
                  <c:v>267.56189999999998</c:v>
                </c:pt>
                <c:pt idx="67">
                  <c:v>270.93312500000002</c:v>
                </c:pt>
                <c:pt idx="68">
                  <c:v>274.2928</c:v>
                </c:pt>
                <c:pt idx="69">
                  <c:v>277.64092499999998</c:v>
                </c:pt>
                <c:pt idx="70">
                  <c:v>280.97750000000002</c:v>
                </c:pt>
                <c:pt idx="71">
                  <c:v>284.302525</c:v>
                </c:pt>
                <c:pt idx="72">
                  <c:v>287.61599999999999</c:v>
                </c:pt>
                <c:pt idx="73">
                  <c:v>290.91792500000003</c:v>
                </c:pt>
                <c:pt idx="74">
                  <c:v>294.20830000000001</c:v>
                </c:pt>
                <c:pt idx="75">
                  <c:v>297.48712499999999</c:v>
                </c:pt>
                <c:pt idx="76">
                  <c:v>300.75440000000003</c:v>
                </c:pt>
                <c:pt idx="77">
                  <c:v>304.01012499999996</c:v>
                </c:pt>
                <c:pt idx="78">
                  <c:v>307.2543</c:v>
                </c:pt>
                <c:pt idx="79">
                  <c:v>310.48692499999999</c:v>
                </c:pt>
                <c:pt idx="80">
                  <c:v>313.70800000000003</c:v>
                </c:pt>
                <c:pt idx="81">
                  <c:v>316.91752500000001</c:v>
                </c:pt>
                <c:pt idx="82">
                  <c:v>320.1155</c:v>
                </c:pt>
                <c:pt idx="83">
                  <c:v>323.30192499999998</c:v>
                </c:pt>
                <c:pt idx="84">
                  <c:v>326.47680000000003</c:v>
                </c:pt>
                <c:pt idx="85">
                  <c:v>329.64012500000001</c:v>
                </c:pt>
                <c:pt idx="86">
                  <c:v>332.7919</c:v>
                </c:pt>
                <c:pt idx="87">
                  <c:v>335.93212500000004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B-490D-B10A-28AF769C1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09224"/>
        <c:axId val="270014472"/>
      </c:lineChart>
      <c:catAx>
        <c:axId val="270009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Темпуратура</a:t>
                </a:r>
                <a:r>
                  <a:rPr lang="ru-RU" baseline="0"/>
                  <a:t> </a:t>
                </a:r>
                <a:r>
                  <a:rPr lang="en-US" baseline="0"/>
                  <a:t>t, 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1447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70014472"/>
        <c:scaling>
          <c:orientation val="minMax"/>
          <c:max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</a:t>
                </a:r>
                <a:r>
                  <a:rPr lang="en-US" baseline="0"/>
                  <a:t> R(t),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cross"/>
        <c:minorTickMark val="none"/>
        <c:tickLblPos val="low"/>
        <c:spPr>
          <a:noFill/>
          <a:ln w="19050" cap="flat">
            <a:solidFill>
              <a:schemeClr val="tx1"/>
            </a:solidFill>
            <a:prstDash val="solid"/>
            <a:headEnd w="med" len="lg"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09224"/>
        <c:crossesAt val="21"/>
        <c:crossBetween val="midCat"/>
        <c:majorUnit val="50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CE68-A796-4D78-932F-88A8F109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11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78</cp:revision>
  <dcterms:created xsi:type="dcterms:W3CDTF">2023-04-18T12:49:00Z</dcterms:created>
  <dcterms:modified xsi:type="dcterms:W3CDTF">2023-05-15T20:26:00Z</dcterms:modified>
</cp:coreProperties>
</file>