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2" w14:textId="644636E5" w:rsidR="0069227B" w:rsidRDefault="0069227B">
      <w:pPr>
        <w:spacing w:before="280" w:after="280" w:line="240" w:lineRule="auto"/>
        <w:rPr>
          <w:rFonts w:ascii="Arial" w:eastAsia="Arial" w:hAnsi="Arial" w:cs="Arial"/>
          <w:sz w:val="32"/>
          <w:szCs w:val="32"/>
        </w:rPr>
      </w:pPr>
    </w:p>
    <w:p w14:paraId="74B4CC40" w14:textId="0E02E1BA" w:rsidR="007C6A87" w:rsidRDefault="007C6A87">
      <w:pPr>
        <w:spacing w:before="280" w:after="280" w:line="240" w:lineRule="auto"/>
        <w:rPr>
          <w:rFonts w:ascii="Arial" w:eastAsia="Arial" w:hAnsi="Arial" w:cs="Arial"/>
          <w:sz w:val="32"/>
          <w:szCs w:val="32"/>
        </w:rPr>
      </w:pPr>
    </w:p>
    <w:p w14:paraId="1F9A5046" w14:textId="77777777" w:rsidR="007C6A87" w:rsidRDefault="007C6A87">
      <w:pPr>
        <w:spacing w:before="280" w:after="280" w:line="240" w:lineRule="auto"/>
        <w:rPr>
          <w:rFonts w:ascii="Arial" w:eastAsia="Arial" w:hAnsi="Arial" w:cs="Arial"/>
          <w:sz w:val="32"/>
          <w:szCs w:val="32"/>
        </w:rPr>
      </w:pPr>
    </w:p>
    <w:p w14:paraId="00000003" w14:textId="77777777" w:rsidR="0069227B" w:rsidRPr="007C6A87" w:rsidRDefault="0069227B">
      <w:pPr>
        <w:spacing w:before="280" w:after="280" w:line="240" w:lineRule="auto"/>
        <w:rPr>
          <w:rFonts w:ascii="Arial" w:eastAsia="Arial" w:hAnsi="Arial" w:cs="Arial"/>
          <w:color w:val="000000" w:themeColor="text1"/>
          <w:sz w:val="32"/>
          <w:szCs w:val="32"/>
        </w:rPr>
      </w:pPr>
    </w:p>
    <w:p w14:paraId="33B178C7" w14:textId="183AD2FF" w:rsidR="007C6A87" w:rsidRPr="007C6A87" w:rsidRDefault="007C6A87" w:rsidP="007C6A87">
      <w:pPr>
        <w:spacing w:after="0" w:line="240" w:lineRule="auto"/>
        <w:jc w:val="center"/>
        <w:rPr>
          <w:color w:val="000000" w:themeColor="text1"/>
          <w:sz w:val="40"/>
          <w:szCs w:val="40"/>
        </w:rPr>
      </w:pPr>
      <w:bookmarkStart w:id="0" w:name="_Hlk53953461"/>
      <w:r w:rsidRPr="007C6A87">
        <w:rPr>
          <w:b/>
          <w:color w:val="000000" w:themeColor="text1"/>
          <w:sz w:val="40"/>
          <w:szCs w:val="40"/>
        </w:rPr>
        <w:t xml:space="preserve">ТЕХНИЧЕСКО ЗАДАНИЕ  ПО ПРОЕКТ ЗА </w:t>
      </w:r>
    </w:p>
    <w:p w14:paraId="3A734987" w14:textId="386C72E0" w:rsidR="007C6A87" w:rsidRPr="007C6A87" w:rsidRDefault="007C6A87" w:rsidP="007C6A87">
      <w:pPr>
        <w:spacing w:after="0" w:line="240" w:lineRule="auto"/>
        <w:jc w:val="center"/>
        <w:rPr>
          <w:color w:val="000000" w:themeColor="text1"/>
          <w:sz w:val="40"/>
          <w:szCs w:val="40"/>
        </w:rPr>
      </w:pPr>
      <w:r w:rsidRPr="007C6A87">
        <w:rPr>
          <w:b/>
          <w:color w:val="000000" w:themeColor="text1"/>
          <w:sz w:val="40"/>
          <w:szCs w:val="40"/>
        </w:rPr>
        <w:t xml:space="preserve">СЪЗДАВАНЕ НА  ЗДРАВЕН РАКОВ РЕГИСТЪР </w:t>
      </w:r>
    </w:p>
    <w:p w14:paraId="00000004" w14:textId="77777777" w:rsidR="0069227B" w:rsidRPr="007C6A87" w:rsidRDefault="0069227B">
      <w:pPr>
        <w:spacing w:before="280" w:after="280" w:line="240" w:lineRule="auto"/>
        <w:rPr>
          <w:rFonts w:ascii="Arial" w:eastAsia="Arial" w:hAnsi="Arial" w:cs="Arial"/>
          <w:sz w:val="40"/>
          <w:szCs w:val="40"/>
        </w:rPr>
      </w:pPr>
    </w:p>
    <w:p w14:paraId="00000005" w14:textId="77777777" w:rsidR="0069227B" w:rsidRDefault="0069227B">
      <w:pPr>
        <w:spacing w:before="280" w:after="280" w:line="240" w:lineRule="auto"/>
        <w:rPr>
          <w:rFonts w:ascii="Arial" w:eastAsia="Arial" w:hAnsi="Arial" w:cs="Arial"/>
          <w:sz w:val="32"/>
          <w:szCs w:val="32"/>
        </w:rPr>
      </w:pPr>
    </w:p>
    <w:p w14:paraId="00000006" w14:textId="77777777" w:rsidR="0069227B" w:rsidRDefault="0069227B">
      <w:pPr>
        <w:spacing w:before="280" w:after="280" w:line="240" w:lineRule="auto"/>
        <w:rPr>
          <w:rFonts w:ascii="Arial" w:eastAsia="Arial" w:hAnsi="Arial" w:cs="Arial"/>
          <w:sz w:val="32"/>
          <w:szCs w:val="32"/>
        </w:rPr>
      </w:pPr>
    </w:p>
    <w:p w14:paraId="00000007" w14:textId="77777777" w:rsidR="0069227B" w:rsidRDefault="0069227B">
      <w:pPr>
        <w:spacing w:before="280" w:after="280" w:line="240" w:lineRule="auto"/>
        <w:rPr>
          <w:rFonts w:ascii="Arial" w:eastAsia="Arial" w:hAnsi="Arial" w:cs="Arial"/>
          <w:sz w:val="32"/>
          <w:szCs w:val="32"/>
        </w:rPr>
      </w:pPr>
    </w:p>
    <w:p w14:paraId="00000008" w14:textId="77777777" w:rsidR="0069227B" w:rsidRDefault="0069227B">
      <w:pPr>
        <w:spacing w:before="280" w:after="280" w:line="240" w:lineRule="auto"/>
        <w:rPr>
          <w:rFonts w:ascii="Arial" w:eastAsia="Arial" w:hAnsi="Arial" w:cs="Arial"/>
          <w:sz w:val="32"/>
          <w:szCs w:val="32"/>
        </w:rPr>
      </w:pPr>
    </w:p>
    <w:p w14:paraId="37B91272" w14:textId="77777777" w:rsidR="007C6A87" w:rsidRDefault="007C6A87">
      <w:pPr>
        <w:spacing w:before="280" w:after="280" w:line="240" w:lineRule="auto"/>
        <w:rPr>
          <w:rFonts w:ascii="Arial" w:eastAsia="Arial" w:hAnsi="Arial" w:cs="Arial"/>
          <w:sz w:val="32"/>
          <w:szCs w:val="32"/>
        </w:rPr>
      </w:pPr>
    </w:p>
    <w:p w14:paraId="0000000E" w14:textId="58CC2346" w:rsidR="0069227B" w:rsidRPr="007C6A87" w:rsidRDefault="007C6A87">
      <w:pPr>
        <w:spacing w:before="280" w:after="280" w:line="240" w:lineRule="auto"/>
        <w:rPr>
          <w:rFonts w:asciiTheme="minorHAnsi" w:eastAsia="Arial" w:hAnsiTheme="minorHAnsi" w:cstheme="minorHAnsi"/>
          <w:sz w:val="32"/>
          <w:szCs w:val="32"/>
        </w:rPr>
      </w:pPr>
      <w:r w:rsidRPr="007C6A87">
        <w:rPr>
          <w:rFonts w:asciiTheme="minorHAnsi" w:eastAsia="Arial" w:hAnsiTheme="minorHAnsi" w:cstheme="minorHAnsi"/>
          <w:sz w:val="32"/>
          <w:szCs w:val="32"/>
        </w:rPr>
        <w:t>Проектна г</w:t>
      </w:r>
      <w:r w:rsidR="00AF3AE7" w:rsidRPr="007C6A87">
        <w:rPr>
          <w:rFonts w:asciiTheme="minorHAnsi" w:eastAsia="Arial" w:hAnsiTheme="minorHAnsi" w:cstheme="minorHAnsi"/>
          <w:sz w:val="32"/>
          <w:szCs w:val="32"/>
        </w:rPr>
        <w:t>рупа 3:</w:t>
      </w:r>
    </w:p>
    <w:p w14:paraId="0000000F" w14:textId="77777777" w:rsidR="0069227B" w:rsidRPr="007C6A87" w:rsidRDefault="00AF3AE7">
      <w:pPr>
        <w:spacing w:before="280" w:after="280" w:line="240" w:lineRule="auto"/>
        <w:rPr>
          <w:rFonts w:asciiTheme="minorHAnsi" w:eastAsia="Arial" w:hAnsiTheme="minorHAnsi" w:cstheme="minorHAnsi"/>
        </w:rPr>
      </w:pPr>
      <w:r w:rsidRPr="007C6A87">
        <w:rPr>
          <w:rFonts w:asciiTheme="minorHAnsi" w:eastAsia="Arial" w:hAnsiTheme="minorHAnsi" w:cstheme="minorHAnsi"/>
        </w:rPr>
        <w:t>Кристина Николаева Герчева, фак.№ 471218029</w:t>
      </w:r>
    </w:p>
    <w:p w14:paraId="00000010" w14:textId="77777777" w:rsidR="0069227B" w:rsidRPr="007C6A87" w:rsidRDefault="00AF3AE7">
      <w:pPr>
        <w:spacing w:before="280" w:after="280" w:line="240" w:lineRule="auto"/>
        <w:rPr>
          <w:rFonts w:asciiTheme="minorHAnsi" w:eastAsia="Arial" w:hAnsiTheme="minorHAnsi" w:cstheme="minorHAnsi"/>
        </w:rPr>
      </w:pPr>
      <w:r w:rsidRPr="007C6A87">
        <w:rPr>
          <w:rFonts w:asciiTheme="minorHAnsi" w:eastAsia="Arial" w:hAnsiTheme="minorHAnsi" w:cstheme="minorHAnsi"/>
        </w:rPr>
        <w:t>Андрей Ангелов Стрински, фак.№471218010</w:t>
      </w:r>
    </w:p>
    <w:p w14:paraId="00000011" w14:textId="77777777" w:rsidR="0069227B" w:rsidRPr="007C6A87" w:rsidRDefault="00AF3AE7">
      <w:pPr>
        <w:spacing w:before="280" w:after="280" w:line="240" w:lineRule="auto"/>
        <w:rPr>
          <w:rFonts w:asciiTheme="minorHAnsi" w:eastAsia="Arial" w:hAnsiTheme="minorHAnsi" w:cstheme="minorHAnsi"/>
        </w:rPr>
      </w:pPr>
      <w:r w:rsidRPr="007C6A87">
        <w:rPr>
          <w:rFonts w:asciiTheme="minorHAnsi" w:eastAsia="Arial" w:hAnsiTheme="minorHAnsi" w:cstheme="minorHAnsi"/>
        </w:rPr>
        <w:t>Любомир Драгомиров Филипов, фак.№471218015</w:t>
      </w:r>
    </w:p>
    <w:p w14:paraId="00000012" w14:textId="77777777" w:rsidR="0069227B" w:rsidRPr="007C6A87" w:rsidRDefault="00AF3AE7">
      <w:pPr>
        <w:spacing w:before="280" w:after="280" w:line="240" w:lineRule="auto"/>
        <w:rPr>
          <w:rFonts w:asciiTheme="minorHAnsi" w:eastAsia="Arial" w:hAnsiTheme="minorHAnsi" w:cstheme="minorHAnsi"/>
        </w:rPr>
      </w:pPr>
      <w:r w:rsidRPr="007C6A87">
        <w:rPr>
          <w:rFonts w:asciiTheme="minorHAnsi" w:eastAsia="Arial" w:hAnsiTheme="minorHAnsi" w:cstheme="minorHAnsi"/>
        </w:rPr>
        <w:t>Виктория Емилова Георгиева, фак.№471218040</w:t>
      </w:r>
    </w:p>
    <w:p w14:paraId="3BC850D7" w14:textId="77777777" w:rsidR="007C6A87" w:rsidRDefault="007C6A87">
      <w:pPr>
        <w:spacing w:before="280" w:after="280" w:line="240" w:lineRule="auto"/>
        <w:jc w:val="right"/>
        <w:rPr>
          <w:rFonts w:ascii="Arial" w:eastAsia="Arial" w:hAnsi="Arial" w:cs="Arial"/>
        </w:rPr>
      </w:pPr>
    </w:p>
    <w:p w14:paraId="2F9AE502" w14:textId="146EE18A" w:rsidR="007C6A87" w:rsidRDefault="007C6A87">
      <w:pPr>
        <w:spacing w:before="280" w:after="280" w:line="240" w:lineRule="auto"/>
        <w:jc w:val="right"/>
        <w:rPr>
          <w:rFonts w:ascii="Arial" w:eastAsia="Arial" w:hAnsi="Arial" w:cs="Arial"/>
        </w:rPr>
      </w:pPr>
    </w:p>
    <w:p w14:paraId="7CCF389B" w14:textId="34BB8B78" w:rsidR="007C6A87" w:rsidRDefault="007C6A87">
      <w:pPr>
        <w:spacing w:before="280" w:after="280" w:line="240" w:lineRule="auto"/>
        <w:jc w:val="right"/>
        <w:rPr>
          <w:rFonts w:ascii="Arial" w:eastAsia="Arial" w:hAnsi="Arial" w:cs="Arial"/>
        </w:rPr>
      </w:pPr>
    </w:p>
    <w:p w14:paraId="19E2497F" w14:textId="77777777" w:rsidR="007C6A87" w:rsidRDefault="007C6A87">
      <w:pPr>
        <w:spacing w:before="280" w:after="280" w:line="240" w:lineRule="auto"/>
        <w:jc w:val="right"/>
        <w:rPr>
          <w:rFonts w:ascii="Arial" w:eastAsia="Arial" w:hAnsi="Arial" w:cs="Arial"/>
        </w:rPr>
      </w:pPr>
    </w:p>
    <w:p w14:paraId="00000013" w14:textId="64504C66" w:rsidR="0069227B" w:rsidRPr="007C6A87" w:rsidRDefault="00AF3AE7">
      <w:pPr>
        <w:spacing w:before="280" w:after="280" w:line="240" w:lineRule="auto"/>
        <w:jc w:val="right"/>
        <w:rPr>
          <w:rFonts w:asciiTheme="minorHAnsi" w:eastAsia="Times New Roman" w:hAnsiTheme="minorHAnsi" w:cstheme="minorHAnsi"/>
        </w:rPr>
      </w:pPr>
      <w:r w:rsidRPr="007C6A87">
        <w:rPr>
          <w:rFonts w:asciiTheme="minorHAnsi" w:eastAsia="Arial" w:hAnsiTheme="minorHAnsi" w:cstheme="minorHAnsi"/>
        </w:rPr>
        <w:t>Дата: 11.10.2020г.</w:t>
      </w:r>
    </w:p>
    <w:bookmarkEnd w:id="0"/>
    <w:p w14:paraId="00000014" w14:textId="2A722114" w:rsidR="0069227B" w:rsidRDefault="0069227B">
      <w:pPr>
        <w:spacing w:before="280" w:after="280" w:line="240" w:lineRule="auto"/>
        <w:rPr>
          <w:rFonts w:ascii="Times New Roman" w:eastAsia="Times New Roman" w:hAnsi="Times New Roman" w:cs="Times New Roman"/>
        </w:rPr>
      </w:pPr>
    </w:p>
    <w:p w14:paraId="776BBE46" w14:textId="23AD00B6" w:rsidR="007C6A87" w:rsidRDefault="007C6A87">
      <w:pPr>
        <w:spacing w:before="280" w:after="280" w:line="240" w:lineRule="auto"/>
        <w:rPr>
          <w:rFonts w:ascii="Times New Roman" w:eastAsia="Times New Roman" w:hAnsi="Times New Roman" w:cs="Times New Roman"/>
        </w:rPr>
      </w:pPr>
    </w:p>
    <w:p w14:paraId="3F01141E" w14:textId="77777777" w:rsidR="00CE49B9" w:rsidRDefault="00CE49B9">
      <w:pPr>
        <w:spacing w:before="280" w:after="280" w:line="240" w:lineRule="auto"/>
        <w:rPr>
          <w:rFonts w:ascii="Times New Roman" w:eastAsia="Times New Roman" w:hAnsi="Times New Roman" w:cs="Times New Roman"/>
        </w:rPr>
      </w:pPr>
    </w:p>
    <w:p w14:paraId="59269C53" w14:textId="537E0978" w:rsidR="006D0E5C" w:rsidRPr="006D0E5C" w:rsidRDefault="006D0E5C" w:rsidP="006D0E5C">
      <w:pPr>
        <w:spacing w:before="280" w:after="280" w:line="240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  <w:bookmarkStart w:id="1" w:name="_Hlk53953551"/>
      <w:r w:rsidRPr="006D0E5C">
        <w:rPr>
          <w:rFonts w:ascii="Times New Roman" w:eastAsia="Times New Roman" w:hAnsi="Times New Roman" w:cs="Times New Roman"/>
          <w:sz w:val="40"/>
          <w:szCs w:val="40"/>
        </w:rPr>
        <w:t>СЪДЪРЖАНИЕ</w:t>
      </w:r>
    </w:p>
    <w:p w14:paraId="1A726EE7" w14:textId="3329C873" w:rsidR="006D0E5C" w:rsidRDefault="006D0E5C">
      <w:pPr>
        <w:spacing w:before="280" w:after="280" w:line="240" w:lineRule="auto"/>
        <w:rPr>
          <w:rFonts w:ascii="Times New Roman" w:eastAsia="Times New Roman" w:hAnsi="Times New Roman" w:cs="Times New Roman"/>
        </w:rPr>
      </w:pPr>
    </w:p>
    <w:p w14:paraId="64FBA7F6" w14:textId="0E1C976F" w:rsidR="00BE3FA1" w:rsidRDefault="00BE3FA1">
      <w:pPr>
        <w:spacing w:before="280" w:after="280" w:line="240" w:lineRule="auto"/>
        <w:rPr>
          <w:rFonts w:ascii="Times New Roman" w:eastAsia="Times New Roman" w:hAnsi="Times New Roman" w:cs="Times New Roman"/>
        </w:rPr>
      </w:pPr>
    </w:p>
    <w:p w14:paraId="79EA4015" w14:textId="2AA95FC3" w:rsidR="00CE49B9" w:rsidRDefault="00CE49B9">
      <w:pPr>
        <w:spacing w:before="280" w:after="280" w:line="240" w:lineRule="auto"/>
        <w:rPr>
          <w:rFonts w:ascii="Times New Roman" w:eastAsia="Times New Roman" w:hAnsi="Times New Roman" w:cs="Times New Roman"/>
        </w:rPr>
      </w:pPr>
    </w:p>
    <w:p w14:paraId="3ECB98AD" w14:textId="77777777" w:rsidR="00CE49B9" w:rsidRDefault="00CE49B9">
      <w:pPr>
        <w:spacing w:before="280" w:after="280" w:line="240" w:lineRule="auto"/>
        <w:rPr>
          <w:rFonts w:ascii="Times New Roman" w:eastAsia="Times New Roman" w:hAnsi="Times New Roman" w:cs="Times New Roman"/>
        </w:rPr>
      </w:pPr>
    </w:p>
    <w:p w14:paraId="442FBBA7" w14:textId="55F6C708" w:rsidR="006D0E5C" w:rsidRPr="007F5AF3" w:rsidRDefault="007F5AF3" w:rsidP="006D0E5C">
      <w:pPr>
        <w:pStyle w:val="ListParagraph"/>
        <w:numPr>
          <w:ilvl w:val="0"/>
          <w:numId w:val="6"/>
        </w:numPr>
        <w:spacing w:before="280" w:after="28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7F5AF3">
        <w:rPr>
          <w:rFonts w:ascii="Times New Roman" w:eastAsia="Times New Roman" w:hAnsi="Times New Roman" w:cs="Times New Roman"/>
          <w:sz w:val="26"/>
          <w:szCs w:val="26"/>
        </w:rPr>
        <w:t xml:space="preserve">Въведение </w:t>
      </w:r>
    </w:p>
    <w:p w14:paraId="773E51D3" w14:textId="6C438BB5" w:rsidR="007F5AF3" w:rsidRPr="007F5AF3" w:rsidRDefault="007F5AF3" w:rsidP="007F5AF3">
      <w:pPr>
        <w:pStyle w:val="ListParagraph"/>
        <w:numPr>
          <w:ilvl w:val="1"/>
          <w:numId w:val="6"/>
        </w:numPr>
        <w:spacing w:before="280" w:after="28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7F5AF3">
        <w:rPr>
          <w:rFonts w:ascii="Times New Roman" w:eastAsia="Times New Roman" w:hAnsi="Times New Roman" w:cs="Times New Roman"/>
          <w:sz w:val="26"/>
          <w:szCs w:val="26"/>
        </w:rPr>
        <w:t>Цел на документа</w:t>
      </w:r>
    </w:p>
    <w:p w14:paraId="7653936A" w14:textId="4E45EC20" w:rsidR="007F5AF3" w:rsidRPr="007F5AF3" w:rsidRDefault="007F5AF3" w:rsidP="007F5AF3">
      <w:pPr>
        <w:pStyle w:val="ListParagraph"/>
        <w:numPr>
          <w:ilvl w:val="1"/>
          <w:numId w:val="6"/>
        </w:numPr>
        <w:spacing w:before="280" w:after="28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7F5AF3">
        <w:rPr>
          <w:rFonts w:ascii="Times New Roman" w:eastAsia="Times New Roman" w:hAnsi="Times New Roman" w:cs="Times New Roman"/>
          <w:sz w:val="26"/>
          <w:szCs w:val="26"/>
        </w:rPr>
        <w:t xml:space="preserve"> За проекта</w:t>
      </w:r>
    </w:p>
    <w:p w14:paraId="6B8070E6" w14:textId="2FB2AFAD" w:rsidR="007F5AF3" w:rsidRDefault="007F5AF3" w:rsidP="007F5AF3">
      <w:pPr>
        <w:pStyle w:val="ListParagraph"/>
        <w:numPr>
          <w:ilvl w:val="1"/>
          <w:numId w:val="6"/>
        </w:numPr>
        <w:spacing w:before="280" w:after="28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7F5AF3">
        <w:rPr>
          <w:rFonts w:ascii="Times New Roman" w:eastAsia="Times New Roman" w:hAnsi="Times New Roman" w:cs="Times New Roman"/>
          <w:sz w:val="26"/>
          <w:szCs w:val="26"/>
        </w:rPr>
        <w:t xml:space="preserve"> Нормативна рамка </w:t>
      </w:r>
    </w:p>
    <w:p w14:paraId="750A3DCF" w14:textId="54116AA0" w:rsidR="007F5AF3" w:rsidRDefault="007F5AF3" w:rsidP="007F5AF3">
      <w:pPr>
        <w:pStyle w:val="ListParagraph"/>
        <w:numPr>
          <w:ilvl w:val="0"/>
          <w:numId w:val="6"/>
        </w:numPr>
        <w:spacing w:before="280" w:after="28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Цели, обхват и очаквани резултати от изпълнението на проекта </w:t>
      </w:r>
    </w:p>
    <w:p w14:paraId="764B6727" w14:textId="2F54D439" w:rsidR="007F5AF3" w:rsidRDefault="007F5AF3" w:rsidP="007F5AF3">
      <w:pPr>
        <w:pStyle w:val="ListParagraph"/>
        <w:numPr>
          <w:ilvl w:val="1"/>
          <w:numId w:val="6"/>
        </w:numPr>
        <w:spacing w:before="280" w:after="28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Обхват на проекта</w:t>
      </w:r>
    </w:p>
    <w:p w14:paraId="645E66D2" w14:textId="74ADF7EB" w:rsidR="007F5AF3" w:rsidRDefault="007F5AF3" w:rsidP="007F5AF3">
      <w:pPr>
        <w:pStyle w:val="ListParagraph"/>
        <w:numPr>
          <w:ilvl w:val="1"/>
          <w:numId w:val="6"/>
        </w:numPr>
        <w:spacing w:before="280" w:after="28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Цели на проекта</w:t>
      </w:r>
    </w:p>
    <w:p w14:paraId="510CF173" w14:textId="1757757A" w:rsidR="007F5AF3" w:rsidRDefault="007F5AF3" w:rsidP="007F5AF3">
      <w:pPr>
        <w:pStyle w:val="ListParagraph"/>
        <w:numPr>
          <w:ilvl w:val="1"/>
          <w:numId w:val="6"/>
        </w:numPr>
        <w:spacing w:before="280" w:after="28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Целеви групи</w:t>
      </w:r>
    </w:p>
    <w:p w14:paraId="13FECD6B" w14:textId="3CA7F9A9" w:rsidR="007F5AF3" w:rsidRDefault="007F5AF3" w:rsidP="007F5AF3">
      <w:pPr>
        <w:pStyle w:val="ListParagraph"/>
        <w:numPr>
          <w:ilvl w:val="0"/>
          <w:numId w:val="6"/>
        </w:numPr>
        <w:spacing w:before="280" w:after="28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Бизнес процеси в организацията</w:t>
      </w:r>
    </w:p>
    <w:p w14:paraId="13219D4B" w14:textId="78E190F5" w:rsidR="007F5AF3" w:rsidRDefault="007F5AF3" w:rsidP="007F5AF3">
      <w:pPr>
        <w:pStyle w:val="ListParagraph"/>
        <w:numPr>
          <w:ilvl w:val="0"/>
          <w:numId w:val="6"/>
        </w:numPr>
        <w:spacing w:before="280" w:after="28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Логически модел на данните обработвани в организацията</w:t>
      </w:r>
    </w:p>
    <w:p w14:paraId="0082FA2D" w14:textId="0E8EB5DA" w:rsidR="007F5AF3" w:rsidRDefault="00BE3FA1" w:rsidP="007F5AF3">
      <w:pPr>
        <w:pStyle w:val="ListParagraph"/>
        <w:numPr>
          <w:ilvl w:val="0"/>
          <w:numId w:val="6"/>
        </w:numPr>
        <w:spacing w:before="280" w:after="28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Use-Case </w:t>
      </w:r>
      <w:r>
        <w:rPr>
          <w:rFonts w:ascii="Times New Roman" w:eastAsia="Times New Roman" w:hAnsi="Times New Roman" w:cs="Times New Roman"/>
          <w:sz w:val="26"/>
          <w:szCs w:val="26"/>
        </w:rPr>
        <w:t>диаграми по изискванията към системата</w:t>
      </w:r>
    </w:p>
    <w:p w14:paraId="13E3358E" w14:textId="1F4B9F44" w:rsidR="00BE3FA1" w:rsidRPr="007F5AF3" w:rsidRDefault="00BE3FA1" w:rsidP="007F5AF3">
      <w:pPr>
        <w:pStyle w:val="ListParagraph"/>
        <w:numPr>
          <w:ilvl w:val="0"/>
          <w:numId w:val="6"/>
        </w:numPr>
        <w:spacing w:before="280" w:after="28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Текущо състояние</w:t>
      </w:r>
    </w:p>
    <w:p w14:paraId="613E7052" w14:textId="3367EBE8" w:rsidR="006D0E5C" w:rsidRDefault="006D0E5C">
      <w:pPr>
        <w:spacing w:before="280" w:after="280" w:line="240" w:lineRule="auto"/>
        <w:rPr>
          <w:rFonts w:ascii="Times New Roman" w:eastAsia="Times New Roman" w:hAnsi="Times New Roman" w:cs="Times New Roman"/>
        </w:rPr>
      </w:pPr>
    </w:p>
    <w:p w14:paraId="1AD2A772" w14:textId="1E6E6FB2" w:rsidR="006D0E5C" w:rsidRDefault="006D0E5C">
      <w:pPr>
        <w:spacing w:before="280" w:after="280" w:line="240" w:lineRule="auto"/>
        <w:rPr>
          <w:rFonts w:ascii="Times New Roman" w:eastAsia="Times New Roman" w:hAnsi="Times New Roman" w:cs="Times New Roman"/>
        </w:rPr>
      </w:pPr>
    </w:p>
    <w:p w14:paraId="0DBFCABF" w14:textId="11D1B504" w:rsidR="006D0E5C" w:rsidRDefault="006D0E5C">
      <w:pPr>
        <w:spacing w:before="280" w:after="280" w:line="240" w:lineRule="auto"/>
        <w:rPr>
          <w:rFonts w:ascii="Times New Roman" w:eastAsia="Times New Roman" w:hAnsi="Times New Roman" w:cs="Times New Roman"/>
        </w:rPr>
      </w:pPr>
    </w:p>
    <w:bookmarkEnd w:id="1"/>
    <w:p w14:paraId="351A13B3" w14:textId="44728B2D" w:rsidR="006D0E5C" w:rsidRDefault="006D0E5C">
      <w:pPr>
        <w:spacing w:before="280" w:after="280" w:line="240" w:lineRule="auto"/>
        <w:rPr>
          <w:rFonts w:ascii="Times New Roman" w:eastAsia="Times New Roman" w:hAnsi="Times New Roman" w:cs="Times New Roman"/>
        </w:rPr>
      </w:pPr>
    </w:p>
    <w:p w14:paraId="79520C52" w14:textId="5BAF90DC" w:rsidR="006D0E5C" w:rsidRDefault="006D0E5C">
      <w:pPr>
        <w:spacing w:before="280" w:after="280" w:line="240" w:lineRule="auto"/>
        <w:rPr>
          <w:rFonts w:ascii="Times New Roman" w:eastAsia="Times New Roman" w:hAnsi="Times New Roman" w:cs="Times New Roman"/>
        </w:rPr>
      </w:pPr>
    </w:p>
    <w:p w14:paraId="7955377D" w14:textId="553EA202" w:rsidR="006D0E5C" w:rsidRDefault="006D0E5C">
      <w:pPr>
        <w:spacing w:before="280" w:after="280" w:line="240" w:lineRule="auto"/>
        <w:rPr>
          <w:rFonts w:ascii="Times New Roman" w:eastAsia="Times New Roman" w:hAnsi="Times New Roman" w:cs="Times New Roman"/>
        </w:rPr>
      </w:pPr>
    </w:p>
    <w:p w14:paraId="5ED9FA45" w14:textId="6B631735" w:rsidR="006D0E5C" w:rsidRDefault="006D0E5C">
      <w:pPr>
        <w:spacing w:before="280" w:after="280" w:line="240" w:lineRule="auto"/>
        <w:rPr>
          <w:rFonts w:ascii="Times New Roman" w:eastAsia="Times New Roman" w:hAnsi="Times New Roman" w:cs="Times New Roman"/>
        </w:rPr>
      </w:pPr>
    </w:p>
    <w:p w14:paraId="537E4CE8" w14:textId="2F59357A" w:rsidR="006D0E5C" w:rsidRDefault="006D0E5C">
      <w:pPr>
        <w:spacing w:before="280" w:after="280" w:line="240" w:lineRule="auto"/>
        <w:rPr>
          <w:rFonts w:ascii="Times New Roman" w:eastAsia="Times New Roman" w:hAnsi="Times New Roman" w:cs="Times New Roman"/>
        </w:rPr>
      </w:pPr>
    </w:p>
    <w:p w14:paraId="0C6550F5" w14:textId="25DF6CFF" w:rsidR="006D0E5C" w:rsidRDefault="006D0E5C">
      <w:pPr>
        <w:spacing w:before="280" w:after="280" w:line="240" w:lineRule="auto"/>
        <w:rPr>
          <w:rFonts w:ascii="Times New Roman" w:eastAsia="Times New Roman" w:hAnsi="Times New Roman" w:cs="Times New Roman"/>
        </w:rPr>
      </w:pPr>
    </w:p>
    <w:p w14:paraId="003F0DD9" w14:textId="77777777" w:rsidR="007C6A87" w:rsidRDefault="007C6A87">
      <w:pPr>
        <w:spacing w:before="280" w:after="280" w:line="240" w:lineRule="auto"/>
        <w:rPr>
          <w:rFonts w:ascii="Times New Roman" w:eastAsia="Times New Roman" w:hAnsi="Times New Roman" w:cs="Times New Roman"/>
        </w:rPr>
      </w:pPr>
    </w:p>
    <w:p w14:paraId="00000015" w14:textId="77777777" w:rsidR="0069227B" w:rsidRDefault="00AF3AE7">
      <w:pPr>
        <w:pStyle w:val="Heading2"/>
        <w:numPr>
          <w:ilvl w:val="0"/>
          <w:numId w:val="1"/>
        </w:numPr>
        <w:spacing w:before="280" w:after="280" w:line="240" w:lineRule="auto"/>
      </w:pPr>
      <w:bookmarkStart w:id="2" w:name="_heading=h.1p0ib585ptt2" w:colFirst="0" w:colLast="0"/>
      <w:bookmarkStart w:id="3" w:name="_Hlk53953582"/>
      <w:bookmarkEnd w:id="2"/>
      <w:r>
        <w:lastRenderedPageBreak/>
        <w:t>Въведение</w:t>
      </w:r>
    </w:p>
    <w:p w14:paraId="4CACA09A" w14:textId="20674E8C" w:rsidR="00A22877" w:rsidRPr="002956A0" w:rsidRDefault="002956A0" w:rsidP="00A22877">
      <w:pPr>
        <w:pStyle w:val="ListParagraph"/>
        <w:numPr>
          <w:ilvl w:val="1"/>
          <w:numId w:val="8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 xml:space="preserve">. </w:t>
      </w:r>
      <w:r w:rsidR="00A22877" w:rsidRPr="002956A0">
        <w:rPr>
          <w:b/>
          <w:bCs/>
          <w:sz w:val="28"/>
          <w:szCs w:val="28"/>
        </w:rPr>
        <w:t>Цел на документа</w:t>
      </w:r>
    </w:p>
    <w:p w14:paraId="7172EEB2" w14:textId="3685F8F5" w:rsidR="00053CE6" w:rsidRDefault="00053CE6" w:rsidP="00A22877">
      <w:r>
        <w:t>Целта на настоящия документ е да опише софтуерните изисквания към изпълнението на обществена поръчка</w:t>
      </w:r>
      <w:r w:rsidR="007C6A87">
        <w:t xml:space="preserve"> </w:t>
      </w:r>
      <w:r>
        <w:t>(проект за развитие) с предмет: здравеопазване</w:t>
      </w:r>
      <w:r w:rsidR="00CE49B9">
        <w:t xml:space="preserve"> </w:t>
      </w:r>
      <w:r>
        <w:t>(национален план за борба с рака).</w:t>
      </w:r>
      <w:r w:rsidRPr="00053CE6">
        <w:t xml:space="preserve"> </w:t>
      </w:r>
      <w:r>
        <w:t>В настоящото техническо задание са описани и изискванията към проектната организация, документацията и отчетността.</w:t>
      </w:r>
    </w:p>
    <w:p w14:paraId="5328B541" w14:textId="77777777" w:rsidR="00364AC0" w:rsidRPr="002956A0" w:rsidRDefault="00364AC0" w:rsidP="00364AC0">
      <w:pPr>
        <w:rPr>
          <w:b/>
          <w:bCs/>
          <w:sz w:val="28"/>
          <w:szCs w:val="28"/>
        </w:rPr>
      </w:pPr>
      <w:r w:rsidRPr="002956A0">
        <w:rPr>
          <w:b/>
          <w:bCs/>
          <w:sz w:val="28"/>
          <w:szCs w:val="28"/>
        </w:rPr>
        <w:t>1.2. За проекта</w:t>
      </w:r>
    </w:p>
    <w:p w14:paraId="56C581DA" w14:textId="18501455" w:rsidR="00053CE6" w:rsidRDefault="00AF3AE7" w:rsidP="00364AC0">
      <w:r>
        <w:t>В момента България няма национален антираков план. Последните данни в раковия регистър са от 2015г., и те не дават</w:t>
      </w:r>
      <w:r w:rsidR="00205E93">
        <w:t xml:space="preserve"> </w:t>
      </w:r>
      <w:r>
        <w:t>достатъчно информация за стадиите на болестта , а оттам нататък и за всички останали елементи от системата и лечението на пациентите. Ракът на гърдата е сред най-честите туморни образувания според Световната здравна организация.</w:t>
      </w:r>
    </w:p>
    <w:p w14:paraId="21F1D2F5" w14:textId="308E7D3F" w:rsidR="002F6C1B" w:rsidRPr="00AF3AE7" w:rsidRDefault="002F6C1B" w:rsidP="00364AC0">
      <w:r>
        <w:t>Целта на проекта е да се отвори раков регистър, така да се даде начало на антираковия план, който трябва да обхваща всеки аспект на превенцията и лечението на онкологичното заболяване. По този начин може да се обедини цялата тази информация в големи бази данни, обхващащи демографските аспекти, медицинската история, и ефекта на съществуващите лекарства, с цел след анализ да се определи кои терапии са били най-добри за отделните пациенти.</w:t>
      </w:r>
    </w:p>
    <w:p w14:paraId="00000017" w14:textId="6FFD81FB" w:rsidR="0069227B" w:rsidRPr="002956A0" w:rsidRDefault="00AF3AE7" w:rsidP="002F6C1B">
      <w:pPr>
        <w:rPr>
          <w:b/>
          <w:bCs/>
          <w:sz w:val="28"/>
          <w:szCs w:val="28"/>
        </w:rPr>
      </w:pPr>
      <w:r w:rsidRPr="002956A0">
        <w:rPr>
          <w:b/>
          <w:bCs/>
          <w:sz w:val="28"/>
          <w:szCs w:val="28"/>
        </w:rPr>
        <w:br/>
      </w:r>
      <w:bookmarkStart w:id="4" w:name="_heading=h.h90ap11535d8" w:colFirst="0" w:colLast="0"/>
      <w:bookmarkEnd w:id="4"/>
      <w:r w:rsidR="00A22877" w:rsidRPr="002956A0">
        <w:rPr>
          <w:b/>
          <w:bCs/>
          <w:sz w:val="28"/>
          <w:szCs w:val="28"/>
        </w:rPr>
        <w:t xml:space="preserve">1.3. </w:t>
      </w:r>
      <w:r w:rsidRPr="002956A0">
        <w:rPr>
          <w:b/>
          <w:bCs/>
          <w:sz w:val="28"/>
          <w:szCs w:val="28"/>
        </w:rPr>
        <w:t>Нормативна рамка</w:t>
      </w:r>
      <w:r w:rsidR="002F6C1B" w:rsidRPr="002956A0">
        <w:rPr>
          <w:b/>
          <w:bCs/>
          <w:sz w:val="28"/>
          <w:szCs w:val="28"/>
        </w:rPr>
        <w:t>:</w:t>
      </w:r>
    </w:p>
    <w:p w14:paraId="46FE2639" w14:textId="77777777" w:rsidR="002956A0" w:rsidRDefault="00AF3AE7" w:rsidP="002956A0">
      <w:r>
        <w:t xml:space="preserve">Проектът се осъществява в съответствие с изискванията, регламентирани със следните нормативни актове и стратегически документи: </w:t>
      </w:r>
    </w:p>
    <w:p w14:paraId="00000018" w14:textId="66A0EF03" w:rsidR="0069227B" w:rsidRDefault="00AF3AE7" w:rsidP="002956A0">
      <w:pPr>
        <w:pStyle w:val="ListParagraph"/>
        <w:numPr>
          <w:ilvl w:val="0"/>
          <w:numId w:val="9"/>
        </w:numPr>
      </w:pPr>
      <w:r>
        <w:t>„НАЦИОНАЛНИ МЕДИЦИНСКИ СТАНДАРТИ ЗА СИСТЕМНО ЛЕКАРСТВЕНО ЛЕЧЕНИЕ, ОЦЕНКА НА ЛЕЧЕБЕН ЕФЕКТ И ПРОСЛЕДЯВАНЕ НА ЗЛОКАЧЕСТВЕНИ СОЛИДНИ ТУМОРИ ПРИ ВЪЗРАСТНИ“, ЛЕКАРСТВЕНА КОМИСИЯ КЪМ БЪЛГАРСКО ОНКОЛОГИЧНО НАУЧНО ДРУЖЕСТВО,2019</w:t>
      </w:r>
    </w:p>
    <w:p w14:paraId="7BE2C222" w14:textId="77777777" w:rsidR="002956A0" w:rsidRPr="002956A0" w:rsidRDefault="00AF3AE7" w:rsidP="002956A0">
      <w:pPr>
        <w:pStyle w:val="Heading2"/>
        <w:numPr>
          <w:ilvl w:val="0"/>
          <w:numId w:val="1"/>
        </w:numPr>
        <w:spacing w:before="280" w:after="0" w:line="240" w:lineRule="auto"/>
      </w:pPr>
      <w:bookmarkStart w:id="5" w:name="_heading=h.dbc1tnc5pnyw" w:colFirst="0" w:colLast="0"/>
      <w:bookmarkEnd w:id="5"/>
      <w:r>
        <w:t>Цели, обхват и очаквани резултати от изпълнение на проекта</w:t>
      </w:r>
      <w:bookmarkStart w:id="6" w:name="_heading=h.cm0px56wa0sy" w:colFirst="0" w:colLast="0"/>
      <w:bookmarkEnd w:id="6"/>
    </w:p>
    <w:p w14:paraId="0000001A" w14:textId="4136A859" w:rsidR="0069227B" w:rsidRPr="002956A0" w:rsidRDefault="00AF3AE7" w:rsidP="005A7C8C">
      <w:pPr>
        <w:pStyle w:val="Heading2"/>
        <w:numPr>
          <w:ilvl w:val="1"/>
          <w:numId w:val="17"/>
        </w:numPr>
        <w:spacing w:before="280" w:after="0" w:line="240" w:lineRule="auto"/>
        <w:rPr>
          <w:sz w:val="28"/>
          <w:szCs w:val="28"/>
        </w:rPr>
      </w:pPr>
      <w:r w:rsidRPr="002956A0">
        <w:rPr>
          <w:sz w:val="28"/>
          <w:szCs w:val="28"/>
        </w:rPr>
        <w:t>Обхват на проекта</w:t>
      </w:r>
    </w:p>
    <w:p w14:paraId="0000001B" w14:textId="77777777" w:rsidR="0069227B" w:rsidRDefault="00AF3AE7" w:rsidP="002956A0">
      <w:r>
        <w:t>Софтуерът ще бъде изграден в сферата на здравеопазването. Дейностите, които се осъществяват в тази сфера, се свързват с запазване на час за медицински преглед от страна на пациентите, извършването на изследвания и започване на определено лечение (дейности, изпълнявани от лекари) на базата на техните симптоми. Също така е добре лекарят получава информация в периода на лечението на пациента, за да може най-рано да се премине на друг вид лечение. Тези дейности се изпълняват с цел подобряване на състоянието и излекуване на пациентите.</w:t>
      </w:r>
    </w:p>
    <w:p w14:paraId="0000001C" w14:textId="735A78EA" w:rsidR="0069227B" w:rsidRDefault="00AF3AE7" w:rsidP="002956A0">
      <w:r>
        <w:lastRenderedPageBreak/>
        <w:t xml:space="preserve">Нужен е по-добър начин за съхраняване, обработка и следене на данните свързани с лечението на хора болни от рак на гърдата. Необходимост от подобряване на организацията на разпределение на докторите относно медицинските прегледи с възможност на отдалечено показване на резултати от прегледа. Софтуерът ще улесни дейностите на докторите и наложи внимание повече върху изследването на данните получени от пациентите. Целевите групи, за които ще бъде предназначен разработвания софтуер, включват: </w:t>
      </w:r>
      <w:r w:rsidR="009F5961">
        <w:t>лекари</w:t>
      </w:r>
      <w:r>
        <w:t>-онколози, пациенти болни от рак на гърдата.</w:t>
      </w:r>
    </w:p>
    <w:p w14:paraId="4F8DA303" w14:textId="7BE9C353" w:rsidR="00AF3AE7" w:rsidRDefault="00AF3AE7" w:rsidP="005A7C8C">
      <w:pPr>
        <w:pStyle w:val="Heading3"/>
        <w:numPr>
          <w:ilvl w:val="1"/>
          <w:numId w:val="17"/>
        </w:numPr>
      </w:pPr>
      <w:bookmarkStart w:id="7" w:name="_heading=h.uckeauy3diu" w:colFirst="0" w:colLast="0"/>
      <w:bookmarkEnd w:id="7"/>
      <w:r>
        <w:t>Цели на проекта</w:t>
      </w:r>
    </w:p>
    <w:p w14:paraId="7A102D07" w14:textId="19882BD4" w:rsidR="002F6C1B" w:rsidRDefault="002F6C1B" w:rsidP="002956A0">
      <w:r>
        <w:t xml:space="preserve">Проектът е насочен към това да </w:t>
      </w:r>
      <w:r w:rsidRPr="002F6C1B">
        <w:t>се създаде раков регистър насочен специално към пациенти с рак на гърдата</w:t>
      </w:r>
      <w:r w:rsidR="009F5961">
        <w:t>, с цел натрупване на информация и нейното изследване, като по този начин да се планират последващите медицински грижи за онкологично болните пациенти.</w:t>
      </w:r>
      <w:r w:rsidR="00815F96">
        <w:t xml:space="preserve"> </w:t>
      </w:r>
      <w:r w:rsidR="009F5961">
        <w:t>Друга основна цел е д</w:t>
      </w:r>
      <w:r w:rsidRPr="002F6C1B">
        <w:t>а се доближим максимално до приспособяването на медицинското лечение към индивидуалните характеристики на всеки пациент. Това не означава буквално създаването на лекарства или медицински устройства, които са уникални за пациента, а по-скоро способността да се класифицират индивидите в субпопулации, които се различават по чувствителността си към определена болест, биологията и/или прогнозата на тези заболявания, които те могат да развият, или в отговор на специфично лечение.</w:t>
      </w:r>
    </w:p>
    <w:p w14:paraId="03AA0E1F" w14:textId="77777777" w:rsidR="005A7C8C" w:rsidRPr="002F6C1B" w:rsidRDefault="005A7C8C" w:rsidP="002956A0"/>
    <w:p w14:paraId="0DF12368" w14:textId="6CA254EE" w:rsidR="00AF3AE7" w:rsidRDefault="00AF3AE7" w:rsidP="005A7C8C">
      <w:pPr>
        <w:pStyle w:val="Heading3"/>
        <w:numPr>
          <w:ilvl w:val="1"/>
          <w:numId w:val="17"/>
        </w:numPr>
        <w:rPr>
          <w:lang w:val="en-GB"/>
        </w:rPr>
      </w:pPr>
      <w:r>
        <w:t>Целеви групи</w:t>
      </w:r>
      <w:r>
        <w:rPr>
          <w:lang w:val="en-GB"/>
        </w:rPr>
        <w:t xml:space="preserve">   </w:t>
      </w:r>
    </w:p>
    <w:p w14:paraId="3CDCAE51" w14:textId="42DF5C08" w:rsidR="00AF3AE7" w:rsidRPr="00AF3AE7" w:rsidRDefault="00AF3AE7" w:rsidP="002956A0">
      <w:pPr>
        <w:rPr>
          <w:lang w:val="en-GB"/>
        </w:rPr>
      </w:pPr>
      <w:r w:rsidRPr="00AF3AE7">
        <w:rPr>
          <w:lang w:val="en-GB"/>
        </w:rPr>
        <w:t>Целевите групи, към които е насочен проектът, обхващат:</w:t>
      </w:r>
    </w:p>
    <w:p w14:paraId="0000001F" w14:textId="77777777" w:rsidR="0069227B" w:rsidRDefault="00AF3AE7">
      <w:pPr>
        <w:numPr>
          <w:ilvl w:val="0"/>
          <w:numId w:val="2"/>
        </w:numPr>
        <w:ind w:left="1942"/>
      </w:pPr>
      <w:r>
        <w:t>Пациенти с рак на гърдата</w:t>
      </w:r>
    </w:p>
    <w:p w14:paraId="00000020" w14:textId="77777777" w:rsidR="0069227B" w:rsidRDefault="00AF3AE7">
      <w:pPr>
        <w:numPr>
          <w:ilvl w:val="0"/>
          <w:numId w:val="2"/>
        </w:numPr>
        <w:ind w:left="1942"/>
      </w:pPr>
      <w:r>
        <w:t>Лекари – онколози</w:t>
      </w:r>
    </w:p>
    <w:p w14:paraId="2F8C5711" w14:textId="77777777" w:rsidR="005A7C8C" w:rsidRDefault="00AF3AE7" w:rsidP="005A7C8C">
      <w:pPr>
        <w:numPr>
          <w:ilvl w:val="0"/>
          <w:numId w:val="2"/>
        </w:numPr>
        <w:ind w:left="1942"/>
      </w:pPr>
      <w:r>
        <w:t>Комисия по здравеопазването</w:t>
      </w:r>
      <w:bookmarkEnd w:id="3"/>
    </w:p>
    <w:p w14:paraId="28275C07" w14:textId="77777777" w:rsidR="005A7C8C" w:rsidRDefault="005A7C8C" w:rsidP="005A7C8C">
      <w:pPr>
        <w:rPr>
          <w:b/>
          <w:bCs/>
          <w:sz w:val="28"/>
          <w:szCs w:val="28"/>
        </w:rPr>
      </w:pPr>
      <w:bookmarkStart w:id="8" w:name="_heading=h.q38m61cppqsi" w:colFirst="0" w:colLast="0"/>
      <w:bookmarkEnd w:id="8"/>
      <w:r>
        <w:rPr>
          <w:b/>
          <w:bCs/>
          <w:sz w:val="28"/>
          <w:szCs w:val="28"/>
        </w:rPr>
        <w:t xml:space="preserve">    </w:t>
      </w:r>
    </w:p>
    <w:p w14:paraId="0CF9AE51" w14:textId="2CFCC862" w:rsidR="005A7C8C" w:rsidRPr="005A7C8C" w:rsidRDefault="005A7C8C" w:rsidP="005A7C8C">
      <w:r>
        <w:rPr>
          <w:b/>
          <w:bCs/>
          <w:sz w:val="28"/>
          <w:szCs w:val="28"/>
        </w:rPr>
        <w:t xml:space="preserve">     </w:t>
      </w:r>
      <w:r w:rsidRPr="005A7C8C">
        <w:rPr>
          <w:b/>
          <w:bCs/>
          <w:sz w:val="28"/>
          <w:szCs w:val="28"/>
        </w:rPr>
        <w:t>2.4. Очаквани резултати</w:t>
      </w:r>
    </w:p>
    <w:p w14:paraId="384E5E05" w14:textId="4777C6E7" w:rsidR="005A7C8C" w:rsidRDefault="005A7C8C" w:rsidP="00965758">
      <w:r>
        <w:t xml:space="preserve">Липсата на единен регистър в страната за рака </w:t>
      </w:r>
      <w:r w:rsidR="00566CAB">
        <w:t>на гърдата</w:t>
      </w:r>
      <w:r>
        <w:t xml:space="preserve"> </w:t>
      </w:r>
      <w:r w:rsidR="00566CAB">
        <w:t xml:space="preserve">води до влошаване на </w:t>
      </w:r>
      <w:r>
        <w:t>качеството на данните за рака в България.</w:t>
      </w:r>
      <w:r w:rsidRPr="00FF588F">
        <w:rPr>
          <w:rFonts w:asciiTheme="minorHAnsi" w:hAnsiTheme="minorHAnsi" w:cstheme="minorHAnsi"/>
        </w:rPr>
        <w:t xml:space="preserve">За момента, в страната не съществува </w:t>
      </w:r>
      <w:r w:rsidR="00566CAB">
        <w:rPr>
          <w:rFonts w:asciiTheme="minorHAnsi" w:hAnsiTheme="minorHAnsi" w:cstheme="minorHAnsi"/>
        </w:rPr>
        <w:t>такъв единен регистър</w:t>
      </w:r>
      <w:r w:rsidRPr="00FF588F">
        <w:rPr>
          <w:rFonts w:asciiTheme="minorHAnsi" w:hAnsiTheme="minorHAnsi" w:cstheme="minorHAnsi"/>
        </w:rPr>
        <w:t>, който да съдържа информация за всички</w:t>
      </w:r>
      <w:r w:rsidRPr="00FF588F">
        <w:rPr>
          <w:rFonts w:asciiTheme="minorHAnsi" w:hAnsiTheme="minorHAnsi" w:cstheme="minorHAnsi"/>
          <w:lang w:val="en-US"/>
        </w:rPr>
        <w:t xml:space="preserve"> </w:t>
      </w:r>
      <w:r w:rsidRPr="00FF588F">
        <w:rPr>
          <w:rFonts w:asciiTheme="minorHAnsi" w:hAnsiTheme="minorHAnsi" w:cstheme="minorHAnsi"/>
        </w:rPr>
        <w:t>болни от рак на гърдата.</w:t>
      </w:r>
    </w:p>
    <w:p w14:paraId="56A49A9B" w14:textId="5916666E" w:rsidR="00566CAB" w:rsidRPr="00205E93" w:rsidRDefault="00566CAB" w:rsidP="00965758">
      <w:r>
        <w:t>С реализирането на проекта, така структурирана, информацията от регистъра може да се използва не само за изчисляване на основните показатели – заболяемост, болестност и преживяемост, но и за по-задълбочени епидемиологични анализи и научни проекти в областта на онкологията, както и за целите на общественото здравеопазване.</w:t>
      </w:r>
    </w:p>
    <w:p w14:paraId="402BFEA0" w14:textId="5EEBD5EF" w:rsidR="00734EFD" w:rsidRPr="00734EFD" w:rsidRDefault="00AF3AE7" w:rsidP="00965758">
      <w:pPr>
        <w:pStyle w:val="Heading2"/>
        <w:numPr>
          <w:ilvl w:val="0"/>
          <w:numId w:val="1"/>
        </w:numPr>
        <w:spacing w:before="280" w:after="280" w:line="240" w:lineRule="auto"/>
      </w:pPr>
      <w:bookmarkStart w:id="9" w:name="_Hlk53953752"/>
      <w:r>
        <w:t>Бизнес процеси в организацият</w:t>
      </w:r>
      <w:r w:rsidR="00734EFD">
        <w:rPr>
          <w:lang w:val="en-GB"/>
        </w:rPr>
        <w:t>a</w:t>
      </w:r>
    </w:p>
    <w:bookmarkEnd w:id="9"/>
    <w:p w14:paraId="7A9F855C" w14:textId="77777777" w:rsidR="00965758" w:rsidRDefault="00965758" w:rsidP="00965758">
      <w:pPr>
        <w:jc w:val="left"/>
      </w:pPr>
    </w:p>
    <w:p w14:paraId="38BCF835" w14:textId="1C0955F3" w:rsidR="00965758" w:rsidRDefault="00965758" w:rsidP="00965758">
      <w:pPr>
        <w:pStyle w:val="ListParagraph"/>
        <w:jc w:val="left"/>
      </w:pPr>
      <w:r>
        <w:lastRenderedPageBreak/>
        <w:t>Можем да моделираме 3 бизнес-процеса в организацията на едно лечебно заведение,</w:t>
      </w:r>
      <w:r w:rsidR="00995D57">
        <w:t xml:space="preserve"> като само процесът свързан с изледване на лечението на даден пациент ще се реализира от системата</w:t>
      </w:r>
      <w:r>
        <w:t>.</w:t>
      </w:r>
    </w:p>
    <w:p w14:paraId="583CD5C4" w14:textId="30E1B804" w:rsidR="00965758" w:rsidRDefault="00965758" w:rsidP="00965758">
      <w:pPr>
        <w:pStyle w:val="ListParagraph"/>
        <w:jc w:val="left"/>
      </w:pPr>
    </w:p>
    <w:p w14:paraId="38EB12C7" w14:textId="77777777" w:rsidR="00965758" w:rsidRDefault="00965758" w:rsidP="00965758">
      <w:pPr>
        <w:ind w:left="720"/>
        <w:jc w:val="left"/>
      </w:pPr>
      <w:r>
        <w:rPr>
          <w:rFonts w:ascii="Cambria Math" w:hAnsi="Cambria Math" w:cs="Cambria Math"/>
        </w:rPr>
        <w:t>⦁</w:t>
      </w:r>
      <w:r>
        <w:t>Процес на установяване на лечение</w:t>
      </w:r>
      <w:r>
        <w:br/>
      </w:r>
      <w:r>
        <w:rPr>
          <w:noProof/>
          <w:lang w:eastAsia="bg-BG"/>
        </w:rPr>
        <w:drawing>
          <wp:inline distT="114300" distB="114300" distL="114300" distR="114300" wp14:anchorId="699A2FC3" wp14:editId="5B274140">
            <wp:extent cx="4886325" cy="5362575"/>
            <wp:effectExtent l="0" t="0" r="0" b="0"/>
            <wp:docPr id="1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5362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BE29691" w14:textId="2CCF0857" w:rsidR="00965758" w:rsidRDefault="00965758" w:rsidP="00965758">
      <w:pPr>
        <w:ind w:left="720"/>
        <w:jc w:val="center"/>
      </w:pPr>
      <w:r>
        <w:t xml:space="preserve">                                                                                                                   Фиг. 1</w:t>
      </w:r>
    </w:p>
    <w:p w14:paraId="17BFEE09" w14:textId="77777777" w:rsidR="00965758" w:rsidRDefault="00965758" w:rsidP="00965758">
      <w:pPr>
        <w:ind w:left="720"/>
        <w:jc w:val="left"/>
      </w:pPr>
    </w:p>
    <w:p w14:paraId="2D3C26EC" w14:textId="523B6649" w:rsidR="00965758" w:rsidRDefault="00965758" w:rsidP="00965758">
      <w:pPr>
        <w:ind w:left="720"/>
        <w:jc w:val="left"/>
      </w:pPr>
      <w:r>
        <w:t>-На фигура 1 е представена а</w:t>
      </w:r>
      <w:r>
        <w:rPr>
          <w:lang w:val="en-GB"/>
        </w:rPr>
        <w:t xml:space="preserve">ctivity </w:t>
      </w:r>
      <w:r>
        <w:t>диаграма за процесът по установяване на лечението. Той започва като пациентът, потенциално или вече болен от рак на гърдата, си запази час за преглед</w:t>
      </w:r>
      <w:r w:rsidR="0002406F">
        <w:rPr>
          <w:lang w:val="en-US"/>
        </w:rPr>
        <w:t>(</w:t>
      </w:r>
      <w:r w:rsidR="0002406F">
        <w:t>процеса по запазване на час за медицински преглед е представен на фиг. 2</w:t>
      </w:r>
      <w:r w:rsidR="0002406F">
        <w:rPr>
          <w:lang w:val="en-US"/>
        </w:rPr>
        <w:t>)</w:t>
      </w:r>
      <w:r>
        <w:t xml:space="preserve">. След това той, отивайки в определено лечебното заведение, бива изследван от доктор-онколог, с цел получаване на резултати, относно текущото състояние на пациента. Ако резултатите покажат, че пациентът има тумор, на тяхна база се определя най-доброто лечение, което може да се приложи на този стадий. </w:t>
      </w:r>
    </w:p>
    <w:p w14:paraId="77AE0246" w14:textId="77777777" w:rsidR="00965758" w:rsidRPr="00CF2A86" w:rsidRDefault="00965758" w:rsidP="00965758">
      <w:pPr>
        <w:ind w:left="720"/>
        <w:jc w:val="left"/>
        <w:rPr>
          <w:i/>
          <w:iCs/>
        </w:rPr>
      </w:pPr>
      <w:r w:rsidRPr="002271B2">
        <w:rPr>
          <w:i/>
          <w:iCs/>
        </w:rPr>
        <w:lastRenderedPageBreak/>
        <w:t>-Разработваният софтуер трябва притежава функционалност по автоматично откриване на най-доброто лечение по въведените данни от изследването на пациента.</w:t>
      </w:r>
    </w:p>
    <w:p w14:paraId="5E5D35F0" w14:textId="77777777" w:rsidR="00965758" w:rsidRPr="0004116B" w:rsidRDefault="00965758" w:rsidP="00965758">
      <w:pPr>
        <w:pStyle w:val="ListParagraph"/>
        <w:jc w:val="left"/>
      </w:pPr>
    </w:p>
    <w:p w14:paraId="00000026" w14:textId="119A68E2" w:rsidR="0069227B" w:rsidRDefault="00AF3AE7" w:rsidP="00454B3B">
      <w:pPr>
        <w:ind w:left="720"/>
        <w:jc w:val="left"/>
      </w:pPr>
      <w:r>
        <w:t>⦁    Процес на запазване на час за медицински преглед</w:t>
      </w:r>
      <w:r>
        <w:br/>
      </w:r>
      <w:r>
        <w:rPr>
          <w:noProof/>
        </w:rPr>
        <w:drawing>
          <wp:inline distT="114300" distB="114300" distL="114300" distR="114300" wp14:anchorId="39DF3460" wp14:editId="42E915D9">
            <wp:extent cx="5305425" cy="493395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4933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BB66749" w14:textId="66B95F18" w:rsidR="00965758" w:rsidRDefault="00965758" w:rsidP="00454B3B">
      <w:pPr>
        <w:ind w:left="720"/>
        <w:jc w:val="left"/>
      </w:pPr>
      <w:r>
        <w:t xml:space="preserve">                                                                                                                                           Фиг. 2</w:t>
      </w:r>
    </w:p>
    <w:p w14:paraId="15E4D825" w14:textId="0744D079" w:rsidR="00965758" w:rsidRDefault="00965758" w:rsidP="00965758">
      <w:pPr>
        <w:jc w:val="left"/>
      </w:pPr>
    </w:p>
    <w:p w14:paraId="6B3A7F26" w14:textId="523228EA" w:rsidR="00965758" w:rsidRDefault="00965758" w:rsidP="00965758">
      <w:pPr>
        <w:ind w:left="720"/>
        <w:jc w:val="left"/>
      </w:pPr>
      <w:r>
        <w:rPr>
          <w:lang w:val="en-GB"/>
        </w:rPr>
        <w:t>-</w:t>
      </w:r>
      <w:r>
        <w:t xml:space="preserve"> На фиг. 2 е представена а</w:t>
      </w:r>
      <w:r>
        <w:rPr>
          <w:lang w:val="en-GB"/>
        </w:rPr>
        <w:t xml:space="preserve">ctivity </w:t>
      </w:r>
      <w:r>
        <w:t>диаграма за процеса по запазване на час за медицински преглед от страна на пациента. Той си взаимодейства с рецепциониста на лечебното заведение, като първо си избира датата и часа, в които би искал да се проведе неговото изследване. След проверка за свободни доктори в това време, пациентът избира някой от тях. Така рецепциониста добавя в графика на избрания</w:t>
      </w:r>
      <w:r>
        <w:rPr>
          <w:lang w:val="en-GB"/>
        </w:rPr>
        <w:t xml:space="preserve"> </w:t>
      </w:r>
      <w:r>
        <w:t xml:space="preserve">доктор пациента за медицински преглед. След това рецепциониста създава разписка за записания час, която пациентът пази до настъпването на определения час. </w:t>
      </w:r>
    </w:p>
    <w:p w14:paraId="3E2CB670" w14:textId="04CD56A2" w:rsidR="00965758" w:rsidRPr="00492219" w:rsidRDefault="00965758" w:rsidP="00965758">
      <w:pPr>
        <w:ind w:left="720"/>
        <w:jc w:val="left"/>
        <w:rPr>
          <w:i/>
          <w:iCs/>
          <w:lang w:val="en-US"/>
        </w:rPr>
      </w:pPr>
      <w:r w:rsidRPr="002271B2">
        <w:rPr>
          <w:i/>
          <w:iCs/>
        </w:rPr>
        <w:lastRenderedPageBreak/>
        <w:t>-</w:t>
      </w:r>
      <w:r>
        <w:rPr>
          <w:i/>
          <w:iCs/>
        </w:rPr>
        <w:t xml:space="preserve"> </w:t>
      </w:r>
      <w:r w:rsidRPr="002271B2">
        <w:rPr>
          <w:i/>
          <w:iCs/>
        </w:rPr>
        <w:t>Софтуерът трябва да</w:t>
      </w:r>
      <w:r w:rsidR="00492219">
        <w:rPr>
          <w:i/>
          <w:iCs/>
        </w:rPr>
        <w:t xml:space="preserve"> има функционалност за</w:t>
      </w:r>
      <w:r w:rsidRPr="002271B2">
        <w:rPr>
          <w:i/>
          <w:iCs/>
        </w:rPr>
        <w:t xml:space="preserve"> записването на час за преглед по избран час и доктор от пациента.</w:t>
      </w:r>
    </w:p>
    <w:p w14:paraId="545FB43D" w14:textId="77777777" w:rsidR="00965758" w:rsidRDefault="00965758" w:rsidP="00965758">
      <w:pPr>
        <w:ind w:left="720"/>
        <w:jc w:val="left"/>
      </w:pPr>
    </w:p>
    <w:p w14:paraId="75FE5AF1" w14:textId="77777777" w:rsidR="00965758" w:rsidRDefault="00965758" w:rsidP="00454B3B">
      <w:pPr>
        <w:ind w:left="720"/>
        <w:jc w:val="left"/>
      </w:pPr>
    </w:p>
    <w:p w14:paraId="00000027" w14:textId="2955DD9D" w:rsidR="0069227B" w:rsidRDefault="00AF3AE7" w:rsidP="00454B3B">
      <w:pPr>
        <w:ind w:left="720"/>
        <w:jc w:val="left"/>
        <w:rPr>
          <w:lang w:val="en-GB"/>
        </w:rPr>
      </w:pPr>
      <w:r>
        <w:t>⦁    Процес на следене на лечение и неговата промяна</w:t>
      </w:r>
      <w:r>
        <w:br/>
      </w:r>
      <w:r>
        <w:rPr>
          <w:noProof/>
        </w:rPr>
        <w:drawing>
          <wp:inline distT="114300" distB="114300" distL="114300" distR="114300" wp14:anchorId="02F810E9" wp14:editId="01AD5D6A">
            <wp:extent cx="3667125" cy="617220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6172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E23A946" w14:textId="6C2BEB08" w:rsidR="00734EFD" w:rsidRPr="00965758" w:rsidRDefault="00965758" w:rsidP="00734EFD">
      <w:pPr>
        <w:jc w:val="left"/>
      </w:pPr>
      <w:r>
        <w:t xml:space="preserve">                                                                                                           Фиг. 3</w:t>
      </w:r>
    </w:p>
    <w:p w14:paraId="55FCE179" w14:textId="43C052D5" w:rsidR="00965758" w:rsidRDefault="00965758" w:rsidP="00965758">
      <w:pPr>
        <w:ind w:left="720"/>
        <w:jc w:val="left"/>
      </w:pPr>
      <w:r>
        <w:t>- На фиг. 3 е представена а</w:t>
      </w:r>
      <w:r>
        <w:rPr>
          <w:lang w:val="en-GB"/>
        </w:rPr>
        <w:t xml:space="preserve">ctivity </w:t>
      </w:r>
      <w:r>
        <w:t>диаграма за процеса на следене на лечение и промяната му, който сам по себе си представлява системна функционалност</w:t>
      </w:r>
      <w:r>
        <w:rPr>
          <w:lang w:val="en-GB"/>
        </w:rPr>
        <w:t xml:space="preserve">, </w:t>
      </w:r>
      <w:r>
        <w:t xml:space="preserve">която е нужна както за изследването на процеса по лечение на пациента, но и за подобряването на състоянието на пациента. </w:t>
      </w:r>
    </w:p>
    <w:p w14:paraId="5E06D05C" w14:textId="63CBE955" w:rsidR="00734EFD" w:rsidRDefault="00965758" w:rsidP="00EA72E4">
      <w:pPr>
        <w:ind w:left="720"/>
        <w:jc w:val="left"/>
      </w:pPr>
      <w:r>
        <w:lastRenderedPageBreak/>
        <w:t>- Този процес започва</w:t>
      </w:r>
      <w:r>
        <w:rPr>
          <w:lang w:val="en-GB"/>
        </w:rPr>
        <w:t xml:space="preserve">, </w:t>
      </w:r>
      <w:r>
        <w:t>като докторът-онколог извлича информацията за пациента и неговото лечение. След което се прави статистика за процеса на това лечение. Изследвайки резултата, доктора решава дали е нужно това лечение да бъде променено или не.</w:t>
      </w:r>
    </w:p>
    <w:p w14:paraId="648F5A9F" w14:textId="77777777" w:rsidR="00734EFD" w:rsidRDefault="00734EFD" w:rsidP="00566CAB"/>
    <w:p w14:paraId="66FD3C93" w14:textId="615476F8" w:rsidR="0002406F" w:rsidRDefault="00AF3AE7" w:rsidP="0002406F">
      <w:pPr>
        <w:pStyle w:val="Heading2"/>
        <w:numPr>
          <w:ilvl w:val="0"/>
          <w:numId w:val="1"/>
        </w:numPr>
        <w:spacing w:before="280" w:after="280" w:line="240" w:lineRule="auto"/>
      </w:pPr>
      <w:bookmarkStart w:id="10" w:name="_heading=h.1ius8aub7uq4" w:colFirst="0" w:colLast="0"/>
      <w:bookmarkEnd w:id="10"/>
      <w:r>
        <w:t>Логически модел на данните обработвани в организацията</w:t>
      </w:r>
      <w:bookmarkStart w:id="11" w:name="_heading=h.8lgjtmg0zrov" w:colFirst="0" w:colLast="0"/>
      <w:bookmarkEnd w:id="11"/>
    </w:p>
    <w:tbl>
      <w:tblPr>
        <w:tblW w:w="855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63"/>
        <w:gridCol w:w="1363"/>
        <w:gridCol w:w="1364"/>
        <w:gridCol w:w="1364"/>
        <w:gridCol w:w="1548"/>
        <w:gridCol w:w="1548"/>
      </w:tblGrid>
      <w:tr w:rsidR="0002406F" w14:paraId="74C97D4F" w14:textId="77777777" w:rsidTr="007A4643">
        <w:trPr>
          <w:trHeight w:val="440"/>
        </w:trPr>
        <w:tc>
          <w:tcPr>
            <w:tcW w:w="1363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9C1A0" w14:textId="77777777" w:rsidR="0002406F" w:rsidRDefault="0002406F" w:rsidP="007A46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b/>
              </w:rPr>
            </w:pPr>
            <w:r>
              <w:rPr>
                <w:b/>
              </w:rPr>
              <w:t>Лекар</w:t>
            </w:r>
          </w:p>
        </w:tc>
        <w:tc>
          <w:tcPr>
            <w:tcW w:w="13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5D205" w14:textId="77777777" w:rsidR="0002406F" w:rsidRDefault="0002406F" w:rsidP="007A46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Име</w:t>
            </w:r>
          </w:p>
        </w:tc>
        <w:tc>
          <w:tcPr>
            <w:tcW w:w="13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6DAD1" w14:textId="77777777" w:rsidR="0002406F" w:rsidRDefault="0002406F" w:rsidP="007A46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Фамилия</w:t>
            </w:r>
          </w:p>
        </w:tc>
        <w:tc>
          <w:tcPr>
            <w:tcW w:w="13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544F7" w14:textId="77777777" w:rsidR="0002406F" w:rsidRDefault="0002406F" w:rsidP="007A46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ЕГН</w:t>
            </w:r>
          </w:p>
        </w:tc>
        <w:tc>
          <w:tcPr>
            <w:tcW w:w="15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384AF" w14:textId="77777777" w:rsidR="0002406F" w:rsidRDefault="0002406F" w:rsidP="007A4643">
            <w:pPr>
              <w:widowControl w:val="0"/>
              <w:spacing w:after="0" w:line="240" w:lineRule="auto"/>
              <w:jc w:val="left"/>
            </w:pPr>
            <w:r>
              <w:t>№ на диплома</w:t>
            </w:r>
          </w:p>
        </w:tc>
        <w:tc>
          <w:tcPr>
            <w:tcW w:w="15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5F5F4" w14:textId="77777777" w:rsidR="0002406F" w:rsidRDefault="0002406F" w:rsidP="007A4643">
            <w:pPr>
              <w:widowControl w:val="0"/>
              <w:spacing w:after="0" w:line="240" w:lineRule="auto"/>
              <w:jc w:val="left"/>
            </w:pPr>
            <w:r>
              <w:t>БУЛСТАТ на лечебно заведение</w:t>
            </w:r>
          </w:p>
        </w:tc>
      </w:tr>
      <w:tr w:rsidR="0002406F" w14:paraId="56548E90" w14:textId="77777777" w:rsidTr="007A4643">
        <w:trPr>
          <w:trHeight w:val="440"/>
        </w:trPr>
        <w:tc>
          <w:tcPr>
            <w:tcW w:w="1363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94093" w14:textId="77777777" w:rsidR="0002406F" w:rsidRDefault="0002406F" w:rsidP="007A46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b/>
              </w:rPr>
            </w:pPr>
          </w:p>
        </w:tc>
        <w:tc>
          <w:tcPr>
            <w:tcW w:w="13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F316D" w14:textId="77777777" w:rsidR="0002406F" w:rsidRDefault="0002406F" w:rsidP="007A46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Текст</w:t>
            </w:r>
          </w:p>
        </w:tc>
        <w:tc>
          <w:tcPr>
            <w:tcW w:w="13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7FD55" w14:textId="77777777" w:rsidR="0002406F" w:rsidRDefault="0002406F" w:rsidP="007A46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Текст</w:t>
            </w:r>
          </w:p>
        </w:tc>
        <w:tc>
          <w:tcPr>
            <w:tcW w:w="13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EA4CE" w14:textId="77777777" w:rsidR="0002406F" w:rsidRDefault="0002406F" w:rsidP="007A46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Текст съставен от числа</w:t>
            </w:r>
          </w:p>
        </w:tc>
        <w:tc>
          <w:tcPr>
            <w:tcW w:w="15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5677F" w14:textId="77777777" w:rsidR="0002406F" w:rsidRDefault="0002406F" w:rsidP="007A4643">
            <w:pPr>
              <w:widowControl w:val="0"/>
              <w:spacing w:after="0" w:line="240" w:lineRule="auto"/>
              <w:jc w:val="left"/>
            </w:pPr>
            <w:r>
              <w:t>Текст съставен от числа</w:t>
            </w:r>
          </w:p>
        </w:tc>
        <w:tc>
          <w:tcPr>
            <w:tcW w:w="15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06C3A" w14:textId="77777777" w:rsidR="0002406F" w:rsidRDefault="0002406F" w:rsidP="007A4643">
            <w:pPr>
              <w:widowControl w:val="0"/>
              <w:spacing w:after="0" w:line="240" w:lineRule="auto"/>
              <w:jc w:val="left"/>
            </w:pPr>
            <w:r>
              <w:t>Текст съставен от числа</w:t>
            </w:r>
          </w:p>
        </w:tc>
      </w:tr>
    </w:tbl>
    <w:p w14:paraId="04EE0B93" w14:textId="77777777" w:rsidR="0002406F" w:rsidRDefault="0002406F" w:rsidP="0002406F">
      <w:pPr>
        <w:ind w:left="720"/>
      </w:pPr>
    </w:p>
    <w:tbl>
      <w:tblPr>
        <w:tblW w:w="8352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71"/>
        <w:gridCol w:w="1671"/>
        <w:gridCol w:w="1670"/>
        <w:gridCol w:w="1670"/>
        <w:gridCol w:w="1670"/>
      </w:tblGrid>
      <w:tr w:rsidR="0002406F" w14:paraId="119ABD46" w14:textId="77777777" w:rsidTr="007A4643">
        <w:trPr>
          <w:trHeight w:val="440"/>
        </w:trPr>
        <w:tc>
          <w:tcPr>
            <w:tcW w:w="1671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EB10A" w14:textId="77777777" w:rsidR="0002406F" w:rsidRDefault="0002406F" w:rsidP="007A46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b/>
              </w:rPr>
            </w:pPr>
            <w:r>
              <w:rPr>
                <w:b/>
              </w:rPr>
              <w:t>Пациент</w:t>
            </w:r>
          </w:p>
          <w:p w14:paraId="6F1A8DAB" w14:textId="77777777" w:rsidR="0002406F" w:rsidRDefault="0002406F" w:rsidP="007A4643">
            <w:pPr>
              <w:widowControl w:val="0"/>
              <w:spacing w:after="0" w:line="240" w:lineRule="auto"/>
              <w:jc w:val="left"/>
              <w:rPr>
                <w:b/>
              </w:rPr>
            </w:pPr>
          </w:p>
        </w:tc>
        <w:tc>
          <w:tcPr>
            <w:tcW w:w="16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9CC6F" w14:textId="77777777" w:rsidR="0002406F" w:rsidRDefault="0002406F" w:rsidP="007A46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Име</w:t>
            </w:r>
          </w:p>
        </w:tc>
        <w:tc>
          <w:tcPr>
            <w:tcW w:w="1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4AD25" w14:textId="77777777" w:rsidR="0002406F" w:rsidRDefault="0002406F" w:rsidP="007A46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Фамилия</w:t>
            </w:r>
          </w:p>
        </w:tc>
        <w:tc>
          <w:tcPr>
            <w:tcW w:w="1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330B7" w14:textId="77777777" w:rsidR="0002406F" w:rsidRDefault="0002406F" w:rsidP="007A46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ЕГН</w:t>
            </w:r>
          </w:p>
        </w:tc>
        <w:tc>
          <w:tcPr>
            <w:tcW w:w="1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0D93C" w14:textId="77777777" w:rsidR="0002406F" w:rsidRDefault="0002406F" w:rsidP="007A46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Телефонен №</w:t>
            </w:r>
          </w:p>
        </w:tc>
      </w:tr>
      <w:tr w:rsidR="0002406F" w14:paraId="5272B08C" w14:textId="77777777" w:rsidTr="007A4643">
        <w:trPr>
          <w:trHeight w:val="440"/>
        </w:trPr>
        <w:tc>
          <w:tcPr>
            <w:tcW w:w="167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BDE2C" w14:textId="77777777" w:rsidR="0002406F" w:rsidRDefault="0002406F" w:rsidP="007A46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b/>
              </w:rPr>
            </w:pPr>
          </w:p>
        </w:tc>
        <w:tc>
          <w:tcPr>
            <w:tcW w:w="16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74394" w14:textId="77777777" w:rsidR="0002406F" w:rsidRDefault="0002406F" w:rsidP="007A46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Текст</w:t>
            </w:r>
          </w:p>
        </w:tc>
        <w:tc>
          <w:tcPr>
            <w:tcW w:w="1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7FDF" w14:textId="77777777" w:rsidR="0002406F" w:rsidRDefault="0002406F" w:rsidP="007A46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Текст</w:t>
            </w:r>
          </w:p>
        </w:tc>
        <w:tc>
          <w:tcPr>
            <w:tcW w:w="1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E78A3" w14:textId="77777777" w:rsidR="0002406F" w:rsidRDefault="0002406F" w:rsidP="007A4643">
            <w:pPr>
              <w:widowControl w:val="0"/>
              <w:spacing w:after="0" w:line="240" w:lineRule="auto"/>
              <w:jc w:val="left"/>
            </w:pPr>
            <w:r>
              <w:t>Текст съставен от числа</w:t>
            </w:r>
          </w:p>
        </w:tc>
        <w:tc>
          <w:tcPr>
            <w:tcW w:w="1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16CAE6" w14:textId="77777777" w:rsidR="0002406F" w:rsidRDefault="0002406F" w:rsidP="007A46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Число</w:t>
            </w:r>
          </w:p>
        </w:tc>
      </w:tr>
    </w:tbl>
    <w:p w14:paraId="14EBC048" w14:textId="77777777" w:rsidR="0002406F" w:rsidRDefault="0002406F" w:rsidP="0002406F">
      <w:pPr>
        <w:ind w:left="720"/>
      </w:pPr>
    </w:p>
    <w:tbl>
      <w:tblPr>
        <w:tblW w:w="8352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88"/>
        <w:gridCol w:w="2088"/>
        <w:gridCol w:w="2088"/>
        <w:gridCol w:w="2088"/>
      </w:tblGrid>
      <w:tr w:rsidR="0002406F" w14:paraId="552D173D" w14:textId="77777777" w:rsidTr="007A4643">
        <w:trPr>
          <w:trHeight w:val="440"/>
        </w:trPr>
        <w:tc>
          <w:tcPr>
            <w:tcW w:w="2088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C4055" w14:textId="77777777" w:rsidR="0002406F" w:rsidRDefault="0002406F" w:rsidP="007A46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b/>
              </w:rPr>
            </w:pPr>
            <w:r>
              <w:rPr>
                <w:b/>
              </w:rPr>
              <w:t>Лечебно заведение</w:t>
            </w:r>
          </w:p>
        </w:tc>
        <w:tc>
          <w:tcPr>
            <w:tcW w:w="20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CBCDF" w14:textId="77777777" w:rsidR="0002406F" w:rsidRDefault="0002406F" w:rsidP="007A46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Име</w:t>
            </w:r>
          </w:p>
        </w:tc>
        <w:tc>
          <w:tcPr>
            <w:tcW w:w="20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66F22" w14:textId="77777777" w:rsidR="0002406F" w:rsidRDefault="0002406F" w:rsidP="007A46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БУЛСТАТ</w:t>
            </w:r>
          </w:p>
        </w:tc>
        <w:tc>
          <w:tcPr>
            <w:tcW w:w="20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24710" w14:textId="77777777" w:rsidR="0002406F" w:rsidRDefault="0002406F" w:rsidP="007A46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Тел. за връзка</w:t>
            </w:r>
          </w:p>
        </w:tc>
      </w:tr>
      <w:tr w:rsidR="0002406F" w14:paraId="737F5DF7" w14:textId="77777777" w:rsidTr="007A4643">
        <w:trPr>
          <w:trHeight w:val="440"/>
        </w:trPr>
        <w:tc>
          <w:tcPr>
            <w:tcW w:w="208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1649D" w14:textId="77777777" w:rsidR="0002406F" w:rsidRDefault="0002406F" w:rsidP="007A46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b/>
              </w:rPr>
            </w:pPr>
          </w:p>
        </w:tc>
        <w:tc>
          <w:tcPr>
            <w:tcW w:w="20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DB2A1" w14:textId="77777777" w:rsidR="0002406F" w:rsidRDefault="0002406F" w:rsidP="007A46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Текст</w:t>
            </w:r>
          </w:p>
        </w:tc>
        <w:tc>
          <w:tcPr>
            <w:tcW w:w="20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A8AEC" w14:textId="77777777" w:rsidR="0002406F" w:rsidRDefault="0002406F" w:rsidP="007A4643">
            <w:pPr>
              <w:widowControl w:val="0"/>
              <w:spacing w:after="0" w:line="240" w:lineRule="auto"/>
              <w:jc w:val="left"/>
            </w:pPr>
            <w:r>
              <w:t>Текст съставен от числа</w:t>
            </w:r>
          </w:p>
        </w:tc>
        <w:tc>
          <w:tcPr>
            <w:tcW w:w="20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08807" w14:textId="77777777" w:rsidR="0002406F" w:rsidRDefault="0002406F" w:rsidP="007A46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Число</w:t>
            </w:r>
          </w:p>
        </w:tc>
      </w:tr>
    </w:tbl>
    <w:p w14:paraId="7844BC72" w14:textId="77777777" w:rsidR="0002406F" w:rsidRDefault="0002406F" w:rsidP="0002406F">
      <w:pPr>
        <w:ind w:left="720"/>
      </w:pPr>
    </w:p>
    <w:tbl>
      <w:tblPr>
        <w:tblW w:w="837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05"/>
        <w:gridCol w:w="1110"/>
        <w:gridCol w:w="1140"/>
        <w:gridCol w:w="1005"/>
        <w:gridCol w:w="1230"/>
        <w:gridCol w:w="1320"/>
        <w:gridCol w:w="1260"/>
      </w:tblGrid>
      <w:tr w:rsidR="0002406F" w14:paraId="0786E7D0" w14:textId="77777777" w:rsidTr="007A4643">
        <w:trPr>
          <w:trHeight w:val="440"/>
        </w:trPr>
        <w:tc>
          <w:tcPr>
            <w:tcW w:w="130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E5B05" w14:textId="77777777" w:rsidR="0002406F" w:rsidRDefault="0002406F" w:rsidP="007A46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b/>
              </w:rPr>
            </w:pPr>
            <w:r>
              <w:rPr>
                <w:b/>
              </w:rPr>
              <w:t>Диагноза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6C786" w14:textId="77777777" w:rsidR="0002406F" w:rsidRDefault="0002406F" w:rsidP="007A46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Пациент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1517F" w14:textId="77777777" w:rsidR="0002406F" w:rsidRDefault="0002406F" w:rsidP="007A4643">
            <w:pPr>
              <w:widowControl w:val="0"/>
              <w:spacing w:after="0" w:line="240" w:lineRule="auto"/>
              <w:jc w:val="left"/>
            </w:pPr>
            <w:r>
              <w:t>Лекар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04B9B" w14:textId="77777777" w:rsidR="0002406F" w:rsidRDefault="0002406F" w:rsidP="007A4643">
            <w:pPr>
              <w:widowControl w:val="0"/>
              <w:spacing w:after="0" w:line="240" w:lineRule="auto"/>
              <w:jc w:val="left"/>
            </w:pPr>
            <w:r>
              <w:t>Стадий на тумора</w:t>
            </w:r>
          </w:p>
          <w:p w14:paraId="7551444F" w14:textId="77777777" w:rsidR="0002406F" w:rsidRDefault="0002406F" w:rsidP="007A46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68415" w14:textId="77777777" w:rsidR="0002406F" w:rsidRDefault="0002406F" w:rsidP="007A46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Размер на основен тумор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5FD5B" w14:textId="77777777" w:rsidR="0002406F" w:rsidRDefault="0002406F" w:rsidP="007A46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 xml:space="preserve">Регионални лимфни връзки 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58331" w14:textId="77777777" w:rsidR="0002406F" w:rsidRDefault="0002406F" w:rsidP="007A4643">
            <w:pPr>
              <w:widowControl w:val="0"/>
              <w:spacing w:after="0" w:line="240" w:lineRule="auto"/>
              <w:jc w:val="left"/>
            </w:pPr>
            <w:r>
              <w:t>Отдалечени метастази</w:t>
            </w:r>
          </w:p>
        </w:tc>
      </w:tr>
      <w:tr w:rsidR="0002406F" w14:paraId="622277E2" w14:textId="77777777" w:rsidTr="007A4643">
        <w:trPr>
          <w:trHeight w:val="440"/>
        </w:trPr>
        <w:tc>
          <w:tcPr>
            <w:tcW w:w="13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7D786" w14:textId="77777777" w:rsidR="0002406F" w:rsidRDefault="0002406F" w:rsidP="007A46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b/>
              </w:rPr>
            </w:pP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41C06" w14:textId="77777777" w:rsidR="0002406F" w:rsidRDefault="0002406F" w:rsidP="007A46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Връзка към Пациент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4050C" w14:textId="77777777" w:rsidR="0002406F" w:rsidRDefault="0002406F" w:rsidP="007A4643">
            <w:pPr>
              <w:widowControl w:val="0"/>
              <w:spacing w:after="0" w:line="240" w:lineRule="auto"/>
              <w:jc w:val="left"/>
            </w:pPr>
            <w:r>
              <w:t>Връзка към Лекар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2624C" w14:textId="77777777" w:rsidR="0002406F" w:rsidRDefault="0002406F" w:rsidP="007A4643">
            <w:pPr>
              <w:widowControl w:val="0"/>
              <w:spacing w:after="0" w:line="240" w:lineRule="auto"/>
              <w:jc w:val="left"/>
            </w:pPr>
            <w:r>
              <w:t>Номенклатура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1B549" w14:textId="77777777" w:rsidR="0002406F" w:rsidRDefault="0002406F" w:rsidP="007A46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Число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4636D" w14:textId="77777777" w:rsidR="0002406F" w:rsidRDefault="0002406F" w:rsidP="007A46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Номенклатура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6FF07" w14:textId="77777777" w:rsidR="0002406F" w:rsidRDefault="0002406F" w:rsidP="007A4643">
            <w:pPr>
              <w:widowControl w:val="0"/>
              <w:spacing w:after="0" w:line="240" w:lineRule="auto"/>
              <w:jc w:val="left"/>
            </w:pPr>
            <w:r>
              <w:t>Номенклатура</w:t>
            </w:r>
          </w:p>
        </w:tc>
      </w:tr>
    </w:tbl>
    <w:p w14:paraId="5F5E1478" w14:textId="77777777" w:rsidR="0002406F" w:rsidRDefault="0002406F" w:rsidP="0002406F"/>
    <w:tbl>
      <w:tblPr>
        <w:tblW w:w="11732" w:type="dxa"/>
        <w:tblInd w:w="-13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11"/>
        <w:gridCol w:w="1066"/>
        <w:gridCol w:w="815"/>
        <w:gridCol w:w="1155"/>
        <w:gridCol w:w="1244"/>
        <w:gridCol w:w="1541"/>
        <w:gridCol w:w="1689"/>
        <w:gridCol w:w="1452"/>
        <w:gridCol w:w="948"/>
        <w:gridCol w:w="711"/>
      </w:tblGrid>
      <w:tr w:rsidR="0002406F" w14:paraId="6AA95F0D" w14:textId="77777777" w:rsidTr="007A4643">
        <w:trPr>
          <w:trHeight w:val="820"/>
        </w:trPr>
        <w:tc>
          <w:tcPr>
            <w:tcW w:w="1111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42F63" w14:textId="77777777" w:rsidR="0002406F" w:rsidRDefault="0002406F" w:rsidP="007A46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b/>
              </w:rPr>
            </w:pPr>
            <w:r>
              <w:rPr>
                <w:b/>
              </w:rPr>
              <w:lastRenderedPageBreak/>
              <w:t>Лечение</w:t>
            </w:r>
          </w:p>
        </w:tc>
        <w:tc>
          <w:tcPr>
            <w:tcW w:w="10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AC31A" w14:textId="77777777" w:rsidR="0002406F" w:rsidRDefault="0002406F" w:rsidP="007A46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Пациент</w:t>
            </w:r>
          </w:p>
        </w:tc>
        <w:tc>
          <w:tcPr>
            <w:tcW w:w="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7BA9FD" w14:textId="77777777" w:rsidR="0002406F" w:rsidRDefault="0002406F" w:rsidP="007A46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Лекар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53E2F" w14:textId="77777777" w:rsidR="0002406F" w:rsidRDefault="0002406F" w:rsidP="007A46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Диагноза</w:t>
            </w:r>
          </w:p>
        </w:tc>
        <w:tc>
          <w:tcPr>
            <w:tcW w:w="12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F3A70" w14:textId="77777777" w:rsidR="0002406F" w:rsidRDefault="0002406F" w:rsidP="007A46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Операция</w:t>
            </w:r>
          </w:p>
        </w:tc>
        <w:tc>
          <w:tcPr>
            <w:tcW w:w="15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1985A" w14:textId="77777777" w:rsidR="0002406F" w:rsidRDefault="0002406F" w:rsidP="007A46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Лъчетерапия</w:t>
            </w:r>
          </w:p>
        </w:tc>
        <w:tc>
          <w:tcPr>
            <w:tcW w:w="16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EA157" w14:textId="77777777" w:rsidR="0002406F" w:rsidRDefault="0002406F" w:rsidP="007A46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Химиотерапия</w:t>
            </w:r>
          </w:p>
        </w:tc>
        <w:tc>
          <w:tcPr>
            <w:tcW w:w="14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06EFB" w14:textId="77777777" w:rsidR="0002406F" w:rsidRDefault="0002406F" w:rsidP="007A46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Ендокринно лечение</w:t>
            </w:r>
          </w:p>
        </w:tc>
        <w:tc>
          <w:tcPr>
            <w:tcW w:w="9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E6E12" w14:textId="77777777" w:rsidR="0002406F" w:rsidRDefault="0002406F" w:rsidP="007A46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Начало</w:t>
            </w:r>
          </w:p>
        </w:tc>
        <w:tc>
          <w:tcPr>
            <w:tcW w:w="7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18F0B" w14:textId="77777777" w:rsidR="0002406F" w:rsidRDefault="0002406F" w:rsidP="007A46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Край</w:t>
            </w:r>
          </w:p>
        </w:tc>
      </w:tr>
      <w:tr w:rsidR="0002406F" w14:paraId="56FED830" w14:textId="77777777" w:rsidTr="007A4643">
        <w:trPr>
          <w:trHeight w:val="820"/>
        </w:trPr>
        <w:tc>
          <w:tcPr>
            <w:tcW w:w="111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06F8D" w14:textId="77777777" w:rsidR="0002406F" w:rsidRDefault="0002406F" w:rsidP="007A46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b/>
              </w:rPr>
            </w:pPr>
          </w:p>
        </w:tc>
        <w:tc>
          <w:tcPr>
            <w:tcW w:w="10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481C3" w14:textId="77777777" w:rsidR="0002406F" w:rsidRDefault="0002406F" w:rsidP="007A4643">
            <w:pPr>
              <w:widowControl w:val="0"/>
              <w:spacing w:after="0" w:line="240" w:lineRule="auto"/>
              <w:jc w:val="left"/>
            </w:pPr>
            <w:r>
              <w:t>Връзка към Пациент</w:t>
            </w:r>
          </w:p>
        </w:tc>
        <w:tc>
          <w:tcPr>
            <w:tcW w:w="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2F454" w14:textId="77777777" w:rsidR="0002406F" w:rsidRDefault="0002406F" w:rsidP="007A4643">
            <w:pPr>
              <w:widowControl w:val="0"/>
              <w:spacing w:after="0" w:line="240" w:lineRule="auto"/>
              <w:jc w:val="left"/>
            </w:pPr>
            <w:r>
              <w:t>Връзка към Лекар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3EFDD" w14:textId="77777777" w:rsidR="0002406F" w:rsidRDefault="0002406F" w:rsidP="007A4643">
            <w:pPr>
              <w:widowControl w:val="0"/>
              <w:spacing w:after="0" w:line="240" w:lineRule="auto"/>
              <w:jc w:val="left"/>
            </w:pPr>
            <w:r>
              <w:t>Връзка към Диагноза</w:t>
            </w:r>
          </w:p>
        </w:tc>
        <w:tc>
          <w:tcPr>
            <w:tcW w:w="12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5D7B7" w14:textId="77777777" w:rsidR="0002406F" w:rsidRDefault="0002406F" w:rsidP="007A46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Номенклатура</w:t>
            </w:r>
          </w:p>
        </w:tc>
        <w:tc>
          <w:tcPr>
            <w:tcW w:w="15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14693" w14:textId="77777777" w:rsidR="0002406F" w:rsidRDefault="0002406F" w:rsidP="007A46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Номенклатура</w:t>
            </w:r>
          </w:p>
        </w:tc>
        <w:tc>
          <w:tcPr>
            <w:tcW w:w="16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D26A2" w14:textId="77777777" w:rsidR="0002406F" w:rsidRDefault="0002406F" w:rsidP="007A46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Номенклатура</w:t>
            </w:r>
          </w:p>
        </w:tc>
        <w:tc>
          <w:tcPr>
            <w:tcW w:w="14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FD549" w14:textId="77777777" w:rsidR="0002406F" w:rsidRDefault="0002406F" w:rsidP="007A46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Номенклатура</w:t>
            </w:r>
          </w:p>
        </w:tc>
        <w:tc>
          <w:tcPr>
            <w:tcW w:w="9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659D1" w14:textId="77777777" w:rsidR="0002406F" w:rsidRDefault="0002406F" w:rsidP="007A46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Дата</w:t>
            </w:r>
          </w:p>
        </w:tc>
        <w:tc>
          <w:tcPr>
            <w:tcW w:w="7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069FC" w14:textId="77777777" w:rsidR="0002406F" w:rsidRDefault="0002406F" w:rsidP="007A46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Дата</w:t>
            </w:r>
          </w:p>
        </w:tc>
      </w:tr>
    </w:tbl>
    <w:p w14:paraId="09B89C28" w14:textId="77777777" w:rsidR="0002406F" w:rsidRDefault="0002406F" w:rsidP="0002406F">
      <w:r>
        <w:tab/>
      </w:r>
    </w:p>
    <w:p w14:paraId="0A4B6188" w14:textId="77777777" w:rsidR="0002406F" w:rsidRDefault="0002406F" w:rsidP="0002406F">
      <w:bookmarkStart w:id="12" w:name="_heading=h.g99ejs5b89eb" w:colFirst="0" w:colLast="0"/>
      <w:bookmarkEnd w:id="12"/>
    </w:p>
    <w:tbl>
      <w:tblPr>
        <w:tblW w:w="8235" w:type="dxa"/>
        <w:tblInd w:w="8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40"/>
        <w:gridCol w:w="1095"/>
        <w:gridCol w:w="870"/>
        <w:gridCol w:w="705"/>
        <w:gridCol w:w="1170"/>
        <w:gridCol w:w="1110"/>
        <w:gridCol w:w="2145"/>
      </w:tblGrid>
      <w:tr w:rsidR="0002406F" w14:paraId="6B267B6B" w14:textId="77777777" w:rsidTr="007A4643">
        <w:trPr>
          <w:trHeight w:val="440"/>
        </w:trPr>
        <w:tc>
          <w:tcPr>
            <w:tcW w:w="114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95E53" w14:textId="77777777" w:rsidR="0002406F" w:rsidRDefault="0002406F" w:rsidP="007A46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b/>
              </w:rPr>
            </w:pPr>
            <w:r>
              <w:rPr>
                <w:b/>
              </w:rPr>
              <w:t>Преглед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4474D" w14:textId="77777777" w:rsidR="0002406F" w:rsidRDefault="0002406F" w:rsidP="007A46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Пациент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05B2C" w14:textId="77777777" w:rsidR="0002406F" w:rsidRDefault="0002406F" w:rsidP="007A46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Лекар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666C1" w14:textId="77777777" w:rsidR="0002406F" w:rsidRDefault="0002406F" w:rsidP="007A46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Дата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09D54" w14:textId="77777777" w:rsidR="0002406F" w:rsidRDefault="0002406F" w:rsidP="007A46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Диагноза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08797" w14:textId="77777777" w:rsidR="0002406F" w:rsidRDefault="0002406F" w:rsidP="007A46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Лечение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E913D" w14:textId="77777777" w:rsidR="0002406F" w:rsidRDefault="0002406F" w:rsidP="007A46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Последен преглед</w:t>
            </w:r>
          </w:p>
        </w:tc>
      </w:tr>
      <w:tr w:rsidR="0002406F" w14:paraId="714B0DF4" w14:textId="77777777" w:rsidTr="007A4643">
        <w:trPr>
          <w:trHeight w:val="440"/>
        </w:trPr>
        <w:tc>
          <w:tcPr>
            <w:tcW w:w="11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9A2CB" w14:textId="77777777" w:rsidR="0002406F" w:rsidRDefault="0002406F" w:rsidP="007A46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b/>
              </w:rPr>
            </w:pP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72762" w14:textId="77777777" w:rsidR="0002406F" w:rsidRDefault="0002406F" w:rsidP="007A4643">
            <w:pPr>
              <w:widowControl w:val="0"/>
              <w:spacing w:after="0" w:line="240" w:lineRule="auto"/>
              <w:jc w:val="left"/>
            </w:pPr>
            <w:r>
              <w:t>Връзка към Пациент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3E81B6" w14:textId="77777777" w:rsidR="0002406F" w:rsidRDefault="0002406F" w:rsidP="007A4643">
            <w:pPr>
              <w:widowControl w:val="0"/>
              <w:spacing w:after="0" w:line="240" w:lineRule="auto"/>
              <w:jc w:val="left"/>
            </w:pPr>
            <w:r>
              <w:t>Връзка към Лекар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31C48" w14:textId="77777777" w:rsidR="0002406F" w:rsidRDefault="0002406F" w:rsidP="007A46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Дата и час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09E9F" w14:textId="77777777" w:rsidR="0002406F" w:rsidRDefault="0002406F" w:rsidP="007A4643">
            <w:pPr>
              <w:widowControl w:val="0"/>
              <w:spacing w:after="0" w:line="240" w:lineRule="auto"/>
              <w:jc w:val="left"/>
            </w:pPr>
            <w:r>
              <w:t>Връзка към Диагноза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1F089" w14:textId="77777777" w:rsidR="0002406F" w:rsidRDefault="0002406F" w:rsidP="007A4643">
            <w:pPr>
              <w:widowControl w:val="0"/>
              <w:spacing w:after="0" w:line="240" w:lineRule="auto"/>
              <w:jc w:val="left"/>
            </w:pPr>
            <w:r>
              <w:t>Връзка към Лечение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58925" w14:textId="77777777" w:rsidR="0002406F" w:rsidRDefault="0002406F" w:rsidP="007A4643">
            <w:pPr>
              <w:widowControl w:val="0"/>
              <w:spacing w:after="0" w:line="240" w:lineRule="auto"/>
              <w:jc w:val="left"/>
            </w:pPr>
            <w:r>
              <w:t>Връзка към преглед</w:t>
            </w:r>
          </w:p>
        </w:tc>
      </w:tr>
    </w:tbl>
    <w:p w14:paraId="4AD8BF9A" w14:textId="77777777" w:rsidR="0002406F" w:rsidRPr="0002406F" w:rsidRDefault="0002406F" w:rsidP="0002406F"/>
    <w:p w14:paraId="12640D95" w14:textId="087B820E" w:rsidR="00734EFD" w:rsidRDefault="00734EFD" w:rsidP="0002406F">
      <w:pPr>
        <w:pStyle w:val="Heading2"/>
        <w:numPr>
          <w:ilvl w:val="0"/>
          <w:numId w:val="1"/>
        </w:numPr>
        <w:spacing w:before="280" w:after="270" w:line="240" w:lineRule="auto"/>
      </w:pPr>
      <w:bookmarkStart w:id="13" w:name="_heading=h.ueijq51m7vsj" w:colFirst="0" w:colLast="0"/>
      <w:bookmarkEnd w:id="13"/>
      <w:r>
        <w:rPr>
          <w:lang w:val="en-GB"/>
        </w:rPr>
        <w:t xml:space="preserve">Use-case </w:t>
      </w:r>
      <w:r>
        <w:t>диаграми по изискванията към системата</w:t>
      </w:r>
    </w:p>
    <w:p w14:paraId="19EC3C62" w14:textId="716FDB3D" w:rsidR="0002406F" w:rsidRPr="0055525B" w:rsidRDefault="0002406F" w:rsidP="0002406F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jc w:val="left"/>
      </w:pPr>
      <w:r>
        <w:rPr>
          <w:color w:val="000000"/>
        </w:rPr>
        <w:t>Взаимодействие на доктор със системата</w:t>
      </w:r>
      <w:r w:rsidR="00EA72E4">
        <w:rPr>
          <w:noProof/>
          <w:lang w:eastAsia="bg-BG"/>
        </w:rPr>
        <w:drawing>
          <wp:inline distT="0" distB="0" distL="0" distR="0" wp14:anchorId="36D59D5B" wp14:editId="3C523A9A">
            <wp:extent cx="5080959" cy="3862449"/>
            <wp:effectExtent l="0" t="0" r="5715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7887" cy="3875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D53B12" w14:textId="399EFD3D" w:rsidR="0002406F" w:rsidRDefault="0002406F" w:rsidP="0002406F">
      <w:pPr>
        <w:pStyle w:val="ListParagraph"/>
        <w:jc w:val="left"/>
      </w:pPr>
      <w:r>
        <w:rPr>
          <w:lang w:val="en-GB"/>
        </w:rPr>
        <w:t>-</w:t>
      </w:r>
      <w:r>
        <w:t>Докторът-онколог трябва да може да въвежда в системата информация свързана с текущото състояние на пациента след извършване на медицински преглед.</w:t>
      </w:r>
    </w:p>
    <w:p w14:paraId="2365D817" w14:textId="5A871AD8" w:rsidR="00EA72E4" w:rsidRPr="00EA72E4" w:rsidRDefault="00EA72E4" w:rsidP="0002406F">
      <w:pPr>
        <w:pStyle w:val="ListParagraph"/>
        <w:jc w:val="left"/>
      </w:pPr>
      <w:r>
        <w:lastRenderedPageBreak/>
        <w:t>-Докторът-онколог трябва да може да въвежда информация свързана с поставените от него диагноза и лечение на пациента.</w:t>
      </w:r>
    </w:p>
    <w:p w14:paraId="0D47CF40" w14:textId="77777777" w:rsidR="0002406F" w:rsidRPr="005C38CE" w:rsidRDefault="0002406F" w:rsidP="0002406F">
      <w:pPr>
        <w:pStyle w:val="ListParagraph"/>
        <w:jc w:val="left"/>
      </w:pPr>
      <w:r>
        <w:t>-За всеки пациент докторът-онколог трябва да</w:t>
      </w:r>
      <w:r>
        <w:rPr>
          <w:lang w:val="en-GB"/>
        </w:rPr>
        <w:t xml:space="preserve"> </w:t>
      </w:r>
      <w:r>
        <w:t>може му се представи статистика за определен период от време, през което е приложено дадено лечение</w:t>
      </w:r>
      <w:r>
        <w:rPr>
          <w:lang w:val="en-GB"/>
        </w:rPr>
        <w:t xml:space="preserve">, </w:t>
      </w:r>
      <w:r>
        <w:t>за да може да се видят разликите в състоянието на пациента. Това означава сравнение на параметри свързани с тумора: дали големината му намалява</w:t>
      </w:r>
      <w:r>
        <w:rPr>
          <w:lang w:val="en-GB"/>
        </w:rPr>
        <w:t xml:space="preserve">, </w:t>
      </w:r>
      <w:r>
        <w:t>дали възпалението на регионалните лимфни възли спада. Ако състоянието на пациента е много усложнено, главната цел на лечението е да потисне разпространяването на тумора, затова се очаква състоянието на пациента да не се влошава.</w:t>
      </w:r>
    </w:p>
    <w:p w14:paraId="16E67616" w14:textId="77777777" w:rsidR="0002406F" w:rsidRDefault="0002406F" w:rsidP="0002406F">
      <w:pPr>
        <w:pStyle w:val="ListParagraph"/>
        <w:jc w:val="left"/>
      </w:pPr>
      <w:r>
        <w:t>-Докторът-онколог трябва да може по всяко време да има достъп до това през какво лечение е минал пациента от началото на неговата регистрация и какво е текущото лечение.</w:t>
      </w:r>
    </w:p>
    <w:p w14:paraId="7B576510" w14:textId="739B1D3D" w:rsidR="0002406F" w:rsidRPr="0055525B" w:rsidRDefault="0002406F" w:rsidP="0002406F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jc w:val="left"/>
      </w:pPr>
      <w:r>
        <w:rPr>
          <w:color w:val="000000"/>
        </w:rPr>
        <w:t>Взаимодействие на пациент със системата</w:t>
      </w:r>
      <w:r w:rsidR="002569DE">
        <w:rPr>
          <w:noProof/>
          <w:color w:val="000000"/>
          <w:lang w:eastAsia="bg-BG"/>
        </w:rPr>
        <w:drawing>
          <wp:inline distT="0" distB="0" distL="0" distR="0" wp14:anchorId="64BF6526" wp14:editId="53515E4A">
            <wp:extent cx="4752975" cy="21621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CD0B8D" w14:textId="77777777" w:rsidR="0002406F" w:rsidRDefault="0002406F" w:rsidP="0002406F">
      <w:pPr>
        <w:pStyle w:val="ListParagraph"/>
        <w:jc w:val="left"/>
      </w:pPr>
      <w:r>
        <w:t>-Пациентът трябва да може да се записва в системата с необходимата за него лична информация.</w:t>
      </w:r>
    </w:p>
    <w:p w14:paraId="2AC6097C" w14:textId="5C5EE444" w:rsidR="0002406F" w:rsidRPr="00D51B52" w:rsidRDefault="0002406F" w:rsidP="0002406F">
      <w:pPr>
        <w:pStyle w:val="ListParagraph"/>
        <w:jc w:val="left"/>
      </w:pPr>
      <w:r>
        <w:t xml:space="preserve">-След извършване на преглед и регистрация на данните от страна на доктора, пациентът автоматично да получава </w:t>
      </w:r>
      <w:r w:rsidR="00187F34">
        <w:t xml:space="preserve">препоръчаното му </w:t>
      </w:r>
      <w:r>
        <w:t>лечение.</w:t>
      </w:r>
    </w:p>
    <w:p w14:paraId="0A66B397" w14:textId="77777777" w:rsidR="0002406F" w:rsidRDefault="0002406F" w:rsidP="0002406F">
      <w:pPr>
        <w:pStyle w:val="ListParagraph"/>
        <w:jc w:val="left"/>
      </w:pPr>
      <w:r>
        <w:t>-Системата да показва текущата диагноза на пациента.</w:t>
      </w:r>
    </w:p>
    <w:p w14:paraId="21045DA8" w14:textId="77777777" w:rsidR="0002406F" w:rsidRPr="00A6508B" w:rsidRDefault="0002406F" w:rsidP="0002406F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jc w:val="left"/>
      </w:pPr>
      <w:r>
        <w:rPr>
          <w:color w:val="000000"/>
        </w:rPr>
        <w:lastRenderedPageBreak/>
        <w:t>Взаимодействие на администратор със системата</w:t>
      </w:r>
      <w:r>
        <w:rPr>
          <w:noProof/>
          <w:color w:val="000000"/>
          <w:lang w:eastAsia="bg-BG"/>
        </w:rPr>
        <w:drawing>
          <wp:inline distT="0" distB="0" distL="0" distR="0" wp14:anchorId="46CE36E4" wp14:editId="701C9E78">
            <wp:extent cx="4139199" cy="2897440"/>
            <wp:effectExtent l="0" t="0" r="0" b="0"/>
            <wp:docPr id="9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39199" cy="28974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F89B98B" w14:textId="77777777" w:rsidR="0002406F" w:rsidRDefault="0002406F" w:rsidP="0002406F">
      <w:pPr>
        <w:pStyle w:val="ListParagraph"/>
        <w:jc w:val="left"/>
      </w:pPr>
      <w:r>
        <w:rPr>
          <w:lang w:val="en-GB"/>
        </w:rPr>
        <w:t>-</w:t>
      </w:r>
      <w:r>
        <w:t>За управлението на акаунтите на докторите-онколози и пациенти се изисква</w:t>
      </w:r>
      <w:r>
        <w:rPr>
          <w:lang w:val="en-GB"/>
        </w:rPr>
        <w:t xml:space="preserve"> </w:t>
      </w:r>
      <w:r>
        <w:t>нова роля – администратор.</w:t>
      </w:r>
    </w:p>
    <w:p w14:paraId="219FD63A" w14:textId="77777777" w:rsidR="0002406F" w:rsidRDefault="0002406F" w:rsidP="0002406F">
      <w:pPr>
        <w:pStyle w:val="ListParagraph"/>
        <w:jc w:val="left"/>
      </w:pPr>
      <w:r>
        <w:t>-Администраторът е единственият, който ще дава достъп на докторите до системата (той ще извършва тяхната регистрация).</w:t>
      </w:r>
    </w:p>
    <w:p w14:paraId="0BEA228D" w14:textId="77777777" w:rsidR="0002406F" w:rsidRPr="00A6508B" w:rsidRDefault="0002406F" w:rsidP="0002406F">
      <w:pPr>
        <w:pStyle w:val="ListParagraph"/>
        <w:jc w:val="left"/>
        <w:rPr>
          <w:lang w:val="en-GB"/>
        </w:rPr>
      </w:pPr>
      <w:r>
        <w:t>-Администраторът управлява акаунтите както на докторите така и на пациентите, това включва: промяна на парола, ако</w:t>
      </w:r>
      <w:r>
        <w:rPr>
          <w:lang w:val="en-GB"/>
        </w:rPr>
        <w:t xml:space="preserve"> </w:t>
      </w:r>
      <w:r>
        <w:t>това е необходимо, редактиране и изтриване.</w:t>
      </w:r>
    </w:p>
    <w:p w14:paraId="303C2688" w14:textId="77777777" w:rsidR="0002406F" w:rsidRDefault="0002406F" w:rsidP="0002406F">
      <w:pPr>
        <w:pStyle w:val="Heading2"/>
        <w:numPr>
          <w:ilvl w:val="0"/>
          <w:numId w:val="14"/>
        </w:numPr>
        <w:spacing w:before="280" w:after="270" w:line="240" w:lineRule="auto"/>
      </w:pPr>
      <w:r>
        <w:t>Текущо състояние</w:t>
      </w:r>
    </w:p>
    <w:p w14:paraId="4146FBC4" w14:textId="77777777" w:rsidR="00566CAB" w:rsidRDefault="0002406F" w:rsidP="0002406F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Theme="minorHAnsi" w:hAnsiTheme="minorHAnsi" w:cstheme="minorHAnsi"/>
        </w:rPr>
      </w:pPr>
      <w:bookmarkStart w:id="14" w:name="_heading=h.2yfx629f4pte" w:colFirst="0" w:colLast="0"/>
      <w:bookmarkEnd w:id="14"/>
      <w:r w:rsidRPr="00FF588F">
        <w:rPr>
          <w:rFonts w:asciiTheme="minorHAnsi" w:hAnsiTheme="minorHAnsi" w:cstheme="minorHAnsi"/>
        </w:rPr>
        <w:t>За момента, в страната не съществува единен регистър, който да съдържа информация за всички</w:t>
      </w:r>
      <w:r w:rsidRPr="00FF588F">
        <w:rPr>
          <w:rFonts w:asciiTheme="minorHAnsi" w:hAnsiTheme="minorHAnsi" w:cstheme="minorHAnsi"/>
          <w:lang w:val="en-US"/>
        </w:rPr>
        <w:t xml:space="preserve"> </w:t>
      </w:r>
      <w:r w:rsidRPr="00FF588F">
        <w:rPr>
          <w:rFonts w:asciiTheme="minorHAnsi" w:hAnsiTheme="minorHAnsi" w:cstheme="minorHAnsi"/>
        </w:rPr>
        <w:t xml:space="preserve">болни от рак на гърдата. </w:t>
      </w:r>
    </w:p>
    <w:p w14:paraId="0E9F08CD" w14:textId="63760266" w:rsidR="0002406F" w:rsidRPr="00FF588F" w:rsidRDefault="0002406F" w:rsidP="0002406F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Theme="minorHAnsi" w:hAnsiTheme="minorHAnsi" w:cstheme="minorHAnsi"/>
        </w:rPr>
      </w:pPr>
      <w:r w:rsidRPr="00FF588F">
        <w:rPr>
          <w:rFonts w:asciiTheme="minorHAnsi" w:hAnsiTheme="minorHAnsi" w:cstheme="minorHAnsi"/>
        </w:rPr>
        <w:t>Вместо това има данни от разпределението на новодиагностицираните случаи от злокачествени новообразувания по локализации и стадии,</w:t>
      </w:r>
      <w:r>
        <w:rPr>
          <w:rFonts w:asciiTheme="minorHAnsi" w:hAnsiTheme="minorHAnsi" w:cstheme="minorHAnsi"/>
          <w:lang w:val="en-GB"/>
        </w:rPr>
        <w:t xml:space="preserve"> </w:t>
      </w:r>
      <w:r w:rsidRPr="00FF588F">
        <w:rPr>
          <w:rFonts w:asciiTheme="minorHAnsi" w:hAnsiTheme="minorHAnsi" w:cstheme="minorHAnsi"/>
        </w:rPr>
        <w:t>към Националната болница по онкология, но последните данни са  от 2014 и 2015 година. Нашата идея е да създадем един изцяло обновен регистър, който да даде тласък към персонализираната онкология в България.</w:t>
      </w:r>
    </w:p>
    <w:p w14:paraId="3BFFC359" w14:textId="77958C92" w:rsidR="00CE49B9" w:rsidRDefault="00CE49B9" w:rsidP="0002406F">
      <w:pPr>
        <w:jc w:val="left"/>
      </w:pPr>
    </w:p>
    <w:p w14:paraId="6121C115" w14:textId="77777777" w:rsidR="0002406F" w:rsidRDefault="0002406F" w:rsidP="0002406F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hAnsi="Arial" w:cs="Arial"/>
          <w:sz w:val="21"/>
          <w:szCs w:val="21"/>
        </w:rPr>
      </w:pPr>
      <w:r>
        <w:rPr>
          <w:noProof/>
          <w:lang w:eastAsia="bg-BG"/>
        </w:rPr>
        <w:lastRenderedPageBreak/>
        <w:drawing>
          <wp:inline distT="0" distB="0" distL="0" distR="0" wp14:anchorId="2D9A0B67" wp14:editId="4E208A60">
            <wp:extent cx="4309533" cy="58178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12701" cy="5822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9345E" w14:textId="521E6741" w:rsidR="0002406F" w:rsidRPr="00566CAB" w:rsidRDefault="0002406F" w:rsidP="0002406F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hAnsi="Arial" w:cs="Arial"/>
          <w:sz w:val="48"/>
          <w:szCs w:val="48"/>
        </w:rPr>
      </w:pPr>
    </w:p>
    <w:p w14:paraId="015AF004" w14:textId="6A35799A" w:rsidR="0002406F" w:rsidRDefault="00566CAB" w:rsidP="0002406F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Theme="minorHAnsi" w:hAnsiTheme="minorHAnsi" w:cstheme="minorHAnsi"/>
        </w:rPr>
      </w:pPr>
      <w:r w:rsidRPr="009566A6">
        <w:rPr>
          <w:rFonts w:asciiTheme="minorHAnsi" w:hAnsiTheme="minorHAnsi" w:cstheme="minorHAnsi"/>
        </w:rPr>
        <w:t>В международен мащаб съществува система с</w:t>
      </w:r>
      <w:r w:rsidR="009566A6" w:rsidRPr="009566A6">
        <w:rPr>
          <w:rFonts w:asciiTheme="minorHAnsi" w:hAnsiTheme="minorHAnsi" w:cstheme="minorHAnsi"/>
        </w:rPr>
        <w:t xml:space="preserve"> една сходна функционалност</w:t>
      </w:r>
      <w:r w:rsidR="009566A6" w:rsidRPr="009566A6">
        <w:rPr>
          <w:rFonts w:asciiTheme="minorHAnsi" w:hAnsiTheme="minorHAnsi" w:cstheme="minorHAnsi"/>
          <w:lang w:val="en-US"/>
        </w:rPr>
        <w:t xml:space="preserve"> -</w:t>
      </w:r>
      <w:r w:rsidR="009566A6" w:rsidRPr="009566A6">
        <w:t xml:space="preserve"> функционалност</w:t>
      </w:r>
      <w:r w:rsidR="009566A6" w:rsidRPr="009566A6">
        <w:rPr>
          <w:lang w:val="en-US"/>
        </w:rPr>
        <w:t>ta</w:t>
      </w:r>
      <w:r w:rsidR="009566A6" w:rsidRPr="009566A6">
        <w:t xml:space="preserve"> по автоматично откриване на най-доброто лечение по въведените данни от изследването на пациента</w:t>
      </w:r>
      <w:r w:rsidR="009566A6" w:rsidRPr="009566A6">
        <w:rPr>
          <w:lang w:val="en-US"/>
        </w:rPr>
        <w:t xml:space="preserve">. </w:t>
      </w:r>
      <w:r w:rsidR="009566A6">
        <w:rPr>
          <w:rFonts w:asciiTheme="minorHAnsi" w:hAnsiTheme="minorHAnsi" w:cstheme="minorHAnsi"/>
        </w:rPr>
        <w:t>Системата е с името</w:t>
      </w:r>
      <w:r w:rsidR="009566A6" w:rsidRPr="009566A6">
        <w:rPr>
          <w:rFonts w:asciiTheme="minorHAnsi" w:hAnsiTheme="minorHAnsi" w:cstheme="minorHAnsi"/>
        </w:rPr>
        <w:t xml:space="preserve"> </w:t>
      </w:r>
      <w:r w:rsidR="009566A6" w:rsidRPr="009566A6">
        <w:rPr>
          <w:rFonts w:asciiTheme="minorHAnsi" w:hAnsiTheme="minorHAnsi" w:cstheme="minorHAnsi"/>
          <w:lang w:val="en-US"/>
        </w:rPr>
        <w:t>ESMO Interactive Guideness</w:t>
      </w:r>
      <w:r w:rsidR="009566A6">
        <w:rPr>
          <w:rFonts w:asciiTheme="minorHAnsi" w:hAnsiTheme="minorHAnsi" w:cstheme="minorHAnsi"/>
        </w:rPr>
        <w:t xml:space="preserve">, като има десктоп и мобилна версия. </w:t>
      </w:r>
    </w:p>
    <w:p w14:paraId="2086FDFC" w14:textId="75CA7BBE" w:rsidR="009566A6" w:rsidRDefault="009566A6" w:rsidP="0002406F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Theme="minorHAnsi" w:hAnsiTheme="minorHAnsi" w:cstheme="minorHAnsi"/>
        </w:rPr>
      </w:pPr>
    </w:p>
    <w:p w14:paraId="64AF3CB4" w14:textId="53F7C615" w:rsidR="009566A6" w:rsidRPr="009566A6" w:rsidRDefault="009566A6" w:rsidP="009566A6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То представлява система от насоки </w:t>
      </w:r>
      <w:r w:rsidRPr="009566A6">
        <w:rPr>
          <w:rFonts w:asciiTheme="minorHAnsi" w:hAnsiTheme="minorHAnsi" w:cstheme="minorHAnsi"/>
        </w:rPr>
        <w:t xml:space="preserve">на Европейското общество за медицинска онкология (ESMO) </w:t>
      </w:r>
      <w:r>
        <w:rPr>
          <w:rFonts w:asciiTheme="minorHAnsi" w:hAnsiTheme="minorHAnsi" w:cstheme="minorHAnsi"/>
        </w:rPr>
        <w:t xml:space="preserve">и </w:t>
      </w:r>
      <w:r w:rsidRPr="009566A6">
        <w:rPr>
          <w:rFonts w:asciiTheme="minorHAnsi" w:hAnsiTheme="minorHAnsi" w:cstheme="minorHAnsi"/>
        </w:rPr>
        <w:t>са разработени от експерти</w:t>
      </w:r>
      <w:r>
        <w:rPr>
          <w:rFonts w:asciiTheme="minorHAnsi" w:hAnsiTheme="minorHAnsi" w:cstheme="minorHAnsi"/>
        </w:rPr>
        <w:t>. Насоките</w:t>
      </w:r>
      <w:r w:rsidRPr="009566A6">
        <w:rPr>
          <w:rFonts w:asciiTheme="minorHAnsi" w:hAnsiTheme="minorHAnsi" w:cstheme="minorHAnsi"/>
        </w:rPr>
        <w:t xml:space="preserve"> са кратки, практични и предлагат на потребителите препоръки за лечение, които се основават на най-новите научни изследвания. Това приложение използва интерактивни инструменти в подкрепа на вземането на решения и помага на потребителя да се </w:t>
      </w:r>
      <w:r w:rsidRPr="009566A6">
        <w:rPr>
          <w:rFonts w:asciiTheme="minorHAnsi" w:hAnsiTheme="minorHAnsi" w:cstheme="minorHAnsi"/>
        </w:rPr>
        <w:lastRenderedPageBreak/>
        <w:t>ориентира лесно в указанията, така че да може бързо да получи достъп до информацията, от която се нуждае.</w:t>
      </w:r>
    </w:p>
    <w:p w14:paraId="73FA2800" w14:textId="346CCC87" w:rsidR="009566A6" w:rsidRDefault="009566A6" w:rsidP="009566A6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Едни от предимствата на системата е, че</w:t>
      </w:r>
      <w:r w:rsidRPr="009566A6">
        <w:rPr>
          <w:rFonts w:asciiTheme="minorHAnsi" w:hAnsiTheme="minorHAnsi" w:cstheme="minorHAnsi"/>
        </w:rPr>
        <w:t xml:space="preserve"> предлага препоръки за най-добри практики за скрининг, диагностика, постановка, лечение и проследяване. Разнообразни алгоритми за интерактивно лечение, таблици, калкулатори и резултати могат да бъдат използвани за подпомагане на лекуващия лекар. Потребителят може също да извършва търсене на ключови думи, да маркира полезни страници, да добавя бележки и имейл страници на колеги или пациенти.</w:t>
      </w:r>
    </w:p>
    <w:p w14:paraId="4CEF1502" w14:textId="66F8057F" w:rsidR="009566A6" w:rsidRPr="009566A6" w:rsidRDefault="009566A6" w:rsidP="009566A6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От друга страна, системата </w:t>
      </w:r>
      <w:r>
        <w:rPr>
          <w:rFonts w:asciiTheme="minorHAnsi" w:hAnsiTheme="minorHAnsi" w:cstheme="minorHAnsi"/>
          <w:lang w:val="en-US"/>
        </w:rPr>
        <w:t xml:space="preserve">ESMO </w:t>
      </w:r>
      <w:r>
        <w:rPr>
          <w:rFonts w:asciiTheme="minorHAnsi" w:hAnsiTheme="minorHAnsi" w:cstheme="minorHAnsi"/>
        </w:rPr>
        <w:t xml:space="preserve">няма разработена функционалност за запазване на час за медицински преглед и извличане на актуална информация за състоянието на потребителя. </w:t>
      </w:r>
    </w:p>
    <w:p w14:paraId="18B67238" w14:textId="77777777" w:rsidR="0002406F" w:rsidRPr="00DC24C9" w:rsidRDefault="0002406F" w:rsidP="0002406F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hAnsi="Arial" w:cs="Arial"/>
          <w:b/>
          <w:sz w:val="32"/>
          <w:szCs w:val="32"/>
        </w:rPr>
      </w:pPr>
      <w:r w:rsidRPr="00DC24C9">
        <w:rPr>
          <w:rFonts w:ascii="Arial" w:hAnsi="Arial" w:cs="Arial"/>
          <w:b/>
          <w:sz w:val="32"/>
          <w:szCs w:val="32"/>
        </w:rPr>
        <w:t xml:space="preserve">Технически изисквания </w:t>
      </w:r>
    </w:p>
    <w:p w14:paraId="2A487AA1" w14:textId="4159EA9F" w:rsidR="0002406F" w:rsidRPr="00DC24C9" w:rsidRDefault="0002406F" w:rsidP="0002406F">
      <w:pPr>
        <w:pStyle w:val="ListParagraph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</w:rPr>
      </w:pPr>
      <w:r w:rsidRPr="00DC24C9">
        <w:rPr>
          <w:rFonts w:ascii="Arial" w:hAnsi="Arial" w:cs="Arial"/>
          <w:sz w:val="22"/>
          <w:szCs w:val="22"/>
        </w:rPr>
        <w:t>Достъпът до системата се извършва чрез настолен или мобилен компютър и уеб браузър</w:t>
      </w:r>
      <w:r w:rsidR="009566A6">
        <w:rPr>
          <w:rFonts w:ascii="Arial" w:hAnsi="Arial" w:cs="Arial"/>
          <w:sz w:val="22"/>
          <w:szCs w:val="22"/>
        </w:rPr>
        <w:t>.</w:t>
      </w:r>
    </w:p>
    <w:p w14:paraId="39953EE1" w14:textId="77777777" w:rsidR="0002406F" w:rsidRPr="00DC24C9" w:rsidRDefault="0002406F" w:rsidP="0002406F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440"/>
        <w:rPr>
          <w:rFonts w:ascii="Arial" w:hAnsi="Arial" w:cs="Arial"/>
          <w:sz w:val="32"/>
          <w:szCs w:val="32"/>
        </w:rPr>
      </w:pPr>
    </w:p>
    <w:p w14:paraId="3F3EA3E1" w14:textId="77777777" w:rsidR="0002406F" w:rsidRDefault="0002406F" w:rsidP="0002406F">
      <w:pPr>
        <w:jc w:val="left"/>
      </w:pPr>
    </w:p>
    <w:sectPr w:rsidR="0002406F">
      <w:headerReference w:type="default" r:id="rId15"/>
      <w:pgSz w:w="11906" w:h="16838"/>
      <w:pgMar w:top="1417" w:right="1417" w:bottom="1417" w:left="1417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39E00F" w14:textId="77777777" w:rsidR="006A0D39" w:rsidRDefault="006A0D39" w:rsidP="007C6A87">
      <w:pPr>
        <w:spacing w:after="0" w:line="240" w:lineRule="auto"/>
      </w:pPr>
      <w:r>
        <w:separator/>
      </w:r>
    </w:p>
  </w:endnote>
  <w:endnote w:type="continuationSeparator" w:id="0">
    <w:p w14:paraId="2D51D21E" w14:textId="77777777" w:rsidR="006A0D39" w:rsidRDefault="006A0D39" w:rsidP="007C6A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E628CB" w14:textId="77777777" w:rsidR="006A0D39" w:rsidRDefault="006A0D39" w:rsidP="007C6A87">
      <w:pPr>
        <w:spacing w:after="0" w:line="240" w:lineRule="auto"/>
      </w:pPr>
      <w:r>
        <w:separator/>
      </w:r>
    </w:p>
  </w:footnote>
  <w:footnote w:type="continuationSeparator" w:id="0">
    <w:p w14:paraId="66CB6F5D" w14:textId="77777777" w:rsidR="006A0D39" w:rsidRDefault="006A0D39" w:rsidP="007C6A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CD830D" w14:textId="5A02292F" w:rsidR="007C6A87" w:rsidRDefault="007C6A87">
    <w:pPr>
      <w:pStyle w:val="Header"/>
    </w:pPr>
    <w:bookmarkStart w:id="15" w:name="_Hlk53953495"/>
    <w:bookmarkStart w:id="16" w:name="_Hlk53953496"/>
    <w:r>
      <w:rPr>
        <w:noProof/>
      </w:rPr>
      <w:drawing>
        <wp:anchor distT="0" distB="0" distL="114300" distR="114300" simplePos="0" relativeHeight="251658240" behindDoc="0" locked="0" layoutInCell="1" allowOverlap="1" wp14:anchorId="0C7B4B2D" wp14:editId="468390C2">
          <wp:simplePos x="0" y="0"/>
          <wp:positionH relativeFrom="column">
            <wp:posOffset>1143000</wp:posOffset>
          </wp:positionH>
          <wp:positionV relativeFrom="paragraph">
            <wp:posOffset>-251460</wp:posOffset>
          </wp:positionV>
          <wp:extent cx="594360" cy="624213"/>
          <wp:effectExtent l="0" t="0" r="0" b="4445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" cy="62421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                                                      ТЕХНИЧЕСКИ УНИВЕРСИТЕТ – СОФИЯ </w:t>
    </w:r>
    <w:bookmarkEnd w:id="15"/>
    <w:bookmarkEnd w:id="16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D52093"/>
    <w:multiLevelType w:val="hybridMultilevel"/>
    <w:tmpl w:val="2E6A1694"/>
    <w:lvl w:ilvl="0" w:tplc="9D94A6CA">
      <w:start w:val="3"/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C247B98"/>
    <w:multiLevelType w:val="multilevel"/>
    <w:tmpl w:val="8AB4BB26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DBB73C3"/>
    <w:multiLevelType w:val="multilevel"/>
    <w:tmpl w:val="B5482330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08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180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52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24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396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468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120" w:hanging="360"/>
      </w:pPr>
      <w:rPr>
        <w:u w:val="none"/>
      </w:rPr>
    </w:lvl>
  </w:abstractNum>
  <w:abstractNum w:abstractNumId="3" w15:restartNumberingAfterBreak="0">
    <w:nsid w:val="182E5424"/>
    <w:multiLevelType w:val="multilevel"/>
    <w:tmpl w:val="46C0BE50"/>
    <w:lvl w:ilvl="0">
      <w:start w:val="1"/>
      <w:numFmt w:val="bullet"/>
      <w:lvlText w:val="●"/>
      <w:lvlJc w:val="left"/>
      <w:pPr>
        <w:ind w:left="1222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1BCE5A46"/>
    <w:multiLevelType w:val="multilevel"/>
    <w:tmpl w:val="F68A9980"/>
    <w:lvl w:ilvl="0">
      <w:start w:val="2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5" w15:restartNumberingAfterBreak="0">
    <w:nsid w:val="21CC39A9"/>
    <w:multiLevelType w:val="multilevel"/>
    <w:tmpl w:val="91DAFBC6"/>
    <w:lvl w:ilvl="0">
      <w:start w:val="2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6" w15:restartNumberingAfterBreak="0">
    <w:nsid w:val="28D65F6A"/>
    <w:multiLevelType w:val="multilevel"/>
    <w:tmpl w:val="82102C64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2DFC52C8"/>
    <w:multiLevelType w:val="multilevel"/>
    <w:tmpl w:val="0AE2D2D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2F464C3B"/>
    <w:multiLevelType w:val="multilevel"/>
    <w:tmpl w:val="7E0859F0"/>
    <w:lvl w:ilvl="0">
      <w:start w:val="2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32146D06"/>
    <w:multiLevelType w:val="hybridMultilevel"/>
    <w:tmpl w:val="BDDAF79A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4AD1F14"/>
    <w:multiLevelType w:val="multilevel"/>
    <w:tmpl w:val="603A20AC"/>
    <w:lvl w:ilvl="0">
      <w:start w:val="1"/>
      <w:numFmt w:val="upperRoman"/>
      <w:lvlText w:val="%1."/>
      <w:lvlJc w:val="right"/>
      <w:pPr>
        <w:ind w:left="90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0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4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1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220" w:hanging="1800"/>
      </w:pPr>
      <w:rPr>
        <w:rFonts w:hint="default"/>
      </w:rPr>
    </w:lvl>
  </w:abstractNum>
  <w:abstractNum w:abstractNumId="11" w15:restartNumberingAfterBreak="0">
    <w:nsid w:val="38892368"/>
    <w:multiLevelType w:val="multilevel"/>
    <w:tmpl w:val="1D2EE91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58C539CC"/>
    <w:multiLevelType w:val="hybridMultilevel"/>
    <w:tmpl w:val="714258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77348C"/>
    <w:multiLevelType w:val="hybridMultilevel"/>
    <w:tmpl w:val="560A5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E43C12"/>
    <w:multiLevelType w:val="multilevel"/>
    <w:tmpl w:val="95984E9A"/>
    <w:lvl w:ilvl="0">
      <w:start w:val="2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5" w15:restartNumberingAfterBreak="0">
    <w:nsid w:val="6B80499D"/>
    <w:multiLevelType w:val="hybridMultilevel"/>
    <w:tmpl w:val="BAE20D4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0431AEC"/>
    <w:multiLevelType w:val="multilevel"/>
    <w:tmpl w:val="1710176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79841E95"/>
    <w:multiLevelType w:val="multilevel"/>
    <w:tmpl w:val="F6F0103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15"/>
  </w:num>
  <w:num w:numId="4">
    <w:abstractNumId w:val="17"/>
  </w:num>
  <w:num w:numId="5">
    <w:abstractNumId w:val="12"/>
  </w:num>
  <w:num w:numId="6">
    <w:abstractNumId w:val="10"/>
  </w:num>
  <w:num w:numId="7">
    <w:abstractNumId w:val="11"/>
  </w:num>
  <w:num w:numId="8">
    <w:abstractNumId w:val="7"/>
  </w:num>
  <w:num w:numId="9">
    <w:abstractNumId w:val="13"/>
  </w:num>
  <w:num w:numId="10">
    <w:abstractNumId w:val="5"/>
  </w:num>
  <w:num w:numId="11">
    <w:abstractNumId w:val="4"/>
  </w:num>
  <w:num w:numId="12">
    <w:abstractNumId w:val="8"/>
  </w:num>
  <w:num w:numId="13">
    <w:abstractNumId w:val="0"/>
  </w:num>
  <w:num w:numId="14">
    <w:abstractNumId w:val="6"/>
  </w:num>
  <w:num w:numId="15">
    <w:abstractNumId w:val="2"/>
  </w:num>
  <w:num w:numId="16">
    <w:abstractNumId w:val="9"/>
  </w:num>
  <w:num w:numId="17">
    <w:abstractNumId w:val="14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227B"/>
    <w:rsid w:val="0002406F"/>
    <w:rsid w:val="00053CE6"/>
    <w:rsid w:val="00187F34"/>
    <w:rsid w:val="00205E93"/>
    <w:rsid w:val="002569DE"/>
    <w:rsid w:val="002956A0"/>
    <w:rsid w:val="002F6C1B"/>
    <w:rsid w:val="0035239E"/>
    <w:rsid w:val="00364AC0"/>
    <w:rsid w:val="00454B3B"/>
    <w:rsid w:val="00483E95"/>
    <w:rsid w:val="00492219"/>
    <w:rsid w:val="00566CAB"/>
    <w:rsid w:val="005A7C8C"/>
    <w:rsid w:val="005C5230"/>
    <w:rsid w:val="0069227B"/>
    <w:rsid w:val="006A0D39"/>
    <w:rsid w:val="006D0E5C"/>
    <w:rsid w:val="00734EFD"/>
    <w:rsid w:val="007C6A87"/>
    <w:rsid w:val="007F5AF3"/>
    <w:rsid w:val="00815F96"/>
    <w:rsid w:val="009566A6"/>
    <w:rsid w:val="00965758"/>
    <w:rsid w:val="00995D57"/>
    <w:rsid w:val="009F5961"/>
    <w:rsid w:val="00A22877"/>
    <w:rsid w:val="00AF3AE7"/>
    <w:rsid w:val="00B72612"/>
    <w:rsid w:val="00BE3FA1"/>
    <w:rsid w:val="00CE49B9"/>
    <w:rsid w:val="00DF40BA"/>
    <w:rsid w:val="00E1777F"/>
    <w:rsid w:val="00E70699"/>
    <w:rsid w:val="00EA72E4"/>
    <w:rsid w:val="00F55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893EA3"/>
  <w15:docId w15:val="{3764E10C-3D6C-47A1-AD1B-A281DBD54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4"/>
        <w:szCs w:val="24"/>
        <w:lang w:val="bg-BG" w:eastAsia="en-GB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F15F7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3AE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3AE7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7C6A87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7C6A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6A87"/>
  </w:style>
  <w:style w:type="paragraph" w:styleId="Footer">
    <w:name w:val="footer"/>
    <w:basedOn w:val="Normal"/>
    <w:link w:val="FooterChar"/>
    <w:uiPriority w:val="99"/>
    <w:unhideWhenUsed/>
    <w:rsid w:val="007C6A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6A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UJ1CpkWJnjwJgyQ7PHCrjFBz2ew==">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13</Pages>
  <Words>1814</Words>
  <Characters>10342</Characters>
  <Application>Microsoft Office Word</Application>
  <DocSecurity>0</DocSecurity>
  <Lines>86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Kristina Gercheva</dc:creator>
  <cp:lastModifiedBy>Lyubomir Filipov</cp:lastModifiedBy>
  <cp:revision>8</cp:revision>
  <dcterms:created xsi:type="dcterms:W3CDTF">2020-10-19T20:45:00Z</dcterms:created>
  <dcterms:modified xsi:type="dcterms:W3CDTF">2020-12-01T22:33:00Z</dcterms:modified>
</cp:coreProperties>
</file>