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5EC8" w:rsidRDefault="00D65EC8" w:rsidP="00D65EC8">
      <w:pPr>
        <w:pStyle w:val="a3"/>
        <w:shd w:val="clear" w:color="auto" w:fill="FFFFFF"/>
        <w:spacing w:before="0" w:beforeAutospacing="0" w:after="0" w:afterAutospacing="0"/>
        <w:jc w:val="center"/>
        <w:rPr>
          <w:sz w:val="23"/>
          <w:szCs w:val="23"/>
        </w:rPr>
      </w:pPr>
      <w:r>
        <w:rPr>
          <w:b/>
          <w:sz w:val="22"/>
          <w:szCs w:val="22"/>
        </w:rPr>
        <w:t>Публичная оферта</w:t>
      </w:r>
    </w:p>
    <w:p w:rsidR="00D65EC8" w:rsidRPr="00B3176F" w:rsidRDefault="00D65EC8" w:rsidP="00B3176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B3176F">
        <w:rPr>
          <w:rFonts w:ascii="Times New Roman" w:hAnsi="Times New Roman" w:cs="Times New Roman"/>
          <w:sz w:val="20"/>
          <w:szCs w:val="20"/>
        </w:rPr>
        <w:t xml:space="preserve">В соответствии со ст. 435, п. 2 ст. 437 ГК РФ данный документ является публичной офертой, направляемой индивидуальным предпринимателем </w:t>
      </w:r>
      <w:r w:rsidR="00B3176F" w:rsidRPr="00B3176F">
        <w:rPr>
          <w:rFonts w:ascii="Times New Roman" w:hAnsi="Times New Roman" w:cs="Times New Roman"/>
          <w:sz w:val="20"/>
          <w:szCs w:val="20"/>
        </w:rPr>
        <w:t xml:space="preserve">Индивидуальный предпринимателем </w:t>
      </w:r>
      <w:proofErr w:type="spellStart"/>
      <w:r w:rsidR="00B3176F" w:rsidRPr="00B3176F">
        <w:rPr>
          <w:rFonts w:ascii="Times New Roman" w:hAnsi="Times New Roman" w:cs="Times New Roman"/>
          <w:sz w:val="20"/>
          <w:szCs w:val="20"/>
        </w:rPr>
        <w:t>Цедик</w:t>
      </w:r>
      <w:proofErr w:type="spellEnd"/>
      <w:r w:rsidR="00B3176F" w:rsidRPr="00B3176F">
        <w:rPr>
          <w:rFonts w:ascii="Times New Roman" w:hAnsi="Times New Roman" w:cs="Times New Roman"/>
          <w:sz w:val="20"/>
          <w:szCs w:val="20"/>
        </w:rPr>
        <w:t xml:space="preserve"> Анастасией Андреевной</w:t>
      </w:r>
      <w:r w:rsidRPr="00B3176F">
        <w:rPr>
          <w:rFonts w:ascii="Times New Roman" w:hAnsi="Times New Roman" w:cs="Times New Roman"/>
          <w:sz w:val="20"/>
          <w:szCs w:val="20"/>
        </w:rPr>
        <w:t xml:space="preserve"> (</w:t>
      </w:r>
      <w:r w:rsidR="00B3176F"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ИНН 505019180800</w:t>
      </w:r>
      <w:r w:rsidR="00B3176F"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, </w:t>
      </w:r>
      <w:r w:rsidR="00B3176F"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ОГРНИП 325200000082578</w:t>
      </w:r>
      <w:r w:rsidRPr="00B3176F">
        <w:rPr>
          <w:rFonts w:ascii="Times New Roman" w:hAnsi="Times New Roman" w:cs="Times New Roman"/>
          <w:sz w:val="20"/>
          <w:szCs w:val="20"/>
        </w:rPr>
        <w:t>) (далее – Продавец), именуемый в дальнейшем «Продавец», в адрес неограниченного круга физических лиц, достигших 18-летнего возраста, о намерении приобрести у Продавца товар (далее по тексту – «Покупатель»).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Акцептом настоящей Оферты является оплата Покупателем товара в порядке, размере и сроки, указанные в ней.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b/>
          <w:bCs/>
          <w:sz w:val="20"/>
          <w:szCs w:val="20"/>
        </w:rPr>
      </w:pP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center"/>
        <w:rPr>
          <w:sz w:val="20"/>
          <w:szCs w:val="20"/>
        </w:rPr>
      </w:pPr>
      <w:r w:rsidRPr="00B3176F">
        <w:rPr>
          <w:b/>
          <w:bCs/>
          <w:sz w:val="20"/>
          <w:szCs w:val="20"/>
        </w:rPr>
        <w:t>1. ОПРЕДЕЛЕНИЕ ТЕРМИНОВ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1.1. Публичная оферта (далее – «Оферта») – публичное предложение Продавца, адресованное неопределенному кругу лиц, заключить с Продавцом договор купли-продажи Товара дистанционным способом (далее – «Договор») на условиях, содержащихся в настоящей Оферте, включая все Приложения.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1.2. Товар – комплект соковой продукции (далее также – «Набор соков») и информационных услуг (далее также – «Информационное сопровождение), объем и ассортимент которых указывается на Сайте.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1.3. Сайт – сайт в сети Интернет, принадлежащий Продавцу, и расположенный по адресу </w:t>
      </w:r>
      <w:hyperlink r:id="rId5" w:history="1">
        <w:r w:rsidRPr="00B3176F">
          <w:rPr>
            <w:rStyle w:val="a4"/>
            <w:rFonts w:eastAsia="Arial"/>
            <w:color w:val="auto"/>
            <w:sz w:val="20"/>
            <w:szCs w:val="20"/>
          </w:rPr>
          <w:t>https://nasokah.ru/</w:t>
        </w:r>
      </w:hyperlink>
      <w:r w:rsidRPr="00B3176F">
        <w:rPr>
          <w:sz w:val="20"/>
          <w:szCs w:val="20"/>
        </w:rPr>
        <w:t>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1.4. Заказ Товара – позиции, выбранные Покупателем для покупки из ассортимента Товара, предложенного Продавцом к продаже на Сайте, и оплаченные Покупателем.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b/>
          <w:bCs/>
          <w:sz w:val="20"/>
          <w:szCs w:val="20"/>
        </w:rPr>
      </w:pP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center"/>
        <w:rPr>
          <w:sz w:val="20"/>
          <w:szCs w:val="20"/>
        </w:rPr>
      </w:pPr>
      <w:r w:rsidRPr="00B3176F">
        <w:rPr>
          <w:b/>
          <w:bCs/>
          <w:sz w:val="20"/>
          <w:szCs w:val="20"/>
        </w:rPr>
        <w:t>2. ОБЩИЕ ПОЛОЖЕНИЯ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2.1. Факт Заказа Товара означает, что Покупатель согласен со всеми условиями настоящей Оферты.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 xml:space="preserve">2.2. Продавец имеет право вносить изменения в Оферту без уведомления Покупателя, но только до момента акцепта Оферты Покупателем. 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2.3. Срок действия Оферты ограничен публикацией новой редакции на Сайте.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2.4. Продавец предоставляет Покупателю полную и достоверную информацию о Товаре, включая информацию о составе Товара, месте изготовления, сроке годности, посредством размещения такой информации на Сайте, а также посредством отправления информации Покупателю по его запросу через мессенджер, выбранный Покупателем для общения с Продавцом, либо по электронной почте по адресу, указанному Покупателем.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 xml:space="preserve">2.5. Продавец не несет ответственности </w:t>
      </w:r>
      <w:r w:rsidR="00B764A2" w:rsidRPr="00B3176F">
        <w:rPr>
          <w:sz w:val="20"/>
          <w:szCs w:val="20"/>
        </w:rPr>
        <w:t xml:space="preserve">за </w:t>
      </w:r>
      <w:r w:rsidRPr="00B3176F">
        <w:rPr>
          <w:sz w:val="20"/>
          <w:szCs w:val="20"/>
        </w:rPr>
        <w:t>использование Товара Покупателем</w:t>
      </w:r>
      <w:r w:rsidR="00B764A2" w:rsidRPr="00B3176F">
        <w:rPr>
          <w:sz w:val="20"/>
          <w:szCs w:val="20"/>
        </w:rPr>
        <w:t xml:space="preserve"> не по настоящему назначению</w:t>
      </w:r>
      <w:r w:rsidRPr="00B3176F">
        <w:rPr>
          <w:sz w:val="20"/>
          <w:szCs w:val="20"/>
        </w:rPr>
        <w:t>.</w:t>
      </w: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b/>
          <w:bCs/>
          <w:sz w:val="20"/>
          <w:szCs w:val="20"/>
        </w:rPr>
      </w:pP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center"/>
        <w:rPr>
          <w:sz w:val="20"/>
          <w:szCs w:val="20"/>
        </w:rPr>
      </w:pPr>
      <w:r w:rsidRPr="00B3176F">
        <w:rPr>
          <w:b/>
          <w:bCs/>
          <w:sz w:val="20"/>
          <w:szCs w:val="20"/>
        </w:rPr>
        <w:t>3. ЦЕНА ТОВАРА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3.1. Цена на каждую позицию Товара указана на Сайте.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3.2</w:t>
      </w:r>
      <w:r w:rsidR="00D65EC8" w:rsidRPr="00B3176F">
        <w:rPr>
          <w:sz w:val="20"/>
          <w:szCs w:val="20"/>
        </w:rPr>
        <w:t>. Цена Товара не включает стоимость доставки. Доставка Товара осуществляется Покупателем самостоятельно или посредством самовывоза Товара со склада Продавца.</w:t>
      </w:r>
    </w:p>
    <w:p w:rsidR="00D65EC8" w:rsidRPr="00B3176F" w:rsidRDefault="00B764A2" w:rsidP="00B3176F">
      <w:pPr>
        <w:pStyle w:val="a3"/>
        <w:spacing w:before="0" w:beforeAutospacing="0" w:after="0" w:afterAutospacing="0"/>
        <w:jc w:val="both"/>
        <w:textAlignment w:val="baseline"/>
        <w:outlineLvl w:val="3"/>
        <w:rPr>
          <w:sz w:val="20"/>
          <w:szCs w:val="20"/>
        </w:rPr>
      </w:pPr>
      <w:r w:rsidRPr="00B3176F">
        <w:rPr>
          <w:sz w:val="20"/>
          <w:szCs w:val="20"/>
        </w:rPr>
        <w:t>3.3</w:t>
      </w:r>
      <w:r w:rsidR="00D65EC8" w:rsidRPr="00B3176F">
        <w:rPr>
          <w:sz w:val="20"/>
          <w:szCs w:val="20"/>
        </w:rPr>
        <w:t>. Расчеты между Продавцом и Покупателем за Товар производятся способами, указанными на Сайте с использованием сервисов, предоставляемых ООО НКО «</w:t>
      </w:r>
      <w:proofErr w:type="spellStart"/>
      <w:r w:rsidR="00D65EC8" w:rsidRPr="00B3176F">
        <w:rPr>
          <w:sz w:val="20"/>
          <w:szCs w:val="20"/>
        </w:rPr>
        <w:t>ЮМани</w:t>
      </w:r>
      <w:proofErr w:type="spellEnd"/>
      <w:r w:rsidR="00D65EC8" w:rsidRPr="00B3176F">
        <w:rPr>
          <w:sz w:val="20"/>
          <w:szCs w:val="20"/>
        </w:rPr>
        <w:t>» (ОГРН 1127711000031, Лицензия на осуществление банковских операций № 3510-К)</w:t>
      </w:r>
      <w:r w:rsidR="00B3176F" w:rsidRPr="00B3176F">
        <w:rPr>
          <w:sz w:val="20"/>
          <w:szCs w:val="20"/>
        </w:rPr>
        <w:t>, ООО «ОТП Финансовые технологии», АО «</w:t>
      </w:r>
      <w:proofErr w:type="spellStart"/>
      <w:r w:rsidR="00B3176F" w:rsidRPr="00B3176F">
        <w:rPr>
          <w:sz w:val="20"/>
          <w:szCs w:val="20"/>
        </w:rPr>
        <w:t>ТБанк</w:t>
      </w:r>
      <w:proofErr w:type="spellEnd"/>
      <w:r w:rsidR="00B3176F" w:rsidRPr="00B3176F">
        <w:rPr>
          <w:sz w:val="20"/>
          <w:szCs w:val="20"/>
        </w:rPr>
        <w:t xml:space="preserve">» (ИНН </w:t>
      </w:r>
      <w:r w:rsidR="00B3176F" w:rsidRPr="00B3176F">
        <w:rPr>
          <w:sz w:val="20"/>
          <w:szCs w:val="20"/>
        </w:rPr>
        <w:br/>
        <w:t>7710140679</w:t>
      </w:r>
      <w:r w:rsidR="00B3176F" w:rsidRPr="00B3176F">
        <w:rPr>
          <w:sz w:val="20"/>
          <w:szCs w:val="20"/>
        </w:rPr>
        <w:t xml:space="preserve">, </w:t>
      </w:r>
      <w:r w:rsidR="00B3176F" w:rsidRPr="00B3176F">
        <w:rPr>
          <w:sz w:val="20"/>
          <w:szCs w:val="20"/>
        </w:rPr>
        <w:t>Универсальная лицензия ЦБ РФ на осуществление банковских операций № 2673 от 09 июля 2024 года</w:t>
      </w:r>
      <w:r w:rsidR="00B3176F" w:rsidRPr="00B3176F">
        <w:rPr>
          <w:sz w:val="20"/>
          <w:szCs w:val="20"/>
        </w:rPr>
        <w:t>), в случае предоставления рассрочки, в виде кредитного продукта, % за который платит Продавец)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3.4</w:t>
      </w:r>
      <w:r w:rsidR="00D65EC8" w:rsidRPr="00B3176F">
        <w:rPr>
          <w:sz w:val="20"/>
          <w:szCs w:val="20"/>
        </w:rPr>
        <w:t>. В связи с применением Продавцом Упрощённой системы налогообложения, Продавец предоставляет Покупателю один кассовый чек с признаком способа расчета «полный расчет» без последующего формирования кассового чека в момент отгрузки товаров.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3.5</w:t>
      </w:r>
      <w:r w:rsidR="00D65EC8" w:rsidRPr="00B3176F">
        <w:rPr>
          <w:sz w:val="20"/>
          <w:szCs w:val="20"/>
        </w:rPr>
        <w:t>. Обязательства Покупателя по оплате Товара считаются исполненными с момента зачисления денежных средств на расчетный счет Продавца.</w:t>
      </w: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b/>
          <w:bCs/>
          <w:sz w:val="20"/>
          <w:szCs w:val="20"/>
        </w:rPr>
      </w:pP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center"/>
        <w:rPr>
          <w:sz w:val="20"/>
          <w:szCs w:val="20"/>
        </w:rPr>
      </w:pPr>
      <w:r w:rsidRPr="00B3176F">
        <w:rPr>
          <w:b/>
          <w:bCs/>
          <w:sz w:val="20"/>
          <w:szCs w:val="20"/>
        </w:rPr>
        <w:t>4. АКЦЕПТ ОФЕРТЫ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4.1. Акцепт Оферты Покупателем осуществляется посредством оплаты позиций Товара, выбранных Покупателем для покупки из ассортимента Товара, предложенного Продавцом к продаже на Сайте, то есть в результате наступления факта Заказа Товара.</w:t>
      </w: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4.2. Наступление факта Заказа Товара означает заключение между Продавцом и Покупателем договора купли-продажи дистанционным способом.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4.3</w:t>
      </w:r>
      <w:r w:rsidR="00D65EC8" w:rsidRPr="00B3176F">
        <w:rPr>
          <w:sz w:val="20"/>
          <w:szCs w:val="20"/>
        </w:rPr>
        <w:t>. Договор купли-продажи дистанционным способом между Продавцом и Покупателем считается заключенным с момента выдачи Продавцом Покупателю кассового или товарного чека либо иного документа, подтверждающего оплату Товара.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4.4</w:t>
      </w:r>
      <w:r w:rsidR="00D65EC8" w:rsidRPr="00B3176F">
        <w:rPr>
          <w:sz w:val="20"/>
          <w:szCs w:val="20"/>
        </w:rPr>
        <w:t>. Продавец не несет ответственности за содержание и достоверность информации, предоставленной Покупателем при оформлении Заказа.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4.5</w:t>
      </w:r>
      <w:r w:rsidR="00D65EC8" w:rsidRPr="00B3176F">
        <w:rPr>
          <w:sz w:val="20"/>
          <w:szCs w:val="20"/>
        </w:rPr>
        <w:t>. Покупатель несет ответственность за достоверность предоставленной информации при оформлении Заказа.</w:t>
      </w: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4.6</w:t>
      </w:r>
      <w:r w:rsidR="00D65EC8" w:rsidRPr="00B3176F">
        <w:rPr>
          <w:sz w:val="20"/>
          <w:szCs w:val="20"/>
        </w:rPr>
        <w:t>. Акцепт Оферты означает предоставление Покупателем согласия на обработку персональных данных в соответствии с условиями Согласия на обработку персональных данных, размещенного на Сайте.</w:t>
      </w: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</w:p>
    <w:p w:rsidR="00D65EC8" w:rsidRPr="00B3176F" w:rsidRDefault="00D65EC8" w:rsidP="00B3176F">
      <w:pPr>
        <w:pStyle w:val="a3"/>
        <w:shd w:val="clear" w:color="auto" w:fill="FFFFFF"/>
        <w:spacing w:before="0" w:beforeAutospacing="0" w:after="0" w:afterAutospacing="0"/>
        <w:jc w:val="center"/>
        <w:rPr>
          <w:sz w:val="20"/>
          <w:szCs w:val="20"/>
        </w:rPr>
      </w:pPr>
      <w:r w:rsidRPr="00B3176F">
        <w:rPr>
          <w:b/>
          <w:bCs/>
          <w:sz w:val="20"/>
          <w:szCs w:val="20"/>
        </w:rPr>
        <w:t>5. ДОСТАВКА И ПЕРЕДАЧА ТОВАРА ПОКУПАТЕЛЮ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5.1</w:t>
      </w:r>
      <w:r w:rsidR="00D65EC8" w:rsidRPr="00B3176F">
        <w:rPr>
          <w:sz w:val="20"/>
          <w:szCs w:val="20"/>
        </w:rPr>
        <w:t>. Покупатель осуществляет доставку Набора соков самостоятельно, либо самостоятельно получает Набор соков на складе Продавца.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5.2</w:t>
      </w:r>
      <w:r w:rsidR="00D65EC8" w:rsidRPr="00B3176F">
        <w:rPr>
          <w:sz w:val="20"/>
          <w:szCs w:val="20"/>
        </w:rPr>
        <w:t>. После наступления факта Заказа Товара Продавец предлагает организацию доставки Набора соков силами третьих лиц, с этой целью Продавец запрашивает у Покупателя информацию об адресе, дате и времени доставки Набора соков.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5.3</w:t>
      </w:r>
      <w:r w:rsidR="00D65EC8" w:rsidRPr="00B3176F">
        <w:rPr>
          <w:sz w:val="20"/>
          <w:szCs w:val="20"/>
        </w:rPr>
        <w:t>. Набор соков передается Покупателю, а при отсутствии Покупателя - любому лицу, предъявившему квитанцию или иной документ, подтверждающий заключение Договора или оформление доставки Набора соков.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5.4</w:t>
      </w:r>
      <w:r w:rsidR="00D65EC8" w:rsidRPr="00B3176F">
        <w:rPr>
          <w:sz w:val="20"/>
          <w:szCs w:val="20"/>
        </w:rPr>
        <w:t>. Информация о Товаре в момент доставки (получения Товара самовывозом) доводится до сведения Покупателя путем нанесения маркировки на упаковку, а также в виде вложенной в упаковку для транспортировки этикетки.</w:t>
      </w:r>
    </w:p>
    <w:p w:rsidR="00D65EC8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lastRenderedPageBreak/>
        <w:t>5.5</w:t>
      </w:r>
      <w:r w:rsidR="00D65EC8" w:rsidRPr="00B3176F">
        <w:rPr>
          <w:sz w:val="20"/>
          <w:szCs w:val="20"/>
        </w:rPr>
        <w:t xml:space="preserve">. Информационное сопровождение предоставляется Продавцом Покупателю посредством передачи ссылки доступа на ресурсы, расположенные на интернет-платформе </w:t>
      </w:r>
      <w:proofErr w:type="spellStart"/>
      <w:r w:rsidR="00D65EC8" w:rsidRPr="00B3176F">
        <w:rPr>
          <w:sz w:val="20"/>
          <w:szCs w:val="20"/>
        </w:rPr>
        <w:t>Telegram</w:t>
      </w:r>
      <w:proofErr w:type="spellEnd"/>
      <w:r w:rsidR="00D65EC8" w:rsidRPr="00B3176F">
        <w:rPr>
          <w:sz w:val="20"/>
          <w:szCs w:val="20"/>
        </w:rPr>
        <w:t>.</w:t>
      </w: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center"/>
        <w:rPr>
          <w:sz w:val="20"/>
          <w:szCs w:val="20"/>
        </w:rPr>
      </w:pPr>
      <w:r w:rsidRPr="00B3176F">
        <w:rPr>
          <w:b/>
          <w:bCs/>
          <w:sz w:val="20"/>
          <w:szCs w:val="20"/>
        </w:rPr>
        <w:t>6. ПРАВА И ОБЯЗАННОСТИ СТОРОН</w:t>
      </w: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 xml:space="preserve">6.1. Покупатель вправе: </w:t>
      </w: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 xml:space="preserve">- </w:t>
      </w:r>
      <w:r w:rsidR="00727C24" w:rsidRPr="00B3176F">
        <w:rPr>
          <w:sz w:val="20"/>
          <w:szCs w:val="20"/>
        </w:rPr>
        <w:t>Т</w:t>
      </w:r>
      <w:r w:rsidRPr="00B3176F">
        <w:rPr>
          <w:sz w:val="20"/>
          <w:szCs w:val="20"/>
        </w:rPr>
        <w:t xml:space="preserve">ребовать от Продавца надлежащего качества и соблюдения сроков передачи товара </w:t>
      </w:r>
    </w:p>
    <w:p w:rsidR="00727C24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 xml:space="preserve">- Отказаться от исполнения Договора в соответствии с Законом РФ «О защите прав потребителей» от 07.02.1992 г. № 2300-1. Согласно статье 26.1. вышеуказанного закона: «Потребитель не вправе отказаться от товара надлежащего качества, имеющего индивидуально-определенные свойства, если указанный товар может быть использован исключительно приобретающим его потребителем». </w:t>
      </w:r>
    </w:p>
    <w:p w:rsidR="00727C24" w:rsidRPr="00B3176F" w:rsidRDefault="00727C24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- е</w:t>
      </w:r>
      <w:r w:rsidR="00B764A2" w:rsidRPr="00B3176F">
        <w:rPr>
          <w:sz w:val="20"/>
          <w:szCs w:val="20"/>
        </w:rPr>
        <w:t>сли Продавец своевременно не приступил к изготовлению товара или стало очевидным, что товар не будет изготовлен в срок, а также в случае просрочки передачи товара, Покупатель по своему выбору вправе: - назначить Продавцу новый срок, в течение которого товар должен быть передан Покупателю;</w:t>
      </w:r>
    </w:p>
    <w:p w:rsidR="00727C24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 xml:space="preserve">- потребовать соразмерного уменьшения стоимости товара, но не более 10% от стоимости товара; </w:t>
      </w:r>
    </w:p>
    <w:p w:rsidR="00727C24" w:rsidRPr="00B3176F" w:rsidRDefault="00727C24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- о</w:t>
      </w:r>
      <w:r w:rsidR="00B764A2" w:rsidRPr="00B3176F">
        <w:rPr>
          <w:sz w:val="20"/>
          <w:szCs w:val="20"/>
        </w:rPr>
        <w:t xml:space="preserve">бращаться к Продавцу по всем вопросам, связанным с товаром, а также задавать вопросы, связанные с его доставкой. </w:t>
      </w:r>
    </w:p>
    <w:p w:rsidR="00727C24" w:rsidRPr="00B3176F" w:rsidRDefault="00727C24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6</w:t>
      </w:r>
      <w:r w:rsidR="00B764A2" w:rsidRPr="00B3176F">
        <w:rPr>
          <w:sz w:val="20"/>
          <w:szCs w:val="20"/>
        </w:rPr>
        <w:t xml:space="preserve">.2. Покупатель обязуется: </w:t>
      </w:r>
    </w:p>
    <w:p w:rsidR="00727C24" w:rsidRPr="00B3176F" w:rsidRDefault="00727C24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>- о</w:t>
      </w:r>
      <w:r w:rsidR="00B764A2" w:rsidRPr="00B3176F">
        <w:rPr>
          <w:sz w:val="20"/>
          <w:szCs w:val="20"/>
        </w:rPr>
        <w:t xml:space="preserve">платить товар в порядке, размере и сроки, предусмотренные Договором. </w:t>
      </w:r>
    </w:p>
    <w:p w:rsidR="00727C24" w:rsidRPr="00B3176F" w:rsidRDefault="00727C24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  <w:r w:rsidRPr="00B3176F">
        <w:rPr>
          <w:sz w:val="20"/>
          <w:szCs w:val="20"/>
        </w:rPr>
        <w:t xml:space="preserve">- передать все необходимые для оформления заказа и продажи товара сведения. </w:t>
      </w:r>
    </w:p>
    <w:p w:rsidR="00727C24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rStyle w:val="a5"/>
          <w:b w:val="0"/>
          <w:bCs w:val="0"/>
          <w:sz w:val="20"/>
          <w:szCs w:val="20"/>
        </w:rPr>
      </w:pPr>
      <w:r w:rsidRPr="00B3176F">
        <w:rPr>
          <w:sz w:val="20"/>
          <w:szCs w:val="20"/>
        </w:rPr>
        <w:t>6.</w:t>
      </w:r>
      <w:r w:rsidR="00727C24" w:rsidRPr="00B3176F">
        <w:rPr>
          <w:sz w:val="20"/>
          <w:szCs w:val="20"/>
        </w:rPr>
        <w:t>3</w:t>
      </w:r>
      <w:r w:rsidRPr="00B3176F">
        <w:rPr>
          <w:sz w:val="20"/>
          <w:szCs w:val="20"/>
        </w:rPr>
        <w:t xml:space="preserve"> По всем иным вопросам, не урегулированным в Договоре, Стороны руководствуются действующим гражданским законодательством РФ, в том числе Законом РФ «О защите прав потребителей» от 07.02.1992 г. </w:t>
      </w:r>
      <w:r w:rsidR="00727C24" w:rsidRPr="00B3176F">
        <w:rPr>
          <w:sz w:val="20"/>
          <w:szCs w:val="20"/>
        </w:rPr>
        <w:t>№</w:t>
      </w:r>
      <w:r w:rsidRPr="00B3176F">
        <w:rPr>
          <w:sz w:val="20"/>
          <w:szCs w:val="20"/>
        </w:rPr>
        <w:t xml:space="preserve"> 2300-1.</w:t>
      </w:r>
    </w:p>
    <w:p w:rsidR="00B764A2" w:rsidRPr="00B3176F" w:rsidRDefault="00B764A2" w:rsidP="00B3176F">
      <w:pPr>
        <w:pStyle w:val="a3"/>
        <w:shd w:val="clear" w:color="auto" w:fill="FFFFFF"/>
        <w:spacing w:before="0" w:beforeAutospacing="0" w:after="0" w:afterAutospacing="0"/>
        <w:jc w:val="both"/>
        <w:rPr>
          <w:sz w:val="20"/>
          <w:szCs w:val="20"/>
        </w:rPr>
      </w:pPr>
    </w:p>
    <w:p w:rsidR="00D65EC8" w:rsidRPr="00B3176F" w:rsidRDefault="00727C24" w:rsidP="00B3176F">
      <w:pPr>
        <w:pStyle w:val="a3"/>
        <w:shd w:val="clear" w:color="auto" w:fill="FFFFFF"/>
        <w:spacing w:before="0" w:beforeAutospacing="0" w:after="0" w:afterAutospacing="0"/>
        <w:jc w:val="center"/>
        <w:rPr>
          <w:sz w:val="20"/>
          <w:szCs w:val="20"/>
        </w:rPr>
      </w:pPr>
      <w:r w:rsidRPr="00B3176F">
        <w:rPr>
          <w:b/>
          <w:bCs/>
          <w:sz w:val="20"/>
          <w:szCs w:val="20"/>
        </w:rPr>
        <w:t>7</w:t>
      </w:r>
      <w:r w:rsidR="00D65EC8" w:rsidRPr="00B3176F">
        <w:rPr>
          <w:b/>
          <w:bCs/>
          <w:sz w:val="20"/>
          <w:szCs w:val="20"/>
        </w:rPr>
        <w:t>. РЕКВИЗИТЫ ПРОДАВЦА</w:t>
      </w:r>
    </w:p>
    <w:p w:rsidR="00727C24" w:rsidRPr="00B3176F" w:rsidRDefault="00727C24" w:rsidP="00B3176F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3176F">
        <w:rPr>
          <w:rFonts w:ascii="Times New Roman" w:eastAsia="Times New Roman" w:hAnsi="Times New Roman" w:cs="Times New Roman"/>
          <w:sz w:val="20"/>
          <w:szCs w:val="20"/>
          <w:lang w:eastAsia="ru-RU"/>
        </w:rPr>
        <w:t>Индивидуальный предприниматель</w:t>
      </w:r>
    </w:p>
    <w:p w:rsidR="00727C24" w:rsidRPr="00B3176F" w:rsidRDefault="00B3176F" w:rsidP="00B3176F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proofErr w:type="spellStart"/>
      <w:r w:rsidRPr="00B3176F">
        <w:rPr>
          <w:rFonts w:ascii="Times New Roman" w:eastAsia="Times New Roman" w:hAnsi="Times New Roman" w:cs="Times New Roman"/>
          <w:sz w:val="20"/>
          <w:szCs w:val="20"/>
          <w:lang w:eastAsia="ru-RU"/>
        </w:rPr>
        <w:t>Цедик</w:t>
      </w:r>
      <w:proofErr w:type="spellEnd"/>
      <w:r w:rsidRPr="00B3176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Анастасия Андреевна </w:t>
      </w:r>
    </w:p>
    <w:p w:rsidR="00B3176F" w:rsidRPr="00B3176F" w:rsidRDefault="00B3176F" w:rsidP="00B3176F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ИНН 505019180800 </w:t>
      </w:r>
    </w:p>
    <w:p w:rsidR="00B3176F" w:rsidRPr="00B3176F" w:rsidRDefault="00B3176F" w:rsidP="00B3176F">
      <w:pPr>
        <w:pStyle w:val="a6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ОГРНИП 325200000082578 </w:t>
      </w:r>
    </w:p>
    <w:p w:rsidR="00B3176F" w:rsidRPr="00B3176F" w:rsidRDefault="00727C24" w:rsidP="00B3176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B3176F">
        <w:rPr>
          <w:rFonts w:ascii="Times New Roman" w:eastAsia="Times New Roman" w:hAnsi="Times New Roman" w:cs="Times New Roman"/>
          <w:sz w:val="20"/>
          <w:szCs w:val="20"/>
          <w:lang w:eastAsia="ru-RU"/>
        </w:rPr>
        <w:t>р/с</w:t>
      </w:r>
      <w:r w:rsidR="00B3176F" w:rsidRPr="00B3176F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B3176F"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40802810825620001285 </w:t>
      </w:r>
    </w:p>
    <w:p w:rsidR="00B3176F" w:rsidRPr="00B3176F" w:rsidRDefault="00B3176F" w:rsidP="00B3176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в ФИЛИАЛЕ "ЦЕНТРАЛЬНЫЙ" БАНКА ВТБ (ПАО)</w:t>
      </w:r>
    </w:p>
    <w:p w:rsidR="00B3176F" w:rsidRPr="00B3176F" w:rsidRDefault="00B3176F" w:rsidP="00B3176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БИК 044525411 </w:t>
      </w:r>
    </w:p>
    <w:p w:rsidR="00B3176F" w:rsidRPr="00B3176F" w:rsidRDefault="00B3176F" w:rsidP="00B3176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</w:pPr>
      <w:r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к/с </w:t>
      </w:r>
      <w:r w:rsidRPr="00B3176F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30101810145250000411 </w:t>
      </w:r>
    </w:p>
    <w:p w:rsidR="00B92550" w:rsidRPr="00D65EC8" w:rsidRDefault="00B92550" w:rsidP="00B3176F">
      <w:pPr>
        <w:numPr>
          <w:ilvl w:val="1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sectPr w:rsidR="00B92550" w:rsidRPr="00D65EC8" w:rsidSect="00D65EC8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B283E"/>
    <w:multiLevelType w:val="hybridMultilevel"/>
    <w:tmpl w:val="26306A10"/>
    <w:lvl w:ilvl="0" w:tplc="871CA398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1" w:tplc="775C79B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2" w:tplc="C1CEB4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B8C15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 w:tplc="77EC244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6AB64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EA831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4D8E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10F4A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867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455"/>
    <w:rsid w:val="0063089D"/>
    <w:rsid w:val="00727C24"/>
    <w:rsid w:val="007355F1"/>
    <w:rsid w:val="00B3176F"/>
    <w:rsid w:val="00B44455"/>
    <w:rsid w:val="00B764A2"/>
    <w:rsid w:val="00B92550"/>
    <w:rsid w:val="00D6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E109C"/>
  <w15:chartTrackingRefBased/>
  <w15:docId w15:val="{D0EBAEC9-0FB6-4728-B006-2ACD5ABE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6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65EC8"/>
    <w:rPr>
      <w:color w:val="0000FF"/>
      <w:u w:val="single"/>
    </w:rPr>
  </w:style>
  <w:style w:type="character" w:customStyle="1" w:styleId="Heading1Char">
    <w:name w:val="Heading 1 Char"/>
    <w:basedOn w:val="a0"/>
    <w:uiPriority w:val="9"/>
    <w:rsid w:val="00D65EC8"/>
    <w:rPr>
      <w:rFonts w:ascii="Arial" w:eastAsia="Arial" w:hAnsi="Arial" w:cs="Arial"/>
      <w:sz w:val="40"/>
      <w:szCs w:val="40"/>
    </w:rPr>
  </w:style>
  <w:style w:type="character" w:styleId="a5">
    <w:name w:val="Strong"/>
    <w:basedOn w:val="a0"/>
    <w:uiPriority w:val="22"/>
    <w:qFormat/>
    <w:rsid w:val="00727C24"/>
    <w:rPr>
      <w:b/>
      <w:bCs/>
    </w:rPr>
  </w:style>
  <w:style w:type="paragraph" w:styleId="a6">
    <w:name w:val="List Paragraph"/>
    <w:basedOn w:val="a"/>
    <w:uiPriority w:val="34"/>
    <w:qFormat/>
    <w:rsid w:val="00B31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97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sokah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Microsoft Office User</cp:lastModifiedBy>
  <cp:revision>2</cp:revision>
  <dcterms:created xsi:type="dcterms:W3CDTF">2026-03-21T09:58:00Z</dcterms:created>
  <dcterms:modified xsi:type="dcterms:W3CDTF">2026-03-21T09:58:00Z</dcterms:modified>
</cp:coreProperties>
</file>