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90035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442F8" w:rsidRDefault="00A442F8">
          <w:pPr>
            <w:pStyle w:val="a4"/>
          </w:pPr>
          <w:r>
            <w:t>Оглавление</w:t>
          </w:r>
        </w:p>
        <w:p w:rsidR="00A442F8" w:rsidRDefault="00A442F8">
          <w:pPr>
            <w:pStyle w:val="11"/>
            <w:tabs>
              <w:tab w:val="right" w:leader="dot" w:pos="9345"/>
            </w:tabs>
            <w:rPr>
              <w:noProof/>
            </w:rPr>
          </w:pPr>
          <w:r>
            <w:fldChar w:fldCharType="begin"/>
          </w:r>
          <w:r>
            <w:instrText xml:space="preserve"> TOC \o "1-3" \h \z \u </w:instrText>
          </w:r>
          <w:r>
            <w:fldChar w:fldCharType="separate"/>
          </w:r>
          <w:hyperlink w:anchor="_Toc149174222" w:history="1">
            <w:r w:rsidRPr="003C0E65">
              <w:rPr>
                <w:rStyle w:val="a5"/>
                <w:noProof/>
              </w:rPr>
              <w:t>Цифровой контент и его свойства</w:t>
            </w:r>
            <w:r>
              <w:rPr>
                <w:noProof/>
                <w:webHidden/>
              </w:rPr>
              <w:tab/>
            </w:r>
            <w:r>
              <w:rPr>
                <w:noProof/>
                <w:webHidden/>
              </w:rPr>
              <w:fldChar w:fldCharType="begin"/>
            </w:r>
            <w:r>
              <w:rPr>
                <w:noProof/>
                <w:webHidden/>
              </w:rPr>
              <w:instrText xml:space="preserve"> PAGEREF _Toc149174222 \h </w:instrText>
            </w:r>
            <w:r>
              <w:rPr>
                <w:noProof/>
                <w:webHidden/>
              </w:rPr>
            </w:r>
            <w:r>
              <w:rPr>
                <w:noProof/>
                <w:webHidden/>
              </w:rPr>
              <w:fldChar w:fldCharType="separate"/>
            </w:r>
            <w:r>
              <w:rPr>
                <w:noProof/>
                <w:webHidden/>
              </w:rPr>
              <w:t>2</w:t>
            </w:r>
            <w:r>
              <w:rPr>
                <w:noProof/>
                <w:webHidden/>
              </w:rPr>
              <w:fldChar w:fldCharType="end"/>
            </w:r>
          </w:hyperlink>
        </w:p>
        <w:p w:rsidR="00A442F8" w:rsidRDefault="00A442F8">
          <w:r>
            <w:rPr>
              <w:b/>
              <w:bCs/>
            </w:rPr>
            <w:fldChar w:fldCharType="end"/>
          </w:r>
        </w:p>
      </w:sdtContent>
    </w:sdt>
    <w:p w:rsidR="00A442F8" w:rsidRDefault="00A442F8">
      <w:pPr>
        <w:rPr>
          <w:rFonts w:asciiTheme="majorHAnsi" w:eastAsiaTheme="majorEastAsia" w:hAnsiTheme="majorHAnsi" w:cstheme="majorBidi"/>
          <w:color w:val="2E74B5" w:themeColor="accent1" w:themeShade="BF"/>
          <w:sz w:val="32"/>
          <w:szCs w:val="32"/>
        </w:rPr>
      </w:pPr>
      <w:r>
        <w:br w:type="page"/>
      </w:r>
    </w:p>
    <w:p w:rsidR="00A442F8" w:rsidRDefault="00A442F8" w:rsidP="00A442F8">
      <w:pPr>
        <w:pStyle w:val="1"/>
        <w:jc w:val="center"/>
      </w:pPr>
      <w:bookmarkStart w:id="0" w:name="_Toc149174222"/>
      <w:r>
        <w:lastRenderedPageBreak/>
        <w:t>Цифровой контент и его свойства</w:t>
      </w:r>
      <w:bookmarkEnd w:id="0"/>
    </w:p>
    <w:p w:rsidR="00F56DBA" w:rsidRDefault="00F56DBA" w:rsidP="00F56DBA">
      <w:pPr>
        <w:ind w:firstLine="708"/>
      </w:pPr>
      <w:r>
        <w:t xml:space="preserve">Цифровой контент – это выраженная в различных формах цифровая информация с электронного носителя или </w:t>
      </w:r>
      <w:r>
        <w:t>Интернет-ресурса</w:t>
      </w:r>
      <w:r>
        <w:t>, удовлетворяющая потребности пользователей.</w:t>
      </w:r>
    </w:p>
    <w:p w:rsidR="00F56DBA" w:rsidRDefault="00F56DBA" w:rsidP="00F56DBA">
      <w:r>
        <w:t>Релевантность контента по отношению к деятельности пользователей обеспечивается рядом его характеристик:</w:t>
      </w:r>
    </w:p>
    <w:p w:rsidR="00F56DBA" w:rsidRDefault="00F56DBA" w:rsidP="00F56DBA">
      <w:pPr>
        <w:pStyle w:val="a3"/>
        <w:numPr>
          <w:ilvl w:val="0"/>
          <w:numId w:val="1"/>
        </w:numPr>
      </w:pPr>
      <w:r>
        <w:t>Целевое назначение и ценность (</w:t>
      </w:r>
      <w:r w:rsidRPr="00F56DBA">
        <w:t>соответствие целям пользователя в рамках определённой деятельности и важность дл</w:t>
      </w:r>
      <w:r>
        <w:t>я решения соответствующих задач).</w:t>
      </w:r>
    </w:p>
    <w:p w:rsidR="00F56DBA" w:rsidRDefault="00F56DBA" w:rsidP="00F56DBA">
      <w:pPr>
        <w:pStyle w:val="a3"/>
        <w:numPr>
          <w:ilvl w:val="0"/>
          <w:numId w:val="1"/>
        </w:numPr>
      </w:pPr>
      <w:r>
        <w:t>Уникальность (</w:t>
      </w:r>
      <w:r w:rsidRPr="00F56DBA">
        <w:t>отражающая его эксклюзивность, неповторимость</w:t>
      </w:r>
      <w:r>
        <w:t>).</w:t>
      </w:r>
    </w:p>
    <w:p w:rsidR="00F56DBA" w:rsidRDefault="00F56DBA" w:rsidP="00F56DBA">
      <w:pPr>
        <w:pStyle w:val="a3"/>
        <w:numPr>
          <w:ilvl w:val="0"/>
          <w:numId w:val="1"/>
        </w:numPr>
      </w:pPr>
      <w:r>
        <w:t>Достоверность (</w:t>
      </w:r>
      <w:r w:rsidRPr="00F56DBA">
        <w:t>степень соответствия информации реальному состо</w:t>
      </w:r>
      <w:r>
        <w:t>янию объекта, явления, процесса).</w:t>
      </w:r>
    </w:p>
    <w:p w:rsidR="00F56DBA" w:rsidRDefault="00F56DBA" w:rsidP="00F56DBA">
      <w:pPr>
        <w:pStyle w:val="a3"/>
        <w:numPr>
          <w:ilvl w:val="0"/>
          <w:numId w:val="1"/>
        </w:numPr>
      </w:pPr>
      <w:r>
        <w:t>Актуальность и своевременность (</w:t>
      </w:r>
      <w:r w:rsidRPr="00F56DBA">
        <w:t>сохранение ценности, важность контента для текущего момента времени</w:t>
      </w:r>
      <w:r>
        <w:t>).</w:t>
      </w:r>
    </w:p>
    <w:p w:rsidR="00F56DBA" w:rsidRDefault="00F56DBA" w:rsidP="00F56DBA">
      <w:pPr>
        <w:pStyle w:val="a3"/>
        <w:numPr>
          <w:ilvl w:val="0"/>
          <w:numId w:val="1"/>
        </w:numPr>
      </w:pPr>
      <w:r>
        <w:t>Доступность (</w:t>
      </w:r>
      <w:r w:rsidRPr="00F56DBA">
        <w:t>удобство формы представления информации для восприятия пользователем</w:t>
      </w:r>
      <w:r>
        <w:t>)</w:t>
      </w:r>
    </w:p>
    <w:p w:rsidR="00F56DBA" w:rsidRDefault="00F56DBA" w:rsidP="00F56DBA">
      <w:pPr>
        <w:pStyle w:val="a3"/>
        <w:numPr>
          <w:ilvl w:val="0"/>
          <w:numId w:val="1"/>
        </w:numPr>
      </w:pPr>
      <w:r>
        <w:t>Полнота (</w:t>
      </w:r>
      <w:r w:rsidRPr="00F56DBA">
        <w:t>количество информации достаточное для понимания контента</w:t>
      </w:r>
      <w:r>
        <w:t>)</w:t>
      </w:r>
    </w:p>
    <w:p w:rsidR="00F56DBA" w:rsidRDefault="00F56DBA" w:rsidP="00F56DBA">
      <w:pPr>
        <w:pStyle w:val="a3"/>
        <w:numPr>
          <w:ilvl w:val="0"/>
          <w:numId w:val="1"/>
        </w:numPr>
      </w:pPr>
      <w:r>
        <w:t>И</w:t>
      </w:r>
      <w:r>
        <w:t>збыточность</w:t>
      </w:r>
      <w:r>
        <w:t xml:space="preserve"> (</w:t>
      </w:r>
      <w:r w:rsidRPr="00F56DBA">
        <w:t>дублирующей информации, которую можно удалить без ущерба</w:t>
      </w:r>
      <w:r>
        <w:t xml:space="preserve"> для смысла контента)</w:t>
      </w:r>
    </w:p>
    <w:p w:rsidR="00267FFE" w:rsidRDefault="00F56DBA" w:rsidP="00F56DBA">
      <w:pPr>
        <w:pStyle w:val="a3"/>
        <w:numPr>
          <w:ilvl w:val="0"/>
          <w:numId w:val="1"/>
        </w:numPr>
      </w:pPr>
      <w:r>
        <w:t>О</w:t>
      </w:r>
      <w:r>
        <w:t>бъем</w:t>
      </w:r>
      <w:r>
        <w:t xml:space="preserve"> или количество информации (</w:t>
      </w:r>
      <w:r w:rsidRPr="00F56DBA">
        <w:t>количество   информации, размещаемой на носителе</w:t>
      </w:r>
      <w:r>
        <w:t>)</w:t>
      </w:r>
    </w:p>
    <w:p w:rsidR="00F56DBA" w:rsidRDefault="00F56DBA" w:rsidP="00F56DBA">
      <w:r>
        <w:t>Для удовлетворения потребностей пользователя контент должен обладать такими свойствами как:</w:t>
      </w:r>
    </w:p>
    <w:p w:rsidR="00F56DBA" w:rsidRDefault="00F56DBA" w:rsidP="00F56DBA">
      <w:pPr>
        <w:pStyle w:val="a3"/>
        <w:numPr>
          <w:ilvl w:val="0"/>
          <w:numId w:val="2"/>
        </w:numPr>
      </w:pPr>
      <w:r>
        <w:t xml:space="preserve">Доступность (возможность </w:t>
      </w:r>
      <w:r w:rsidR="00B04B00">
        <w:t>работать с контентом</w:t>
      </w:r>
      <w:r w:rsidRPr="00F56DBA">
        <w:t xml:space="preserve"> в любое вр</w:t>
      </w:r>
      <w:r w:rsidR="00B04B00">
        <w:t>емя и любом месте</w:t>
      </w:r>
      <w:r>
        <w:t>).</w:t>
      </w:r>
    </w:p>
    <w:p w:rsidR="00F56DBA" w:rsidRDefault="00B04B00" w:rsidP="00F56DBA">
      <w:pPr>
        <w:pStyle w:val="a3"/>
        <w:numPr>
          <w:ilvl w:val="0"/>
          <w:numId w:val="2"/>
        </w:numPr>
      </w:pPr>
      <w:r>
        <w:t>Интерактивность (возможность взаимодействия с автором).</w:t>
      </w:r>
    </w:p>
    <w:p w:rsidR="00F56DBA" w:rsidRDefault="00B04B00" w:rsidP="00B04B00">
      <w:pPr>
        <w:pStyle w:val="a3"/>
        <w:numPr>
          <w:ilvl w:val="0"/>
          <w:numId w:val="2"/>
        </w:numPr>
      </w:pPr>
      <w:proofErr w:type="spellStart"/>
      <w:r>
        <w:t>Гипермедийность</w:t>
      </w:r>
      <w:proofErr w:type="spellEnd"/>
      <w:r>
        <w:t xml:space="preserve"> (</w:t>
      </w:r>
      <w:r w:rsidRPr="00B04B00">
        <w:t>способность контента направлять пользователя к другому связанному контенту</w:t>
      </w:r>
      <w:r>
        <w:t>).</w:t>
      </w:r>
    </w:p>
    <w:p w:rsidR="00F56DBA" w:rsidRDefault="00B04B00" w:rsidP="00B04B00">
      <w:pPr>
        <w:pStyle w:val="a3"/>
        <w:numPr>
          <w:ilvl w:val="0"/>
          <w:numId w:val="2"/>
        </w:numPr>
      </w:pPr>
      <w:proofErr w:type="spellStart"/>
      <w:r>
        <w:t>Мультимедийность</w:t>
      </w:r>
      <w:proofErr w:type="spellEnd"/>
      <w:r>
        <w:t xml:space="preserve"> (</w:t>
      </w:r>
      <w:r w:rsidRPr="00B04B00">
        <w:t>способность контента привлекать и удерживать внимание</w:t>
      </w:r>
      <w:r>
        <w:t xml:space="preserve">). </w:t>
      </w:r>
    </w:p>
    <w:p w:rsidR="00B04B00" w:rsidRDefault="00B04B00" w:rsidP="00A442F8">
      <w:pPr>
        <w:pStyle w:val="1"/>
        <w:jc w:val="center"/>
      </w:pPr>
      <w:r>
        <w:t>Виды контента</w:t>
      </w:r>
    </w:p>
    <w:p w:rsidR="00B04B00" w:rsidRDefault="00B04B00" w:rsidP="00B04B00">
      <w:r w:rsidRPr="00B04B00">
        <w:t>Классификация контента помогает определить его структуру, описать свойства контента и его элементов, выбрать инструменты для создания как отдельных элементов, так и контента в целом. Классификация цифрового контента условна, часто говорят даже об её неоднозначности.</w:t>
      </w:r>
    </w:p>
    <w:p w:rsidR="00B04B00" w:rsidRDefault="00B04B00" w:rsidP="00B04B00">
      <w:r w:rsidRPr="00B04B00">
        <w:t>Популярной считается классификация по содержанию контента. Рассматривая контент как инструмент, с помощью которого достигаются поставленные цели, по этому основанию выделяют четыре основных вида контента:</w:t>
      </w:r>
    </w:p>
    <w:p w:rsidR="00B04B00" w:rsidRDefault="00B04B00" w:rsidP="00B04B00">
      <w:pPr>
        <w:pStyle w:val="a3"/>
        <w:numPr>
          <w:ilvl w:val="0"/>
          <w:numId w:val="3"/>
        </w:numPr>
      </w:pPr>
      <w:r>
        <w:t>Информационный контент (</w:t>
      </w:r>
      <w:r w:rsidRPr="00B04B00">
        <w:t xml:space="preserve">цель </w:t>
      </w:r>
      <w:r w:rsidR="0043158C">
        <w:t xml:space="preserve">контента - </w:t>
      </w:r>
      <w:r w:rsidRPr="00B04B00">
        <w:t>предоставить полезные сведения</w:t>
      </w:r>
      <w:r w:rsidR="0043158C">
        <w:t>).</w:t>
      </w:r>
    </w:p>
    <w:p w:rsidR="00B04B00" w:rsidRDefault="0043158C" w:rsidP="0043158C">
      <w:pPr>
        <w:pStyle w:val="a3"/>
        <w:numPr>
          <w:ilvl w:val="0"/>
          <w:numId w:val="3"/>
        </w:numPr>
      </w:pPr>
      <w:r>
        <w:t>К</w:t>
      </w:r>
      <w:r w:rsidR="00B04B00">
        <w:t>он</w:t>
      </w:r>
      <w:r>
        <w:t>тент развлекательного характера (</w:t>
      </w:r>
      <w:r w:rsidRPr="0043158C">
        <w:t>материалы, вызывающие позитивное настроение</w:t>
      </w:r>
      <w:r>
        <w:t>).</w:t>
      </w:r>
    </w:p>
    <w:p w:rsidR="00B04B00" w:rsidRDefault="0043158C" w:rsidP="0043158C">
      <w:pPr>
        <w:pStyle w:val="a3"/>
        <w:numPr>
          <w:ilvl w:val="0"/>
          <w:numId w:val="3"/>
        </w:numPr>
      </w:pPr>
      <w:r>
        <w:t>образовательный контент (</w:t>
      </w:r>
      <w:r w:rsidRPr="0043158C">
        <w:t>выполняет обучающую функцию</w:t>
      </w:r>
      <w:r>
        <w:t>).</w:t>
      </w:r>
    </w:p>
    <w:p w:rsidR="00B04B00" w:rsidRDefault="00B04B00" w:rsidP="00B04B00">
      <w:pPr>
        <w:pStyle w:val="a3"/>
        <w:numPr>
          <w:ilvl w:val="0"/>
          <w:numId w:val="3"/>
        </w:numPr>
      </w:pPr>
      <w:r>
        <w:t>коммерческий контент</w:t>
      </w:r>
      <w:r w:rsidR="00B75363">
        <w:t xml:space="preserve"> (материалы нацеленные на получение прибыли)</w:t>
      </w:r>
      <w:r>
        <w:t>.</w:t>
      </w:r>
    </w:p>
    <w:p w:rsidR="0043158C" w:rsidRDefault="0043158C" w:rsidP="0043158C">
      <w:pPr>
        <w:ind w:firstLine="360"/>
      </w:pPr>
      <w:r w:rsidRPr="0043158C">
        <w:t>Новостной контент – информационный контент, привязанный к конкретным событиям, это лаконичные заметки, кратко изложенные материалы по конкретному факту или событию. Особенностью такого контента считают короткий срок «жизни», один – два дня, т.е. они быстро теряют свою актуальность.</w:t>
      </w:r>
    </w:p>
    <w:p w:rsidR="0043158C" w:rsidRDefault="0043158C" w:rsidP="0043158C">
      <w:pPr>
        <w:ind w:firstLine="360"/>
      </w:pPr>
      <w:r w:rsidRPr="0043158C">
        <w:t>Пользовательский контент – информационный контент с учётом источника информации. К данному виду материалов относятся те, которые самостоятельно созданы пользователями социальных сетей, блогов, сайтов, или с их непосредственным участием.</w:t>
      </w:r>
    </w:p>
    <w:p w:rsidR="0043158C" w:rsidRDefault="0043158C" w:rsidP="0043158C">
      <w:pPr>
        <w:ind w:firstLine="360"/>
      </w:pPr>
      <w:r w:rsidRPr="0043158C">
        <w:lastRenderedPageBreak/>
        <w:t>Стена – чаще всего просматриваемая область страницы в рамках профиля пользователя или группы некоторой социальной сети, на которой отображаются сообщения для публичного доступа</w:t>
      </w:r>
      <w:r>
        <w:t>.</w:t>
      </w:r>
    </w:p>
    <w:p w:rsidR="0043158C" w:rsidRDefault="0043158C" w:rsidP="0043158C">
      <w:pPr>
        <w:ind w:firstLine="360"/>
      </w:pPr>
      <w:proofErr w:type="spellStart"/>
      <w:r w:rsidRPr="0043158C">
        <w:t>Инфографика</w:t>
      </w:r>
      <w:proofErr w:type="spellEnd"/>
      <w:r w:rsidRPr="0043158C">
        <w:t xml:space="preserve"> – графический способ подачи информации, который помогает просто и понятно объяснить сложный материал на картинке</w:t>
      </w:r>
      <w:r>
        <w:t>.</w:t>
      </w:r>
    </w:p>
    <w:p w:rsidR="0043158C" w:rsidRDefault="0043158C" w:rsidP="0043158C">
      <w:pPr>
        <w:ind w:firstLine="360"/>
      </w:pPr>
      <w:proofErr w:type="spellStart"/>
      <w:r w:rsidRPr="0043158C">
        <w:t>Мемы</w:t>
      </w:r>
      <w:proofErr w:type="spellEnd"/>
      <w:r w:rsidRPr="0043158C">
        <w:t xml:space="preserve"> – способ выражения пользователем собственных чувств, идеи или действия с помощью популярной для аудитории информации, популярной фразы или персонажа, символа, мимики, жеста, которые часто заимствуются из популярных фильмов, книг, комиксов и др. Такая информация может передаваться как осознанно, так и неосознанно, она обычно носит в себе сатирический характер, отражая суть проблемы, часто из-за скорости распространения её сравнивают с вирусом</w:t>
      </w:r>
      <w:r>
        <w:t>.</w:t>
      </w:r>
    </w:p>
    <w:p w:rsidR="0043158C" w:rsidRDefault="0043158C" w:rsidP="0043158C">
      <w:pPr>
        <w:ind w:firstLine="360"/>
      </w:pPr>
      <w:proofErr w:type="spellStart"/>
      <w:r>
        <w:t>Сторителлинг</w:t>
      </w:r>
      <w:proofErr w:type="spellEnd"/>
      <w:r>
        <w:t xml:space="preserve"> – </w:t>
      </w:r>
      <w:r w:rsidRPr="0043158C">
        <w:t xml:space="preserve">способ передачи сложной научной информации доступным языком, сочетая </w:t>
      </w:r>
      <w:r w:rsidR="00B75363" w:rsidRPr="0043158C">
        <w:t>управленческие и псих</w:t>
      </w:r>
      <w:r w:rsidR="00B75363">
        <w:t>ологические аспекты, способствующие</w:t>
      </w:r>
      <w:r w:rsidRPr="0043158C">
        <w:t xml:space="preserve"> увеличению мотивации пользователей.</w:t>
      </w:r>
    </w:p>
    <w:p w:rsidR="00B75363" w:rsidRDefault="00B75363" w:rsidP="00B75363">
      <w:r>
        <w:t>С точки зрения подачи информации контент условно делят на четыре вида:</w:t>
      </w:r>
    </w:p>
    <w:p w:rsidR="00B75363" w:rsidRDefault="00B75363" w:rsidP="00B75363">
      <w:pPr>
        <w:pStyle w:val="a3"/>
        <w:numPr>
          <w:ilvl w:val="0"/>
          <w:numId w:val="4"/>
        </w:numPr>
      </w:pPr>
      <w:r>
        <w:t>Текстовый контент (</w:t>
      </w:r>
      <w:r w:rsidRPr="00B75363">
        <w:t>представляется в виде</w:t>
      </w:r>
      <w:r>
        <w:t xml:space="preserve"> текста).</w:t>
      </w:r>
    </w:p>
    <w:p w:rsidR="00B75363" w:rsidRDefault="00B75363" w:rsidP="00B75363">
      <w:pPr>
        <w:pStyle w:val="a3"/>
        <w:numPr>
          <w:ilvl w:val="0"/>
          <w:numId w:val="4"/>
        </w:numPr>
      </w:pPr>
      <w:r>
        <w:t>Графический контент (</w:t>
      </w:r>
      <w:r w:rsidRPr="00B75363">
        <w:t>представляется в виде изображений</w:t>
      </w:r>
      <w:r>
        <w:t>).</w:t>
      </w:r>
    </w:p>
    <w:p w:rsidR="00B75363" w:rsidRDefault="00B75363" w:rsidP="00B75363">
      <w:pPr>
        <w:pStyle w:val="a3"/>
        <w:numPr>
          <w:ilvl w:val="0"/>
          <w:numId w:val="4"/>
        </w:numPr>
      </w:pPr>
      <w:proofErr w:type="spellStart"/>
      <w:r>
        <w:t>Медиаконтент</w:t>
      </w:r>
      <w:proofErr w:type="spellEnd"/>
      <w:r>
        <w:t xml:space="preserve"> (</w:t>
      </w:r>
      <w:r w:rsidRPr="00B75363">
        <w:t>представляется в виде</w:t>
      </w:r>
      <w:r>
        <w:t xml:space="preserve"> аудио/видео).</w:t>
      </w:r>
    </w:p>
    <w:p w:rsidR="00B75363" w:rsidRDefault="00B75363" w:rsidP="00B75363">
      <w:pPr>
        <w:pStyle w:val="a3"/>
        <w:numPr>
          <w:ilvl w:val="0"/>
          <w:numId w:val="4"/>
        </w:numPr>
      </w:pPr>
      <w:r>
        <w:t>К</w:t>
      </w:r>
      <w:r>
        <w:t>омбинированный контент</w:t>
      </w:r>
      <w:r>
        <w:t xml:space="preserve"> (комбинирует между собой 1,2,3 пункты)</w:t>
      </w:r>
      <w:r>
        <w:t>.</w:t>
      </w:r>
    </w:p>
    <w:p w:rsidR="00B75363" w:rsidRDefault="00B75363" w:rsidP="00B75363">
      <w:pPr>
        <w:ind w:firstLine="360"/>
      </w:pPr>
      <w:r w:rsidRPr="00B75363">
        <w:t>Подкасты – оригинальные аудиозаписи выступлений, лекций, мероприятий и других событий.</w:t>
      </w:r>
    </w:p>
    <w:p w:rsidR="00B75363" w:rsidRDefault="00B75363" w:rsidP="00B75363">
      <w:r>
        <w:t xml:space="preserve">Анализируя   </w:t>
      </w:r>
      <w:r>
        <w:t>форматы представления контента, к</w:t>
      </w:r>
      <w:r>
        <w:t xml:space="preserve"> популярным относят такие виды как:</w:t>
      </w:r>
    </w:p>
    <w:p w:rsidR="00B75363" w:rsidRDefault="00B75363" w:rsidP="00B75363">
      <w:pPr>
        <w:pStyle w:val="a3"/>
        <w:numPr>
          <w:ilvl w:val="0"/>
          <w:numId w:val="5"/>
        </w:numPr>
      </w:pPr>
      <w:r>
        <w:t>Презентации (</w:t>
      </w:r>
      <w:r w:rsidRPr="00B75363">
        <w:t>последовательность слайдов, выполненная в едином стиле и хранящаяся в одном файле. В презентациях компактно представлена краткая информация, минимум текста и максимум визуального контента. Такой формат чаще всего используется для выступлений</w:t>
      </w:r>
      <w:r>
        <w:t>).</w:t>
      </w:r>
    </w:p>
    <w:p w:rsidR="00B75363" w:rsidRDefault="00B75363" w:rsidP="00B75363">
      <w:pPr>
        <w:pStyle w:val="a3"/>
        <w:numPr>
          <w:ilvl w:val="0"/>
          <w:numId w:val="5"/>
        </w:numPr>
      </w:pPr>
      <w:proofErr w:type="spellStart"/>
      <w:r>
        <w:t>Лонгриды</w:t>
      </w:r>
      <w:proofErr w:type="spellEnd"/>
      <w:r>
        <w:t xml:space="preserve"> (</w:t>
      </w:r>
      <w:r w:rsidRPr="00B75363">
        <w:t>содержит развёрнутое описание проблемы, раскрываются все аспекты предмета исследования. Спецификой формата считается большое количество текста, разбитого на части с помощью различных мультимедийных элементов</w:t>
      </w:r>
      <w:r>
        <w:t>)</w:t>
      </w:r>
      <w:r w:rsidR="00404DFE">
        <w:t>.</w:t>
      </w:r>
    </w:p>
    <w:p w:rsidR="00B75363" w:rsidRDefault="00404DFE" w:rsidP="00404DFE">
      <w:pPr>
        <w:pStyle w:val="a3"/>
        <w:numPr>
          <w:ilvl w:val="0"/>
          <w:numId w:val="5"/>
        </w:numPr>
      </w:pPr>
      <w:r>
        <w:t>Электронные книги (</w:t>
      </w:r>
      <w:r w:rsidRPr="00404DFE">
        <w:t>хранящаяся в электронном виде книга</w:t>
      </w:r>
      <w:r>
        <w:t>).</w:t>
      </w:r>
    </w:p>
    <w:p w:rsidR="00404DFE" w:rsidRDefault="00404DFE" w:rsidP="00404DFE">
      <w:pPr>
        <w:ind w:firstLine="360"/>
      </w:pPr>
      <w:r w:rsidRPr="00404DFE">
        <w:t>Фотобанк – это хранилище изображений, которое играет роль посредника между авторами фотографий, иллюстраций, видео и их покупателями.</w:t>
      </w:r>
    </w:p>
    <w:p w:rsidR="00404DFE" w:rsidRDefault="00404DFE" w:rsidP="00404DFE">
      <w:pPr>
        <w:ind w:firstLine="360"/>
      </w:pPr>
      <w:r>
        <w:t xml:space="preserve">Полезный контент - </w:t>
      </w:r>
      <w:r>
        <w:t>ориентирован на определенную группу пользователей и/или на решение определенного круга проблем.</w:t>
      </w:r>
    </w:p>
    <w:p w:rsidR="00404DFE" w:rsidRDefault="00404DFE" w:rsidP="00404DFE">
      <w:pPr>
        <w:ind w:firstLine="360"/>
      </w:pPr>
      <w:r>
        <w:t>Нежелательным, негативным контентом называют материалы, которые можно отнести к одной из категорий:</w:t>
      </w:r>
    </w:p>
    <w:p w:rsidR="00404DFE" w:rsidRDefault="00404DFE" w:rsidP="00A442F8">
      <w:pPr>
        <w:pStyle w:val="a3"/>
        <w:numPr>
          <w:ilvl w:val="0"/>
          <w:numId w:val="6"/>
        </w:numPr>
        <w:ind w:left="0" w:firstLine="720"/>
      </w:pPr>
      <w:r>
        <w:t>Н</w:t>
      </w:r>
      <w:r>
        <w:t>езаконные, посвященные запрещенным веществам, пропаганде ненависти или агрессии, азартным играм и др.;</w:t>
      </w:r>
    </w:p>
    <w:p w:rsidR="00404DFE" w:rsidRDefault="00404DFE" w:rsidP="00A442F8">
      <w:pPr>
        <w:pStyle w:val="a3"/>
        <w:numPr>
          <w:ilvl w:val="0"/>
          <w:numId w:val="6"/>
        </w:numPr>
        <w:ind w:left="0" w:firstLine="720"/>
      </w:pPr>
      <w:r>
        <w:t>Н</w:t>
      </w:r>
      <w:r>
        <w:t>еэтичные, противоречащие принятым в обществе социальным нормам и нормам морали, которые манипулируют сознанием и действиями различных групп пользователей;</w:t>
      </w:r>
    </w:p>
    <w:p w:rsidR="00404DFE" w:rsidRDefault="00A442F8" w:rsidP="00A442F8">
      <w:pPr>
        <w:pStyle w:val="a3"/>
        <w:numPr>
          <w:ilvl w:val="0"/>
          <w:numId w:val="6"/>
        </w:numPr>
        <w:ind w:left="0" w:firstLine="720"/>
      </w:pPr>
      <w:r>
        <w:t>В</w:t>
      </w:r>
      <w:r w:rsidR="00404DFE">
        <w:t xml:space="preserve">редоносные, наносящие вред физическому и психическому здоровью пользователей, связанные с пропагандой нездорового образа жизни, способов самоубийства и др. Также к нежелательному контенту относят программы, открывающие нелегальный доступ к информации; автоматические рассылки (спам) – электронные письма, приходящие от </w:t>
      </w:r>
      <w:r w:rsidR="00404DFE">
        <w:lastRenderedPageBreak/>
        <w:t>неизвестных авторов, компаний и способствующие потере финансов или личной информации. В соответствии со статьями Уголовного кодекса Российской Федерации за распространение негативного контента владельцев контента могут привлечь к административной и уголовной ответственности.</w:t>
      </w:r>
    </w:p>
    <w:p w:rsidR="00C42B9E" w:rsidRDefault="00C42B9E" w:rsidP="00C42B9E">
      <w:pPr>
        <w:pStyle w:val="1"/>
        <w:jc w:val="center"/>
      </w:pPr>
      <w:r w:rsidRPr="00C42B9E">
        <w:t>Экосистема цифрового контента</w:t>
      </w:r>
    </w:p>
    <w:p w:rsidR="00404DFE" w:rsidRDefault="00404DFE" w:rsidP="00404DFE">
      <w:r>
        <w:t>Экосистема цифрового контента – это среда, которая охватывает системы, обеспечивающие:</w:t>
      </w:r>
    </w:p>
    <w:p w:rsidR="00404DFE" w:rsidRDefault="00404DFE" w:rsidP="00404DFE">
      <w:pPr>
        <w:pStyle w:val="a3"/>
        <w:numPr>
          <w:ilvl w:val="0"/>
          <w:numId w:val="7"/>
        </w:numPr>
      </w:pPr>
      <w:r>
        <w:t>Ф</w:t>
      </w:r>
      <w:r>
        <w:t>иксирование и накопле</w:t>
      </w:r>
      <w:r>
        <w:t>ние контента в цифровом формате</w:t>
      </w:r>
    </w:p>
    <w:p w:rsidR="00404DFE" w:rsidRDefault="00404DFE" w:rsidP="00404DFE">
      <w:pPr>
        <w:pStyle w:val="a3"/>
        <w:numPr>
          <w:ilvl w:val="0"/>
          <w:numId w:val="7"/>
        </w:numPr>
      </w:pPr>
      <w:r>
        <w:t>Р</w:t>
      </w:r>
      <w:r>
        <w:t>аспространение</w:t>
      </w:r>
      <w:r>
        <w:t xml:space="preserve"> </w:t>
      </w:r>
      <w:r w:rsidRPr="00404DFE">
        <w:t xml:space="preserve">контента </w:t>
      </w:r>
      <w:r>
        <w:t>в цифровой среде</w:t>
      </w:r>
    </w:p>
    <w:p w:rsidR="00404DFE" w:rsidRDefault="00404DFE" w:rsidP="00404DFE">
      <w:pPr>
        <w:pStyle w:val="a3"/>
        <w:numPr>
          <w:ilvl w:val="0"/>
          <w:numId w:val="7"/>
        </w:numPr>
      </w:pPr>
      <w:r>
        <w:t>П</w:t>
      </w:r>
      <w:r>
        <w:t>роизв</w:t>
      </w:r>
      <w:r>
        <w:t>одство и эксплуатация</w:t>
      </w:r>
      <w:r>
        <w:t xml:space="preserve"> контента.</w:t>
      </w:r>
    </w:p>
    <w:p w:rsidR="00D2074A" w:rsidRDefault="00D2074A" w:rsidP="00C42B9E">
      <w:pPr>
        <w:pStyle w:val="1"/>
        <w:jc w:val="center"/>
      </w:pPr>
      <w:r w:rsidRPr="00D2074A">
        <w:t>Доставка контента и онлайн-площадки</w:t>
      </w:r>
    </w:p>
    <w:p w:rsidR="00D2074A" w:rsidRDefault="00D2074A" w:rsidP="00D2074A">
      <w:pPr>
        <w:ind w:firstLine="708"/>
      </w:pPr>
      <w:r w:rsidRPr="00D2074A">
        <w:t>Распространение цифрового контента осуществляется посредством его размещения на различных онлайн-площадках. Каждая такая площадка предназначена для определенной целевой аудитории и имеет свои преимущества. Доступ к цифровому контенту может быть свободный, условно свободный или платный.</w:t>
      </w:r>
    </w:p>
    <w:p w:rsidR="00D2074A" w:rsidRDefault="00D2074A" w:rsidP="00D2074A">
      <w:pPr>
        <w:ind w:firstLine="708"/>
      </w:pPr>
      <w:r>
        <w:t xml:space="preserve">Социальные сети – площадки для размещения и обсуждения контента различной тематической направленности, </w:t>
      </w:r>
      <w:proofErr w:type="gramStart"/>
      <w:r>
        <w:t xml:space="preserve">например,  </w:t>
      </w:r>
      <w:proofErr w:type="spellStart"/>
      <w:r>
        <w:t>ВКонтакте</w:t>
      </w:r>
      <w:proofErr w:type="spellEnd"/>
      <w:proofErr w:type="gramEnd"/>
      <w:r>
        <w:t xml:space="preserve">,  </w:t>
      </w:r>
      <w:proofErr w:type="spellStart"/>
      <w:r>
        <w:t>Facebook</w:t>
      </w:r>
      <w:proofErr w:type="spellEnd"/>
      <w:r>
        <w:t xml:space="preserve">,  </w:t>
      </w:r>
      <w:proofErr w:type="spellStart"/>
      <w:r>
        <w:t>Instagram</w:t>
      </w:r>
      <w:proofErr w:type="spellEnd"/>
      <w:r>
        <w:t xml:space="preserve">, </w:t>
      </w:r>
      <w:proofErr w:type="spellStart"/>
      <w:r>
        <w:t>Twitter</w:t>
      </w:r>
      <w:proofErr w:type="spellEnd"/>
      <w:r>
        <w:t>.</w:t>
      </w:r>
    </w:p>
    <w:p w:rsidR="00D2074A" w:rsidRDefault="00D2074A" w:rsidP="00D2074A">
      <w:pPr>
        <w:ind w:firstLine="708"/>
      </w:pPr>
      <w:r>
        <w:t>Пост – небольшое информационное сообщение, размещенное на стене страницы, зарегистрированной в социальной сети, или в блоге.</w:t>
      </w:r>
    </w:p>
    <w:p w:rsidR="00D2074A" w:rsidRDefault="00D2074A" w:rsidP="00D2074A">
      <w:pPr>
        <w:ind w:firstLine="708"/>
      </w:pPr>
      <w:r w:rsidRPr="00D2074A">
        <w:t>Рассылки позволяют целенаправленно доставить контент персонально пользователю, избавляя его от «хождения» по ресурсам</w:t>
      </w:r>
      <w:r>
        <w:t>.</w:t>
      </w:r>
    </w:p>
    <w:p w:rsidR="00D2074A" w:rsidRDefault="00D2074A" w:rsidP="00D2074A">
      <w:pPr>
        <w:ind w:firstLine="708"/>
      </w:pPr>
      <w:r w:rsidRPr="00D2074A">
        <w:t xml:space="preserve">Портал – веб-сайт, предоставляющий пользователю Интернета различные интерактивные сервисы, работающие в рамках одного </w:t>
      </w:r>
      <w:proofErr w:type="gramStart"/>
      <w:r w:rsidRPr="00D2074A">
        <w:t>веб- сайта</w:t>
      </w:r>
      <w:proofErr w:type="gramEnd"/>
      <w:r w:rsidRPr="00D2074A">
        <w:t>, такие как почта, поиск, погода, новости, форумы, обсуждения, голосования и т. д., а также содержит большое число ссылок на другие сайты</w:t>
      </w:r>
      <w:r>
        <w:t xml:space="preserve">. </w:t>
      </w:r>
    </w:p>
    <w:p w:rsidR="00CC6D57" w:rsidRDefault="00CC6D57" w:rsidP="00D2074A">
      <w:pPr>
        <w:ind w:firstLine="708"/>
      </w:pPr>
      <w:r w:rsidRPr="00CC6D57">
        <w:t>Облачные хранилища – сервисы, которые предполагают удаленное использование средств обработки и хранения данных.</w:t>
      </w:r>
    </w:p>
    <w:p w:rsidR="00CC6D57" w:rsidRDefault="00CC6D57" w:rsidP="00CC6D57">
      <w:pPr>
        <w:ind w:firstLine="708"/>
      </w:pPr>
      <w:proofErr w:type="spellStart"/>
      <w:r>
        <w:t>Видеохостинг</w:t>
      </w:r>
      <w:proofErr w:type="spellEnd"/>
      <w:r>
        <w:t xml:space="preserve"> – веб-сервис, позволяющий загружать и просматривать видео в браузере, например, через специальный проигрыватель.</w:t>
      </w:r>
    </w:p>
    <w:p w:rsidR="00CC6D57" w:rsidRDefault="00CC6D57" w:rsidP="00C42B9E">
      <w:pPr>
        <w:ind w:firstLine="708"/>
      </w:pPr>
      <w:r>
        <w:t>Цифровая платформа – информационная площадка, объединяющая участников в рамках определенного вида деятельности, открытая для использования разными группами пользователей, обеспечивающая выполнение функций взаимосвязи между участниками.</w:t>
      </w:r>
    </w:p>
    <w:p w:rsidR="00CC6D57" w:rsidRDefault="00CC6D57" w:rsidP="00C42B9E">
      <w:pPr>
        <w:pStyle w:val="1"/>
        <w:jc w:val="center"/>
      </w:pPr>
      <w:r w:rsidRPr="00CC6D57">
        <w:t>Доставка контента и носители информации</w:t>
      </w:r>
    </w:p>
    <w:p w:rsidR="00CC6D57" w:rsidRDefault="00CC6D57" w:rsidP="00CC6D57">
      <w:r>
        <w:tab/>
      </w:r>
      <w:r w:rsidRPr="00CC6D57">
        <w:t>Для записи, воспроизведения и хранения информации, а также для её транспортировки, передачи другому пользователю (обмена контентом), используются и специальные устройства – носители информации</w:t>
      </w:r>
      <w:r>
        <w:t>.</w:t>
      </w:r>
    </w:p>
    <w:p w:rsidR="00CC6D57" w:rsidRDefault="00CC6D57" w:rsidP="00CC6D57">
      <w:r>
        <w:tab/>
      </w:r>
      <w:proofErr w:type="spellStart"/>
      <w:r>
        <w:t>Flash</w:t>
      </w:r>
      <w:proofErr w:type="spellEnd"/>
      <w:r>
        <w:t>-накопитель (сленг. флэшка, флэшка, флэ</w:t>
      </w:r>
      <w:r>
        <w:t xml:space="preserve">ш- драйв) –   запоминающее   </w:t>
      </w:r>
      <w:r>
        <w:t>устройство, использующее</w:t>
      </w:r>
      <w:r>
        <w:t xml:space="preserve"> в качестве   носителя   </w:t>
      </w:r>
      <w:r>
        <w:t>флэш</w:t>
      </w:r>
      <w:r>
        <w:t>-</w:t>
      </w:r>
      <w:r>
        <w:t xml:space="preserve">память, </w:t>
      </w:r>
      <w:r>
        <w:t xml:space="preserve">и подключаемое к компьютеру или иному считывающему   устройству по интерфейсу     </w:t>
      </w:r>
      <w:proofErr w:type="gramStart"/>
      <w:r>
        <w:t xml:space="preserve">USB,   </w:t>
      </w:r>
      <w:proofErr w:type="gramEnd"/>
      <w:r>
        <w:t xml:space="preserve">  отличается      компактностью и мобильностью.</w:t>
      </w:r>
    </w:p>
    <w:p w:rsidR="00CC6D57" w:rsidRDefault="00CC6D57" w:rsidP="00C42B9E">
      <w:r>
        <w:lastRenderedPageBreak/>
        <w:t xml:space="preserve">Для обслуживания карт, чтения разных </w:t>
      </w:r>
      <w:r>
        <w:t>флэш</w:t>
      </w:r>
      <w:r>
        <w:t xml:space="preserve">-карт, используют специальные устройства – </w:t>
      </w:r>
      <w:proofErr w:type="spellStart"/>
      <w:r>
        <w:t>кардридер</w:t>
      </w:r>
      <w:proofErr w:type="spellEnd"/>
      <w:r>
        <w:t xml:space="preserve"> (англ. </w:t>
      </w:r>
      <w:proofErr w:type="spellStart"/>
      <w:r>
        <w:t>card</w:t>
      </w:r>
      <w:proofErr w:type="spellEnd"/>
      <w:r>
        <w:t xml:space="preserve"> </w:t>
      </w:r>
      <w:proofErr w:type="spellStart"/>
      <w:r>
        <w:t>reader</w:t>
      </w:r>
      <w:proofErr w:type="spellEnd"/>
      <w:r>
        <w:t xml:space="preserve">). Для небольших </w:t>
      </w:r>
      <w:r>
        <w:t>флэш</w:t>
      </w:r>
      <w:r>
        <w:t>-карт существуют переходники (адаптеры).</w:t>
      </w:r>
    </w:p>
    <w:p w:rsidR="00CC6D57" w:rsidRDefault="00CC6D57" w:rsidP="00C42B9E">
      <w:pPr>
        <w:pStyle w:val="1"/>
        <w:jc w:val="center"/>
      </w:pPr>
      <w:r w:rsidRPr="00CC6D57">
        <w:t>Инструменты для создания цифрового контента</w:t>
      </w:r>
    </w:p>
    <w:p w:rsidR="00CC6D57" w:rsidRDefault="00CC6D57" w:rsidP="00CC6D57">
      <w:pPr>
        <w:ind w:firstLine="708"/>
      </w:pPr>
      <w:r w:rsidRPr="00CC6D57">
        <w:t>Для хранения цифрового контента на носителях и его передачи по телекоммуникационным каналам связи соответствующая информация кодируется с помощью нулей и единиц. Для создания и преобразования цифрового контента необходимы цифровые инструменты и технологии.</w:t>
      </w:r>
    </w:p>
    <w:p w:rsidR="00CC6D57" w:rsidRDefault="00CC6D57" w:rsidP="00CC6D57">
      <w:pPr>
        <w:ind w:firstLine="708"/>
      </w:pPr>
      <w:r w:rsidRPr="00CC6D57">
        <w:t>Приложение – программа, предназначенная для выполнения определённых задач и рассчитанная на непосредственное взаимодействие с пользователем.</w:t>
      </w:r>
    </w:p>
    <w:p w:rsidR="00CC6D57" w:rsidRDefault="00CC6D57" w:rsidP="00CC6D57">
      <w:pPr>
        <w:ind w:firstLine="708"/>
      </w:pPr>
      <w:r w:rsidRPr="00CC6D57">
        <w:t>Облачный сервис – приложение, которо</w:t>
      </w:r>
      <w:r w:rsidR="00516C58">
        <w:t xml:space="preserve">е не устанавливается на </w:t>
      </w:r>
      <w:r w:rsidRPr="00CC6D57">
        <w:t>устройство</w:t>
      </w:r>
      <w:r w:rsidR="00516C58">
        <w:t xml:space="preserve">, </w:t>
      </w:r>
      <w:r w:rsidRPr="00CC6D57">
        <w:t>а расположено на сервере и доступно через веб-</w:t>
      </w:r>
      <w:r w:rsidR="00516C58">
        <w:t>ресурс</w:t>
      </w:r>
      <w:r w:rsidRPr="00CC6D57">
        <w:t>.</w:t>
      </w:r>
    </w:p>
    <w:p w:rsidR="00516C58" w:rsidRDefault="00516C58" w:rsidP="00CC6D57">
      <w:pPr>
        <w:ind w:firstLine="708"/>
      </w:pPr>
      <w:r w:rsidRPr="00516C58">
        <w:t xml:space="preserve">Для   кодирования   текстовой   информации   и представления   её в цифровом виде каждому символу алфавита сопоставляют определенное     целое     неотрицательное     </w:t>
      </w:r>
      <w:proofErr w:type="gramStart"/>
      <w:r w:rsidRPr="00516C58">
        <w:t xml:space="preserve">число,   </w:t>
      </w:r>
      <w:proofErr w:type="gramEnd"/>
      <w:r w:rsidRPr="00516C58">
        <w:t xml:space="preserve">  код      символа. К распространённым кодировкам относят такие кодировки, как ASCII, </w:t>
      </w:r>
      <w:proofErr w:type="spellStart"/>
      <w:r w:rsidRPr="00516C58">
        <w:t>Windows</w:t>
      </w:r>
      <w:proofErr w:type="spellEnd"/>
      <w:r w:rsidRPr="00516C58">
        <w:t xml:space="preserve"> 1251, UTF-8, </w:t>
      </w:r>
      <w:proofErr w:type="spellStart"/>
      <w:r w:rsidRPr="00516C58">
        <w:t>Unicode</w:t>
      </w:r>
      <w:proofErr w:type="spellEnd"/>
      <w:r w:rsidRPr="00516C58">
        <w:t>, и др.</w:t>
      </w:r>
    </w:p>
    <w:p w:rsidR="00516C58" w:rsidRDefault="00516C58" w:rsidP="00CC6D57">
      <w:pPr>
        <w:ind w:firstLine="708"/>
      </w:pPr>
      <w:r w:rsidRPr="00516C58">
        <w:t>Для хранения текстовой информации в цифровом виде используют форматы: TXT, HTML, ODT, DOCX, RTF, PDF и др.</w:t>
      </w:r>
    </w:p>
    <w:p w:rsidR="00516C58" w:rsidRDefault="00516C58" w:rsidP="00CC6D57">
      <w:pPr>
        <w:ind w:firstLine="708"/>
      </w:pPr>
      <w:r w:rsidRPr="00516C58">
        <w:t xml:space="preserve">Для создания и обработки текстовой информации чаще всего используют две группы приложений: – текстовые редакторы, и – текстовые процессоры, которые отличаются своими возможностями. </w:t>
      </w:r>
    </w:p>
    <w:p w:rsidR="00CC6D57" w:rsidRDefault="00516C58" w:rsidP="00CC6D57">
      <w:pPr>
        <w:ind w:firstLine="708"/>
      </w:pPr>
      <w:r w:rsidRPr="00516C58">
        <w:t xml:space="preserve">Текстовые редакторы – приложения, обеспечивающие создание и редактирование текстов. </w:t>
      </w:r>
    </w:p>
    <w:p w:rsidR="00516C58" w:rsidRDefault="00516C58" w:rsidP="00CC6D57">
      <w:pPr>
        <w:ind w:firstLine="708"/>
      </w:pPr>
      <w:r w:rsidRPr="00516C58">
        <w:t>Текстовые процессоры – приложения, располагающие продвинутыми возможностями по обработке текстовых документов. Они позволяют создавать, редактировать и форматировать тексты; работать с разными типами данных в рамках одного текста</w:t>
      </w:r>
      <w:r>
        <w:t>.</w:t>
      </w:r>
    </w:p>
    <w:p w:rsidR="00516C58" w:rsidRDefault="00516C58" w:rsidP="00CC6D57">
      <w:pPr>
        <w:ind w:firstLine="708"/>
      </w:pPr>
      <w:r w:rsidRPr="00516C58">
        <w:t>Форматы текстового контента, созданного с помощью разных приложений, могут отличаться. При открытии документа или его форматировании в рамках альтернативного приложения могут возникнуть проблемы.</w:t>
      </w:r>
    </w:p>
    <w:p w:rsidR="00516C58" w:rsidRDefault="00516C58" w:rsidP="00CC6D57">
      <w:pPr>
        <w:ind w:firstLine="708"/>
      </w:pPr>
      <w:r w:rsidRPr="00516C58">
        <w:t>Компьютерный шрифт – это файл, содержащий в себе описание набора буквенных, цифровых, служебных и псевдографических символов, используемый для отображения этих символов (в частности текста) программой или операционной системой. Фактически это небольшая программа, написанная на специальном языке, называемом языком разметки шрифта. Каждый из них представляет собой набор художественных решений, отличающих данный шрифт от других</w:t>
      </w:r>
      <w:r>
        <w:t>.</w:t>
      </w:r>
    </w:p>
    <w:p w:rsidR="00516C58" w:rsidRDefault="00516C58" w:rsidP="00C42B9E">
      <w:pPr>
        <w:ind w:firstLine="708"/>
      </w:pPr>
      <w:r w:rsidRPr="00516C58">
        <w:t>Табличный способ представления контента позволяет продемонстрировать зависимость между различными типами данных, упростить восприятие статистических данных, показать главную мысль. Для создания, редактирования и управления табличным контентом используются табличные процессоры.</w:t>
      </w:r>
    </w:p>
    <w:p w:rsidR="00516C58" w:rsidRDefault="00516C58" w:rsidP="00516C58">
      <w:pPr>
        <w:ind w:firstLine="708"/>
      </w:pPr>
      <w:r>
        <w:t xml:space="preserve">Для фиксации фактов, событий, объектов активно используется </w:t>
      </w:r>
      <w:r>
        <w:t>графический контент</w:t>
      </w:r>
      <w:r>
        <w:t>, изображения, иллюстрации, фотографии и др. Он является неотъемлемой частью текстового контента, сопровождает, дополняет его, делает интересным и привлекательным, улучшает восприятие текстового контента и способствует его запоминанию.</w:t>
      </w:r>
    </w:p>
    <w:p w:rsidR="00516C58" w:rsidRDefault="00516C58" w:rsidP="00C42B9E">
      <w:pPr>
        <w:ind w:firstLine="708"/>
      </w:pPr>
      <w:r>
        <w:lastRenderedPageBreak/>
        <w:t>При выборе или создании графического контента в первую очередь обращают внимание на его качество и минимальный размер файла без потери качества изображения.</w:t>
      </w:r>
    </w:p>
    <w:p w:rsidR="00516C58" w:rsidRDefault="00516C58" w:rsidP="00C42B9E">
      <w:pPr>
        <w:ind w:firstLine="708"/>
      </w:pPr>
      <w:r w:rsidRPr="00516C58">
        <w:t>Высокую детализацию изображения, точность передачи градаций цветов и полутонов обеспечивают растровые изображения. Такие изображения состоят из множества цветных точек (пикселей), каждая из которых имеет свое расположение в сетке пикселей и свое индивидуальное значение цвета.</w:t>
      </w:r>
      <w:r w:rsidR="00C42B9E">
        <w:t xml:space="preserve"> </w:t>
      </w:r>
      <w:r>
        <w:t>Каждое изображение имеет фик</w:t>
      </w:r>
      <w:r w:rsidR="00C42B9E">
        <w:t xml:space="preserve">сированное количество пикселов. </w:t>
      </w:r>
      <w:r>
        <w:t xml:space="preserve">Количество точек на единицу площади изображения (количество точек на дюйм – </w:t>
      </w:r>
      <w:proofErr w:type="spellStart"/>
      <w:r>
        <w:t>dot</w:t>
      </w:r>
      <w:proofErr w:type="spellEnd"/>
      <w:r>
        <w:t xml:space="preserve"> </w:t>
      </w:r>
      <w:proofErr w:type="spellStart"/>
      <w:r>
        <w:t>per</w:t>
      </w:r>
      <w:proofErr w:type="spellEnd"/>
      <w:r>
        <w:t xml:space="preserve"> </w:t>
      </w:r>
      <w:proofErr w:type="spellStart"/>
      <w:r>
        <w:t>inch</w:t>
      </w:r>
      <w:proofErr w:type="spellEnd"/>
      <w:r>
        <w:t xml:space="preserve"> – </w:t>
      </w:r>
      <w:proofErr w:type="spellStart"/>
      <w:r>
        <w:t>dpi</w:t>
      </w:r>
      <w:proofErr w:type="spellEnd"/>
      <w:r>
        <w:t xml:space="preserve">) называют разрешением изображения, например, 96 </w:t>
      </w:r>
      <w:proofErr w:type="spellStart"/>
      <w:r>
        <w:t>dpi</w:t>
      </w:r>
      <w:proofErr w:type="spellEnd"/>
      <w:r>
        <w:t xml:space="preserve">, 72 </w:t>
      </w:r>
      <w:proofErr w:type="spellStart"/>
      <w:r>
        <w:t>dpi</w:t>
      </w:r>
      <w:proofErr w:type="spellEnd"/>
      <w:r>
        <w:t xml:space="preserve">. Количество бит для каждого цветового компонента (количество бит на одну точку – </w:t>
      </w:r>
      <w:proofErr w:type="spellStart"/>
      <w:r>
        <w:t>bits</w:t>
      </w:r>
      <w:proofErr w:type="spellEnd"/>
      <w:r>
        <w:t xml:space="preserve"> </w:t>
      </w:r>
      <w:proofErr w:type="spellStart"/>
      <w:r>
        <w:t>per</w:t>
      </w:r>
      <w:proofErr w:type="spellEnd"/>
      <w:r>
        <w:t xml:space="preserve"> </w:t>
      </w:r>
      <w:proofErr w:type="spellStart"/>
      <w:r>
        <w:t>pixel</w:t>
      </w:r>
      <w:proofErr w:type="spellEnd"/>
      <w:r>
        <w:t xml:space="preserve"> – </w:t>
      </w:r>
      <w:proofErr w:type="spellStart"/>
      <w:r>
        <w:t>bpp</w:t>
      </w:r>
      <w:proofErr w:type="spellEnd"/>
      <w:r>
        <w:t xml:space="preserve">) называют глубиной цвета. Размер файла растрового изображения определяется его геометрическими </w:t>
      </w:r>
      <w:proofErr w:type="gramStart"/>
      <w:r>
        <w:t xml:space="preserve">размерами,   </w:t>
      </w:r>
      <w:proofErr w:type="gramEnd"/>
      <w:r>
        <w:t xml:space="preserve">   разрешением и глубиной цвета, т.е. пропорционален размеру изображения в пикселах. Увеличение растрового изображения приводит к эффекту </w:t>
      </w:r>
      <w:proofErr w:type="spellStart"/>
      <w:r>
        <w:t>пикселизации</w:t>
      </w:r>
      <w:proofErr w:type="spellEnd"/>
      <w:r>
        <w:t>, при этом качество иллюстрации искажается.</w:t>
      </w:r>
    </w:p>
    <w:p w:rsidR="00516C58" w:rsidRDefault="00516C58" w:rsidP="00516C58">
      <w:pPr>
        <w:ind w:firstLine="708"/>
      </w:pPr>
      <w:r w:rsidRPr="00516C58">
        <w:t>Популярными форматами файлов растровых графических изображений считают: JPG; GIF; PNG и др.</w:t>
      </w:r>
    </w:p>
    <w:p w:rsidR="00516C58" w:rsidRDefault="00516C58" w:rsidP="00516C58">
      <w:pPr>
        <w:ind w:firstLine="708"/>
      </w:pPr>
      <w:r>
        <w:t xml:space="preserve">Для создания иллюстраций с чёткими контурами используются простейшие геометрические объекты, такую графику называют векторной графикой. Основными элементами векторного </w:t>
      </w:r>
      <w:r w:rsidR="00C42B9E">
        <w:t>изображения являются</w:t>
      </w:r>
      <w:r>
        <w:t xml:space="preserve"> линии, которые определяются с помощью математических уравнений. Векторные изображения не ограничены прямоугольной формой, их качество не зависит от разрешения, они могут быть размещены на других объектах. Изображения    такого    вида    свободно    масштабируются и поворачиваются на любой угол. Векторные изображения используются для хранения графического контента, размер которого приходится часто менять, примерами такого контента могут быть веб- графика, иконки, шрифты, логотипы, чертежи, визитки и пр.</w:t>
      </w:r>
    </w:p>
    <w:p w:rsidR="00516C58" w:rsidRDefault="00516C58" w:rsidP="00516C58">
      <w:pPr>
        <w:ind w:firstLine="708"/>
      </w:pPr>
      <w:r>
        <w:t xml:space="preserve">Форматами файлов векторных изображений являются: CDR; SVG; ODG; и </w:t>
      </w:r>
      <w:proofErr w:type="spellStart"/>
      <w:r>
        <w:t>др</w:t>
      </w:r>
      <w:proofErr w:type="spellEnd"/>
    </w:p>
    <w:p w:rsidR="00516C58" w:rsidRDefault="00516C58" w:rsidP="00516C58">
      <w:pPr>
        <w:ind w:firstLine="708"/>
      </w:pPr>
      <w:r w:rsidRPr="00516C58">
        <w:t xml:space="preserve">Облегчить восприятие информации, наглядно показать основные факты и достижения можно с помощью текста и изображений – графического способа передачи данных – </w:t>
      </w:r>
      <w:proofErr w:type="spellStart"/>
      <w:r w:rsidRPr="00516C58">
        <w:t>инфографики</w:t>
      </w:r>
      <w:proofErr w:type="spellEnd"/>
      <w:r w:rsidRPr="00516C58">
        <w:t xml:space="preserve">. </w:t>
      </w:r>
      <w:proofErr w:type="spellStart"/>
      <w:r w:rsidRPr="00516C58">
        <w:t>Инфографику</w:t>
      </w:r>
      <w:proofErr w:type="spellEnd"/>
      <w:r w:rsidRPr="00516C58">
        <w:t xml:space="preserve"> можно создать с помощью графических редакторов или специальных онлайн- ресурсов</w:t>
      </w:r>
      <w:r>
        <w:t>.</w:t>
      </w:r>
    </w:p>
    <w:p w:rsidR="00516C58" w:rsidRDefault="00516C58" w:rsidP="00516C58">
      <w:pPr>
        <w:ind w:firstLine="708"/>
      </w:pPr>
      <w:r>
        <w:t>Аудио и видео контент (</w:t>
      </w:r>
      <w:proofErr w:type="spellStart"/>
      <w:r>
        <w:t>медиаконтент</w:t>
      </w:r>
      <w:proofErr w:type="spellEnd"/>
      <w:r>
        <w:t>) используется чаще всего для подтверждения тех или иных фактов, событий, опытов, фиксации в динамике образной и звуковой значимой информации при производстве тех или иных действий с целью обеспечения их документальности.</w:t>
      </w:r>
    </w:p>
    <w:p w:rsidR="00516C58" w:rsidRDefault="00516C58" w:rsidP="00516C58">
      <w:pPr>
        <w:ind w:firstLine="708"/>
      </w:pPr>
      <w:proofErr w:type="spellStart"/>
      <w:r>
        <w:t>Аудиоряд</w:t>
      </w:r>
      <w:proofErr w:type="spellEnd"/>
      <w:r>
        <w:t xml:space="preserve"> может включать речь (запись хода мероприятия, встречи и пр.), музыку, спецэффекты (шум, шаги, скрип и т.д.), синтезируемые под управлением программного обеспечения звуковые эффекты, к </w:t>
      </w:r>
      <w:proofErr w:type="gramStart"/>
      <w:r>
        <w:t xml:space="preserve">популярному  </w:t>
      </w:r>
      <w:proofErr w:type="spellStart"/>
      <w:r>
        <w:t>аудиоконтенту</w:t>
      </w:r>
      <w:proofErr w:type="spellEnd"/>
      <w:proofErr w:type="gramEnd"/>
      <w:r>
        <w:t xml:space="preserve"> относят:  подкасты, </w:t>
      </w:r>
      <w:proofErr w:type="spellStart"/>
      <w:r>
        <w:t>аудиолекции</w:t>
      </w:r>
      <w:proofErr w:type="spellEnd"/>
      <w:r>
        <w:t xml:space="preserve">, аудиокниги и др. Среди </w:t>
      </w:r>
      <w:proofErr w:type="spellStart"/>
      <w:r>
        <w:t>видеоконтента</w:t>
      </w:r>
      <w:proofErr w:type="spellEnd"/>
      <w:r>
        <w:t xml:space="preserve"> по способу визуализации различают: запись живого видео; запись события, встречи или мероприятия, </w:t>
      </w:r>
      <w:proofErr w:type="spellStart"/>
      <w:r>
        <w:t>видеоинфографику</w:t>
      </w:r>
      <w:proofErr w:type="spellEnd"/>
      <w:r>
        <w:t xml:space="preserve"> и </w:t>
      </w:r>
      <w:proofErr w:type="spellStart"/>
      <w:r>
        <w:t>видеотаймлайн</w:t>
      </w:r>
      <w:proofErr w:type="spellEnd"/>
      <w:r>
        <w:t>, слайд-шоу и анимацию и пр.</w:t>
      </w:r>
    </w:p>
    <w:p w:rsidR="00A442F8" w:rsidRDefault="00A442F8" w:rsidP="00A442F8">
      <w:pPr>
        <w:ind w:firstLine="708"/>
      </w:pPr>
      <w:r>
        <w:t>Программное обеспечение обработки аудио и видео информации условно делится на три группы:</w:t>
      </w:r>
    </w:p>
    <w:p w:rsidR="00A442F8" w:rsidRDefault="00A442F8" w:rsidP="00A442F8">
      <w:pPr>
        <w:pStyle w:val="a3"/>
        <w:numPr>
          <w:ilvl w:val="0"/>
          <w:numId w:val="8"/>
        </w:numPr>
      </w:pPr>
      <w:r>
        <w:t>проигрыватели или плееры</w:t>
      </w:r>
    </w:p>
    <w:p w:rsidR="00A442F8" w:rsidRDefault="00A442F8" w:rsidP="00A442F8">
      <w:pPr>
        <w:pStyle w:val="a3"/>
        <w:numPr>
          <w:ilvl w:val="0"/>
          <w:numId w:val="8"/>
        </w:numPr>
      </w:pPr>
      <w:r w:rsidRPr="00A442F8">
        <w:t>приложения для записи</w:t>
      </w:r>
    </w:p>
    <w:p w:rsidR="00A442F8" w:rsidRDefault="00A442F8" w:rsidP="00A442F8">
      <w:pPr>
        <w:pStyle w:val="a3"/>
        <w:numPr>
          <w:ilvl w:val="0"/>
          <w:numId w:val="8"/>
        </w:numPr>
      </w:pPr>
      <w:r w:rsidRPr="00A442F8">
        <w:t>сервисы</w:t>
      </w:r>
    </w:p>
    <w:p w:rsidR="00A442F8" w:rsidRDefault="00A442F8" w:rsidP="00A442F8">
      <w:r>
        <w:t>Чаще всего пользователи представляют свои проекты в формате комбинированного контента.</w:t>
      </w:r>
    </w:p>
    <w:p w:rsidR="00A442F8" w:rsidRDefault="00A442F8" w:rsidP="00A442F8">
      <w:r>
        <w:t>Популярными форматами презентационных материалов считаются: PPTX; ODP; и др.</w:t>
      </w:r>
    </w:p>
    <w:p w:rsidR="00A442F8" w:rsidRDefault="00A442F8" w:rsidP="00A442F8">
      <w:r>
        <w:lastRenderedPageBreak/>
        <w:t>В</w:t>
      </w:r>
      <w:r w:rsidRPr="00A442F8">
        <w:t xml:space="preserve">еб-страницы сайтов пишут в HTML-редакторах, эту роль может выполнять любой текстовый редактор, например, Блокнот. Собрать страницы </w:t>
      </w:r>
      <w:proofErr w:type="gramStart"/>
      <w:r w:rsidRPr="00A442F8">
        <w:t xml:space="preserve">сайта,   </w:t>
      </w:r>
      <w:proofErr w:type="gramEnd"/>
      <w:r w:rsidRPr="00A442F8">
        <w:t>используя   инструменты   и   готовые   блоки   как в конструкторе, позволяют визуальные редакторы</w:t>
      </w:r>
      <w:r w:rsidR="00C42B9E">
        <w:t>.</w:t>
      </w:r>
    </w:p>
    <w:p w:rsidR="00A442F8" w:rsidRDefault="00A442F8" w:rsidP="00C42B9E">
      <w:pPr>
        <w:pStyle w:val="1"/>
        <w:jc w:val="center"/>
      </w:pPr>
      <w:r w:rsidRPr="00A442F8">
        <w:t>Цифровое портфолио</w:t>
      </w:r>
    </w:p>
    <w:p w:rsidR="00A442F8" w:rsidRDefault="00A442F8" w:rsidP="00A442F8">
      <w:pPr>
        <w:ind w:firstLine="708"/>
      </w:pPr>
      <w:r>
        <w:t xml:space="preserve">Портфолио </w:t>
      </w:r>
      <w:r>
        <w:t>– собрание документов, образцов работ, фотографий, дающих представление о предлагаемых возможностях,</w:t>
      </w:r>
      <w:r>
        <w:t xml:space="preserve"> услугах фирмы или специалиста.</w:t>
      </w:r>
    </w:p>
    <w:p w:rsidR="00A442F8" w:rsidRDefault="00A442F8" w:rsidP="00C42B9E">
      <w:pPr>
        <w:ind w:firstLine="708"/>
      </w:pPr>
      <w:r>
        <w:t>Цифровое портфолио – структурированное хранилище цифровой информации (подборка, коллекция работ), накопленной на протяжении определенного периода времени, инструмент демонстрации достижений и развития творческих способностей.</w:t>
      </w:r>
      <w:r w:rsidR="00C42B9E">
        <w:t xml:space="preserve"> </w:t>
      </w:r>
      <w:r>
        <w:t>Структурными компонентами портфолио считаются:</w:t>
      </w:r>
    </w:p>
    <w:p w:rsidR="00A442F8" w:rsidRDefault="00C42B9E" w:rsidP="00C42B9E">
      <w:pPr>
        <w:pStyle w:val="a3"/>
        <w:numPr>
          <w:ilvl w:val="0"/>
          <w:numId w:val="9"/>
        </w:numPr>
        <w:ind w:left="0" w:firstLine="851"/>
      </w:pPr>
      <w:r>
        <w:t>Р</w:t>
      </w:r>
      <w:r w:rsidR="00A442F8">
        <w:t>езюме;</w:t>
      </w:r>
    </w:p>
    <w:p w:rsidR="00A442F8" w:rsidRDefault="00C42B9E" w:rsidP="00C42B9E">
      <w:pPr>
        <w:pStyle w:val="a3"/>
        <w:numPr>
          <w:ilvl w:val="0"/>
          <w:numId w:val="9"/>
        </w:numPr>
        <w:ind w:left="0" w:firstLine="851"/>
      </w:pPr>
      <w:r>
        <w:t>Д</w:t>
      </w:r>
      <w:r w:rsidR="00A442F8">
        <w:t>окументы;</w:t>
      </w:r>
    </w:p>
    <w:p w:rsidR="00A442F8" w:rsidRDefault="00C42B9E" w:rsidP="00C42B9E">
      <w:pPr>
        <w:pStyle w:val="a3"/>
        <w:numPr>
          <w:ilvl w:val="0"/>
          <w:numId w:val="9"/>
        </w:numPr>
        <w:ind w:left="0" w:firstLine="851"/>
      </w:pPr>
      <w:r>
        <w:t>П</w:t>
      </w:r>
      <w:r w:rsidR="00A442F8">
        <w:t>роекты;</w:t>
      </w:r>
    </w:p>
    <w:p w:rsidR="00A442F8" w:rsidRDefault="00C42B9E" w:rsidP="00C42B9E">
      <w:pPr>
        <w:pStyle w:val="a3"/>
        <w:numPr>
          <w:ilvl w:val="0"/>
          <w:numId w:val="9"/>
        </w:numPr>
        <w:ind w:left="0" w:firstLine="851"/>
      </w:pPr>
      <w:r>
        <w:t>П</w:t>
      </w:r>
      <w:r w:rsidR="00A442F8">
        <w:t>убликации;</w:t>
      </w:r>
    </w:p>
    <w:p w:rsidR="00A442F8" w:rsidRDefault="00C42B9E" w:rsidP="00C42B9E">
      <w:pPr>
        <w:pStyle w:val="a3"/>
        <w:numPr>
          <w:ilvl w:val="0"/>
          <w:numId w:val="9"/>
        </w:numPr>
        <w:ind w:left="0" w:firstLine="851"/>
      </w:pPr>
      <w:r>
        <w:t>О</w:t>
      </w:r>
      <w:r w:rsidR="00A442F8">
        <w:t>тзывы.</w:t>
      </w:r>
    </w:p>
    <w:p w:rsidR="00A442F8" w:rsidRDefault="00A442F8" w:rsidP="00A442F8">
      <w:pPr>
        <w:ind w:firstLine="708"/>
      </w:pPr>
      <w:r>
        <w:t>Резюме</w:t>
      </w:r>
      <w:r w:rsidR="00C42B9E">
        <w:t xml:space="preserve"> </w:t>
      </w:r>
      <w:r>
        <w:t>– документ, содержащий крат</w:t>
      </w:r>
      <w:r w:rsidR="00C42B9E">
        <w:t xml:space="preserve">кую самооценку   кандидата, </w:t>
      </w:r>
      <w:r>
        <w:t>информацию о навыках, опыте работы, образовании, и др. Это своеобразная визитная карточка («о себе в одном тексте»), содержащая информацию о личных достоинствах, достижениях (квалификации) и опыте.</w:t>
      </w:r>
    </w:p>
    <w:p w:rsidR="00A442F8" w:rsidRDefault="00A442F8" w:rsidP="00A442F8">
      <w:pPr>
        <w:ind w:firstLine="708"/>
      </w:pPr>
      <w:r>
        <w:t xml:space="preserve"> Раздел «Документы» включают в себя сертифицированные (документированные) индивидуальные достижения: свидетельства, грамоты, дипломы, удостоверения, сертификаты, выписки и другие документы, подтверждающие достижения преподавателя/обучающегося.</w:t>
      </w:r>
    </w:p>
    <w:p w:rsidR="00A442F8" w:rsidRDefault="00A442F8" w:rsidP="00A442F8">
      <w:r>
        <w:t xml:space="preserve"> </w:t>
      </w:r>
      <w:r>
        <w:tab/>
      </w:r>
      <w:r>
        <w:t>Раздел «Проекты» – это собрание различных материалов, проектных и творческих работ, отражающих основные направления и виды деятельности преподавателя/обучающегося: текстовые документы, эссе, фотографии, презентации, видеоматериалы, ссылки на материалы, результаты тестов и прочее.</w:t>
      </w:r>
    </w:p>
    <w:p w:rsidR="00A442F8" w:rsidRDefault="00A442F8" w:rsidP="00A442F8">
      <w:r>
        <w:t xml:space="preserve"> </w:t>
      </w:r>
      <w:r>
        <w:tab/>
      </w:r>
      <w:r w:rsidR="00C42B9E">
        <w:t xml:space="preserve">Раздел «Публикации» включает </w:t>
      </w:r>
      <w:r>
        <w:t>публикации о преподавателе/обучающемся, его достижениях или ссылки на них, а также скриншоты.</w:t>
      </w:r>
    </w:p>
    <w:p w:rsidR="00A442F8" w:rsidRDefault="00A442F8" w:rsidP="00A442F8">
      <w:r>
        <w:t xml:space="preserve"> </w:t>
      </w:r>
      <w:r>
        <w:tab/>
      </w:r>
      <w:r>
        <w:t>Раздел «Отзывы» содержит материалы самооценки (рефлексии), а также тексты, заключения, оценки, рецензии, отзывы, резюме, рекомендательные письма и другие документы или материалы, дающие оценку деятельности преподавателя/обучающегося.</w:t>
      </w:r>
    </w:p>
    <w:p w:rsidR="00A442F8" w:rsidRDefault="00A442F8" w:rsidP="00A442F8">
      <w:r>
        <w:t>Рассматривают следующие основные модели цифрового портфолио:</w:t>
      </w:r>
    </w:p>
    <w:p w:rsidR="00A442F8" w:rsidRDefault="00A442F8" w:rsidP="00A442F8">
      <w:pPr>
        <w:pStyle w:val="a3"/>
        <w:numPr>
          <w:ilvl w:val="0"/>
          <w:numId w:val="10"/>
        </w:numPr>
      </w:pPr>
      <w:r>
        <w:t>личное;</w:t>
      </w:r>
    </w:p>
    <w:p w:rsidR="00A442F8" w:rsidRDefault="00A442F8" w:rsidP="00A442F8">
      <w:pPr>
        <w:pStyle w:val="a3"/>
        <w:numPr>
          <w:ilvl w:val="0"/>
          <w:numId w:val="10"/>
        </w:numPr>
      </w:pPr>
      <w:r>
        <w:t>презентационное;</w:t>
      </w:r>
    </w:p>
    <w:p w:rsidR="00A442F8" w:rsidRDefault="00A442F8" w:rsidP="00A442F8">
      <w:pPr>
        <w:pStyle w:val="a3"/>
        <w:numPr>
          <w:ilvl w:val="0"/>
          <w:numId w:val="10"/>
        </w:numPr>
      </w:pPr>
      <w:r>
        <w:t>квалификационное;</w:t>
      </w:r>
    </w:p>
    <w:p w:rsidR="00A442F8" w:rsidRDefault="00A442F8" w:rsidP="00A442F8">
      <w:pPr>
        <w:pStyle w:val="a3"/>
        <w:numPr>
          <w:ilvl w:val="0"/>
          <w:numId w:val="10"/>
        </w:numPr>
      </w:pPr>
      <w:r>
        <w:t>образовательное;</w:t>
      </w:r>
    </w:p>
    <w:p w:rsidR="00A442F8" w:rsidRDefault="00A442F8" w:rsidP="00A442F8">
      <w:pPr>
        <w:pStyle w:val="a3"/>
        <w:numPr>
          <w:ilvl w:val="0"/>
          <w:numId w:val="10"/>
        </w:numPr>
      </w:pPr>
      <w:r>
        <w:t>непрерывное (расширенное образовательное).</w:t>
      </w:r>
    </w:p>
    <w:p w:rsidR="00A442F8" w:rsidRDefault="00A442F8" w:rsidP="00A442F8">
      <w:r>
        <w:t>Как цифровой контент цифровое портфолио должно обладать такими свойствами как:</w:t>
      </w:r>
    </w:p>
    <w:p w:rsidR="00A442F8" w:rsidRDefault="00A442F8" w:rsidP="00A442F8">
      <w:pPr>
        <w:pStyle w:val="a3"/>
        <w:numPr>
          <w:ilvl w:val="0"/>
          <w:numId w:val="11"/>
        </w:numPr>
      </w:pPr>
      <w:r>
        <w:t>информативность;</w:t>
      </w:r>
    </w:p>
    <w:p w:rsidR="00A442F8" w:rsidRDefault="00A442F8" w:rsidP="00A442F8">
      <w:pPr>
        <w:pStyle w:val="a3"/>
        <w:numPr>
          <w:ilvl w:val="0"/>
          <w:numId w:val="11"/>
        </w:numPr>
      </w:pPr>
      <w:r>
        <w:t>индивидуальность;</w:t>
      </w:r>
    </w:p>
    <w:p w:rsidR="00A442F8" w:rsidRDefault="00A442F8" w:rsidP="00A442F8">
      <w:pPr>
        <w:pStyle w:val="a3"/>
        <w:numPr>
          <w:ilvl w:val="0"/>
          <w:numId w:val="11"/>
        </w:numPr>
      </w:pPr>
      <w:r>
        <w:t>безопасность.</w:t>
      </w:r>
    </w:p>
    <w:p w:rsidR="00A442F8" w:rsidRDefault="00A442F8" w:rsidP="00A442F8">
      <w:r>
        <w:t>Определение и структура цифрового портфолио раскрыв</w:t>
      </w:r>
      <w:bookmarkStart w:id="1" w:name="_GoBack"/>
      <w:bookmarkEnd w:id="1"/>
      <w:r>
        <w:t>ают его назначение.</w:t>
      </w:r>
    </w:p>
    <w:sectPr w:rsidR="00A442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380"/>
    <w:multiLevelType w:val="hybridMultilevel"/>
    <w:tmpl w:val="024A49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E828A1"/>
    <w:multiLevelType w:val="hybridMultilevel"/>
    <w:tmpl w:val="C5FA85A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32CE3A05"/>
    <w:multiLevelType w:val="hybridMultilevel"/>
    <w:tmpl w:val="22B268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4D3407"/>
    <w:multiLevelType w:val="hybridMultilevel"/>
    <w:tmpl w:val="3B2093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EE4206"/>
    <w:multiLevelType w:val="hybridMultilevel"/>
    <w:tmpl w:val="518E4E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067F84"/>
    <w:multiLevelType w:val="hybridMultilevel"/>
    <w:tmpl w:val="5BE869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7927DA"/>
    <w:multiLevelType w:val="hybridMultilevel"/>
    <w:tmpl w:val="3A6EEFA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66255529"/>
    <w:multiLevelType w:val="hybridMultilevel"/>
    <w:tmpl w:val="A9C45C4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6EDF27FB"/>
    <w:multiLevelType w:val="hybridMultilevel"/>
    <w:tmpl w:val="01800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3844E00"/>
    <w:multiLevelType w:val="hybridMultilevel"/>
    <w:tmpl w:val="435800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FC277B8"/>
    <w:multiLevelType w:val="hybridMultilevel"/>
    <w:tmpl w:val="56A0A4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9"/>
  </w:num>
  <w:num w:numId="3">
    <w:abstractNumId w:val="10"/>
  </w:num>
  <w:num w:numId="4">
    <w:abstractNumId w:val="8"/>
  </w:num>
  <w:num w:numId="5">
    <w:abstractNumId w:val="0"/>
  </w:num>
  <w:num w:numId="6">
    <w:abstractNumId w:val="6"/>
  </w:num>
  <w:num w:numId="7">
    <w:abstractNumId w:val="3"/>
  </w:num>
  <w:num w:numId="8">
    <w:abstractNumId w:val="1"/>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D6A"/>
    <w:rsid w:val="00267FFE"/>
    <w:rsid w:val="00404DFE"/>
    <w:rsid w:val="0043158C"/>
    <w:rsid w:val="00516C58"/>
    <w:rsid w:val="00A442F8"/>
    <w:rsid w:val="00B04B00"/>
    <w:rsid w:val="00B75363"/>
    <w:rsid w:val="00C42B9E"/>
    <w:rsid w:val="00C55D6A"/>
    <w:rsid w:val="00CC6D57"/>
    <w:rsid w:val="00D2074A"/>
    <w:rsid w:val="00F56D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0157"/>
  <w15:chartTrackingRefBased/>
  <w15:docId w15:val="{307AAC4A-E66A-4F41-8D0D-6A306B94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442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442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42B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6DBA"/>
    <w:pPr>
      <w:ind w:left="720"/>
      <w:contextualSpacing/>
    </w:pPr>
  </w:style>
  <w:style w:type="character" w:customStyle="1" w:styleId="10">
    <w:name w:val="Заголовок 1 Знак"/>
    <w:basedOn w:val="a0"/>
    <w:link w:val="1"/>
    <w:uiPriority w:val="9"/>
    <w:rsid w:val="00A442F8"/>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A442F8"/>
    <w:pPr>
      <w:outlineLvl w:val="9"/>
    </w:pPr>
    <w:rPr>
      <w:lang w:eastAsia="ru-RU"/>
    </w:rPr>
  </w:style>
  <w:style w:type="paragraph" w:styleId="11">
    <w:name w:val="toc 1"/>
    <w:basedOn w:val="a"/>
    <w:next w:val="a"/>
    <w:autoRedefine/>
    <w:uiPriority w:val="39"/>
    <w:unhideWhenUsed/>
    <w:rsid w:val="00A442F8"/>
    <w:pPr>
      <w:spacing w:after="100"/>
    </w:pPr>
  </w:style>
  <w:style w:type="character" w:styleId="a5">
    <w:name w:val="Hyperlink"/>
    <w:basedOn w:val="a0"/>
    <w:uiPriority w:val="99"/>
    <w:unhideWhenUsed/>
    <w:rsid w:val="00A442F8"/>
    <w:rPr>
      <w:color w:val="0563C1" w:themeColor="hyperlink"/>
      <w:u w:val="single"/>
    </w:rPr>
  </w:style>
  <w:style w:type="character" w:customStyle="1" w:styleId="20">
    <w:name w:val="Заголовок 2 Знак"/>
    <w:basedOn w:val="a0"/>
    <w:link w:val="2"/>
    <w:uiPriority w:val="9"/>
    <w:semiHidden/>
    <w:rsid w:val="00A442F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C42B9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27172">
      <w:bodyDiv w:val="1"/>
      <w:marLeft w:val="0"/>
      <w:marRight w:val="0"/>
      <w:marTop w:val="0"/>
      <w:marBottom w:val="0"/>
      <w:divBdr>
        <w:top w:val="none" w:sz="0" w:space="0" w:color="auto"/>
        <w:left w:val="none" w:sz="0" w:space="0" w:color="auto"/>
        <w:bottom w:val="none" w:sz="0" w:space="0" w:color="auto"/>
        <w:right w:val="none" w:sz="0" w:space="0" w:color="auto"/>
      </w:divBdr>
    </w:div>
    <w:div w:id="206962766">
      <w:bodyDiv w:val="1"/>
      <w:marLeft w:val="0"/>
      <w:marRight w:val="0"/>
      <w:marTop w:val="0"/>
      <w:marBottom w:val="0"/>
      <w:divBdr>
        <w:top w:val="none" w:sz="0" w:space="0" w:color="auto"/>
        <w:left w:val="none" w:sz="0" w:space="0" w:color="auto"/>
        <w:bottom w:val="none" w:sz="0" w:space="0" w:color="auto"/>
        <w:right w:val="none" w:sz="0" w:space="0" w:color="auto"/>
      </w:divBdr>
    </w:div>
    <w:div w:id="368918418">
      <w:bodyDiv w:val="1"/>
      <w:marLeft w:val="0"/>
      <w:marRight w:val="0"/>
      <w:marTop w:val="0"/>
      <w:marBottom w:val="0"/>
      <w:divBdr>
        <w:top w:val="none" w:sz="0" w:space="0" w:color="auto"/>
        <w:left w:val="none" w:sz="0" w:space="0" w:color="auto"/>
        <w:bottom w:val="none" w:sz="0" w:space="0" w:color="auto"/>
        <w:right w:val="none" w:sz="0" w:space="0" w:color="auto"/>
      </w:divBdr>
    </w:div>
    <w:div w:id="421611383">
      <w:bodyDiv w:val="1"/>
      <w:marLeft w:val="0"/>
      <w:marRight w:val="0"/>
      <w:marTop w:val="0"/>
      <w:marBottom w:val="0"/>
      <w:divBdr>
        <w:top w:val="none" w:sz="0" w:space="0" w:color="auto"/>
        <w:left w:val="none" w:sz="0" w:space="0" w:color="auto"/>
        <w:bottom w:val="none" w:sz="0" w:space="0" w:color="auto"/>
        <w:right w:val="none" w:sz="0" w:space="0" w:color="auto"/>
      </w:divBdr>
    </w:div>
    <w:div w:id="545915991">
      <w:bodyDiv w:val="1"/>
      <w:marLeft w:val="0"/>
      <w:marRight w:val="0"/>
      <w:marTop w:val="0"/>
      <w:marBottom w:val="0"/>
      <w:divBdr>
        <w:top w:val="none" w:sz="0" w:space="0" w:color="auto"/>
        <w:left w:val="none" w:sz="0" w:space="0" w:color="auto"/>
        <w:bottom w:val="none" w:sz="0" w:space="0" w:color="auto"/>
        <w:right w:val="none" w:sz="0" w:space="0" w:color="auto"/>
      </w:divBdr>
    </w:div>
    <w:div w:id="594940051">
      <w:bodyDiv w:val="1"/>
      <w:marLeft w:val="0"/>
      <w:marRight w:val="0"/>
      <w:marTop w:val="0"/>
      <w:marBottom w:val="0"/>
      <w:divBdr>
        <w:top w:val="none" w:sz="0" w:space="0" w:color="auto"/>
        <w:left w:val="none" w:sz="0" w:space="0" w:color="auto"/>
        <w:bottom w:val="none" w:sz="0" w:space="0" w:color="auto"/>
        <w:right w:val="none" w:sz="0" w:space="0" w:color="auto"/>
      </w:divBdr>
    </w:div>
    <w:div w:id="647518386">
      <w:bodyDiv w:val="1"/>
      <w:marLeft w:val="0"/>
      <w:marRight w:val="0"/>
      <w:marTop w:val="0"/>
      <w:marBottom w:val="0"/>
      <w:divBdr>
        <w:top w:val="none" w:sz="0" w:space="0" w:color="auto"/>
        <w:left w:val="none" w:sz="0" w:space="0" w:color="auto"/>
        <w:bottom w:val="none" w:sz="0" w:space="0" w:color="auto"/>
        <w:right w:val="none" w:sz="0" w:space="0" w:color="auto"/>
      </w:divBdr>
    </w:div>
    <w:div w:id="697663104">
      <w:bodyDiv w:val="1"/>
      <w:marLeft w:val="0"/>
      <w:marRight w:val="0"/>
      <w:marTop w:val="0"/>
      <w:marBottom w:val="0"/>
      <w:divBdr>
        <w:top w:val="none" w:sz="0" w:space="0" w:color="auto"/>
        <w:left w:val="none" w:sz="0" w:space="0" w:color="auto"/>
        <w:bottom w:val="none" w:sz="0" w:space="0" w:color="auto"/>
        <w:right w:val="none" w:sz="0" w:space="0" w:color="auto"/>
      </w:divBdr>
    </w:div>
    <w:div w:id="848374028">
      <w:bodyDiv w:val="1"/>
      <w:marLeft w:val="0"/>
      <w:marRight w:val="0"/>
      <w:marTop w:val="0"/>
      <w:marBottom w:val="0"/>
      <w:divBdr>
        <w:top w:val="none" w:sz="0" w:space="0" w:color="auto"/>
        <w:left w:val="none" w:sz="0" w:space="0" w:color="auto"/>
        <w:bottom w:val="none" w:sz="0" w:space="0" w:color="auto"/>
        <w:right w:val="none" w:sz="0" w:space="0" w:color="auto"/>
      </w:divBdr>
    </w:div>
    <w:div w:id="888152883">
      <w:bodyDiv w:val="1"/>
      <w:marLeft w:val="0"/>
      <w:marRight w:val="0"/>
      <w:marTop w:val="0"/>
      <w:marBottom w:val="0"/>
      <w:divBdr>
        <w:top w:val="none" w:sz="0" w:space="0" w:color="auto"/>
        <w:left w:val="none" w:sz="0" w:space="0" w:color="auto"/>
        <w:bottom w:val="none" w:sz="0" w:space="0" w:color="auto"/>
        <w:right w:val="none" w:sz="0" w:space="0" w:color="auto"/>
      </w:divBdr>
    </w:div>
    <w:div w:id="963510447">
      <w:bodyDiv w:val="1"/>
      <w:marLeft w:val="0"/>
      <w:marRight w:val="0"/>
      <w:marTop w:val="0"/>
      <w:marBottom w:val="0"/>
      <w:divBdr>
        <w:top w:val="none" w:sz="0" w:space="0" w:color="auto"/>
        <w:left w:val="none" w:sz="0" w:space="0" w:color="auto"/>
        <w:bottom w:val="none" w:sz="0" w:space="0" w:color="auto"/>
        <w:right w:val="none" w:sz="0" w:space="0" w:color="auto"/>
      </w:divBdr>
    </w:div>
    <w:div w:id="1105464623">
      <w:bodyDiv w:val="1"/>
      <w:marLeft w:val="0"/>
      <w:marRight w:val="0"/>
      <w:marTop w:val="0"/>
      <w:marBottom w:val="0"/>
      <w:divBdr>
        <w:top w:val="none" w:sz="0" w:space="0" w:color="auto"/>
        <w:left w:val="none" w:sz="0" w:space="0" w:color="auto"/>
        <w:bottom w:val="none" w:sz="0" w:space="0" w:color="auto"/>
        <w:right w:val="none" w:sz="0" w:space="0" w:color="auto"/>
      </w:divBdr>
    </w:div>
    <w:div w:id="1348950196">
      <w:bodyDiv w:val="1"/>
      <w:marLeft w:val="0"/>
      <w:marRight w:val="0"/>
      <w:marTop w:val="0"/>
      <w:marBottom w:val="0"/>
      <w:divBdr>
        <w:top w:val="none" w:sz="0" w:space="0" w:color="auto"/>
        <w:left w:val="none" w:sz="0" w:space="0" w:color="auto"/>
        <w:bottom w:val="none" w:sz="0" w:space="0" w:color="auto"/>
        <w:right w:val="none" w:sz="0" w:space="0" w:color="auto"/>
      </w:divBdr>
    </w:div>
    <w:div w:id="1410033460">
      <w:bodyDiv w:val="1"/>
      <w:marLeft w:val="0"/>
      <w:marRight w:val="0"/>
      <w:marTop w:val="0"/>
      <w:marBottom w:val="0"/>
      <w:divBdr>
        <w:top w:val="none" w:sz="0" w:space="0" w:color="auto"/>
        <w:left w:val="none" w:sz="0" w:space="0" w:color="auto"/>
        <w:bottom w:val="none" w:sz="0" w:space="0" w:color="auto"/>
        <w:right w:val="none" w:sz="0" w:space="0" w:color="auto"/>
      </w:divBdr>
    </w:div>
    <w:div w:id="1521965798">
      <w:bodyDiv w:val="1"/>
      <w:marLeft w:val="0"/>
      <w:marRight w:val="0"/>
      <w:marTop w:val="0"/>
      <w:marBottom w:val="0"/>
      <w:divBdr>
        <w:top w:val="none" w:sz="0" w:space="0" w:color="auto"/>
        <w:left w:val="none" w:sz="0" w:space="0" w:color="auto"/>
        <w:bottom w:val="none" w:sz="0" w:space="0" w:color="auto"/>
        <w:right w:val="none" w:sz="0" w:space="0" w:color="auto"/>
      </w:divBdr>
    </w:div>
    <w:div w:id="167079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CCBB-60B5-464B-99A6-04275AE7C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2461</Words>
  <Characters>14028</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Доктор Лечебницы404</dc:creator>
  <cp:keywords/>
  <dc:description/>
  <cp:lastModifiedBy>Доктор Лечебницы404</cp:lastModifiedBy>
  <cp:revision>3</cp:revision>
  <dcterms:created xsi:type="dcterms:W3CDTF">2023-10-25T14:13:00Z</dcterms:created>
  <dcterms:modified xsi:type="dcterms:W3CDTF">2023-10-25T16:05:00Z</dcterms:modified>
</cp:coreProperties>
</file>