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DAB0" w14:textId="1DBCEEF2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2.        Становление  и развитие культурологической мысли в европейской философии:</w:t>
      </w:r>
    </w:p>
    <w:p w14:paraId="1D7B8332" w14:textId="146DD5F6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Ста́новление и разви́тие ку́льтурологической мы́сли в европейско́й фило́софии имеют длинную и богатую историю, которая охватывает множество философских школ, направлений и мыслителей. Ниже представлен краткий обзор этого процесса.</w:t>
      </w:r>
    </w:p>
    <w:p w14:paraId="02DF73DA" w14:textId="54B5EF38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Эпоха Просвещения:</w:t>
      </w: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XVII-XVIII веках в Европе начал формироваться интерес к культуре и цивилизации. Философы Просвещения, такие как Вольтер, Руссо и Мольер, обсуждали роль культуры и образования в обществе, подчеркивая важность свободы мысли и образования для прогресса.</w:t>
      </w:r>
    </w:p>
    <w:p w14:paraId="39DD4C77" w14:textId="62A721AA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Германская классическая философия:</w:t>
      </w: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конце XVIII и начале XIX века философы, такие как Иммануил Кант, Георг Вильгельм Фридрих Гегель и Фридрих Ницше, разрабатывали теории о культуре и идеологии. Гегель, например, представил концепцию "духа" и истории как процесса развития культуры.</w:t>
      </w:r>
    </w:p>
    <w:p w14:paraId="068D48E8" w14:textId="40C36D4B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Феноменология и герменевтика:</w:t>
      </w: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XX веке философия стала более сосредоточенной на интерпретации и понимании культурных явлений. Философы как Мартин Хайдеггер и Жан-Поль Сартр разработали феноменологический и герменевтический подходы к анализу культуры.</w:t>
      </w:r>
    </w:p>
    <w:p w14:paraId="3089B9C6" w14:textId="2444BDB9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Структурализм и постструктурализм:</w:t>
      </w: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Во второй половине XX века структурализм и постструктурализм, представленные философами, такими как Ролан Барт, Жак Деррида и Мишель Фуко, сосредоточились на языке, символах и власти в культуре. Они обратили внимание на то, как культурные нормы и структуры влияют на общество.</w:t>
      </w:r>
    </w:p>
    <w:p w14:paraId="16F88CEF" w14:textId="7C2F3620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Мультикультурализм и культурный релятивизм</w:t>
      </w: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В современной философии высокий интерес вызывают вопросы мультикультурализма и культурного релятивизма. Философы рассматривают, как разные культуры </w:t>
      </w: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взаимодействуют, исследуют культурные идентичности и моральные дилеммы, связанные с разнообразием культур.</w:t>
      </w:r>
    </w:p>
    <w:p w14:paraId="598BD52D" w14:textId="3A3C5440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Общий вывод:</w:t>
      </w:r>
      <w:r w:rsidRPr="00E256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Культурологическая мысль в европейской философии прошла через различные этапы развития, от классической эпохи Просвещения до современных теорий мультикультурализма и культурного релятивизма. Философы разрабатывали различные подходы к анализу и пониманию культуры, что привело к богатству теоретических концепций и идей в этой области.</w:t>
      </w:r>
    </w:p>
    <w:p w14:paraId="1719A383" w14:textId="4348C3C9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a)        эпоха Возрождения: социально-исторические предпосылки становления культурологической мысли.</w:t>
      </w:r>
    </w:p>
    <w:p w14:paraId="2BB56A74" w14:textId="3778E102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sz w:val="28"/>
          <w:szCs w:val="28"/>
        </w:rPr>
        <w:t>Эпоха Возрождения (период примерно с 14 по 17 век) в Европе была временем значительных изменений в различных областях жизни, включая культуру, искусство, науку и философию. Социально-исторические предпосылки становления культурологической мысли в этот период включали следующие аспекты:</w:t>
      </w:r>
    </w:p>
    <w:p w14:paraId="4592CB19" w14:textId="335CE7B0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sz w:val="28"/>
          <w:szCs w:val="28"/>
        </w:rPr>
        <w:t>Гуманизм: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Возрождение характеризовалось уклоном к гуманизму, философскому направлению, которое признавало ценность человеческой индивидуальности и стремилось к возрождению античных классических идей. Гуманисты исследовали и переводили древние тексты, что способствовало росту интереса к культуре и истории.</w:t>
      </w:r>
    </w:p>
    <w:p w14:paraId="5A863A50" w14:textId="0E311C3D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sz w:val="28"/>
          <w:szCs w:val="28"/>
        </w:rPr>
        <w:t>Расцвет искусства и науки: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Возрождение ознаменовалось расцветом искусства и науки, что привело к увеличению академических и культурных обменов. Многие художники, ученые и философы того времени стали центральными фигурами в формировании культурологической мысли.</w:t>
      </w:r>
    </w:p>
    <w:p w14:paraId="1656CA46" w14:textId="0D1506B6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sz w:val="28"/>
          <w:szCs w:val="28"/>
        </w:rPr>
        <w:t>Интерес к античности: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Возрождение возвратило внимание к античным греческим и римским источникам, стимулируя исследования в области истории, литературы и философии. Это помогло установить связь между </w:t>
      </w:r>
      <w:r w:rsidRPr="00E25603">
        <w:rPr>
          <w:rFonts w:ascii="Times New Roman" w:hAnsi="Times New Roman" w:cs="Times New Roman"/>
          <w:sz w:val="28"/>
          <w:szCs w:val="28"/>
        </w:rPr>
        <w:lastRenderedPageBreak/>
        <w:t>прошлым и настоящим, что было важным аспектом культурологической мысли.</w:t>
      </w:r>
    </w:p>
    <w:p w14:paraId="369284FF" w14:textId="7AAF3095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sz w:val="28"/>
          <w:szCs w:val="28"/>
        </w:rPr>
        <w:t>Развитие книгопечатания: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Введение печати с подвижными типами в 15 веке (например, печатание Gutenberg Библии) способствовало более широкому распространению книг и информации. Это способствовало обмену идеями и распространению знаний.</w:t>
      </w:r>
    </w:p>
    <w:p w14:paraId="128F223A" w14:textId="2DE7B45F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sz w:val="28"/>
          <w:szCs w:val="28"/>
        </w:rPr>
        <w:t>Религиозные перемены:</w:t>
      </w:r>
      <w:r w:rsidRPr="00E25603">
        <w:rPr>
          <w:rFonts w:ascii="Times New Roman" w:hAnsi="Times New Roman" w:cs="Times New Roman"/>
          <w:sz w:val="28"/>
          <w:szCs w:val="28"/>
        </w:rPr>
        <w:t xml:space="preserve"> Реформация и контрреформация в христианской церкви также сильно повлияли на культурологическую мысль. Религиозные дискуссии и конфликты стимулировали философские исследования и анализ культурных аспектов религиозной веры.</w:t>
      </w:r>
    </w:p>
    <w:p w14:paraId="3C74246F" w14:textId="2CFF7E40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sz w:val="28"/>
          <w:szCs w:val="28"/>
        </w:rPr>
        <w:t>Географические открытия:</w:t>
      </w:r>
      <w:r w:rsidRPr="00E25603">
        <w:rPr>
          <w:rFonts w:ascii="Times New Roman" w:hAnsi="Times New Roman" w:cs="Times New Roman"/>
          <w:sz w:val="28"/>
          <w:szCs w:val="28"/>
        </w:rPr>
        <w:t xml:space="preserve"> Эпоха Возрождения также связана с географическими открытиями и колониальными путешествиями. Взаимодействие с новыми культурами и континентами внесло свой вклад в развитие культурологической мысли и изучение различных культурных особенностей.</w:t>
      </w:r>
    </w:p>
    <w:p w14:paraId="09B5E638" w14:textId="2C1B5484" w:rsidR="00E25603" w:rsidRPr="00E25603" w:rsidRDefault="00E25603" w:rsidP="00AB6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sz w:val="28"/>
          <w:szCs w:val="28"/>
        </w:rPr>
        <w:t>Все эти факторы способствовали становлению культурологической мысли в эпоху Возрождения, и она продолжила развиваться в последующие столетия, влияя на формирование современной культурологии как науки, занимающейся изучением культурных явлений и их взаимосвязей</w:t>
      </w:r>
      <w:r w:rsidR="00AB6D27">
        <w:rPr>
          <w:rFonts w:ascii="Times New Roman" w:hAnsi="Times New Roman" w:cs="Times New Roman"/>
          <w:sz w:val="28"/>
          <w:szCs w:val="28"/>
        </w:rPr>
        <w:t>.</w:t>
      </w:r>
    </w:p>
    <w:p w14:paraId="441C9E89" w14:textId="1E0054B1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6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b)        "классическая модель" культуры в европейской философии. Просветительская концепция культуры.</w:t>
      </w:r>
    </w:p>
    <w:p w14:paraId="5ACB27B8" w14:textId="1B4513FD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sz w:val="28"/>
          <w:szCs w:val="28"/>
        </w:rPr>
        <w:t>"Классическая модель" культуры в европейской философии обычно ассоциируется с идеей общепринятых ценностей, норм и стандартов, которые формируют основу общественной жизни. Эта модель часто утверждает, что культура имеет некоторые универсальные и постоянные характеристики, которые можно изучать и анализировать.</w:t>
      </w:r>
    </w:p>
    <w:p w14:paraId="3EBFB0B6" w14:textId="77777777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ADFFC3" w14:textId="2F860B58" w:rsidR="00E25603" w:rsidRPr="00E25603" w:rsidRDefault="00E25603" w:rsidP="00AB6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sz w:val="28"/>
          <w:szCs w:val="28"/>
        </w:rPr>
        <w:lastRenderedPageBreak/>
        <w:t>Просветительская концепция культуры, с другой стороны, выдвигает идею просвещения через распространение знаний, образования и развитие разума. Она акцентирует важность образования и развития общества, чтобы обеспечить прогресс и благополучие. Просветители считали, что образование и доступ к знаниям помогут людям освободиться от невежества, тирании и религиозной нетерпимости.</w:t>
      </w:r>
    </w:p>
    <w:p w14:paraId="46CF62CE" w14:textId="446DFC12" w:rsidR="00E25603" w:rsidRPr="00E25603" w:rsidRDefault="00E25603" w:rsidP="00AB6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sz w:val="28"/>
          <w:szCs w:val="28"/>
        </w:rPr>
        <w:t>Вместе эти концепции показывают две важные стороны европейской философии, которые акцентируют на значимости общих ценностей и знаний для прогресса общества.</w:t>
      </w:r>
    </w:p>
    <w:p w14:paraId="49588A97" w14:textId="7D6B1071" w:rsidR="00E25603" w:rsidRPr="00AB6D27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AB6D2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c)        критика классического образа культуры</w:t>
      </w:r>
    </w:p>
    <w:p w14:paraId="0F62C540" w14:textId="5B35E803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69CE868" w14:textId="4A6C14DB" w:rsidR="00E25603" w:rsidRPr="00E25603" w:rsidRDefault="00E25603" w:rsidP="00AB6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sz w:val="28"/>
          <w:szCs w:val="28"/>
        </w:rPr>
        <w:t>Критика классической модели культуры в европейской философии может быть выражена из различных позиций. Вот несколько аргументов против этой модели:</w:t>
      </w:r>
    </w:p>
    <w:p w14:paraId="31DF6D39" w14:textId="2F68F8FD" w:rsidR="00E25603" w:rsidRPr="00E25603" w:rsidRDefault="00E25603" w:rsidP="00AB6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D27">
        <w:rPr>
          <w:rFonts w:ascii="Times New Roman" w:hAnsi="Times New Roman" w:cs="Times New Roman"/>
          <w:b/>
          <w:bCs/>
          <w:sz w:val="28"/>
          <w:szCs w:val="28"/>
        </w:rPr>
        <w:t>Релятивизм культур: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Одним из основных аргументов против классической модели культуры является релятивизм, который подчеркивает, что культурные ценности и нормы могут значительно различаться в разных культурах и контекстах. Приверженцы релятивизма утверждают, что нет универсальных стандартов, которые могли бы служить мерилом для всех культур, и что оценки культурных аспектов должны учитывать контекст.</w:t>
      </w:r>
    </w:p>
    <w:p w14:paraId="636DE86A" w14:textId="77777777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D27">
        <w:rPr>
          <w:rFonts w:ascii="Times New Roman" w:hAnsi="Times New Roman" w:cs="Times New Roman"/>
          <w:b/>
          <w:bCs/>
          <w:sz w:val="28"/>
          <w:szCs w:val="28"/>
        </w:rPr>
        <w:t>Критика элитизма: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Классическая модель культуры иногда критикуется за то, что она может быть слишком элитарной и исключающей. Она может поддерживать исключение некоторых групп из определения "культурных норм" и отвергать множество других культурных выражений, что может привести к дискриминации и исключению.</w:t>
      </w:r>
    </w:p>
    <w:p w14:paraId="0A7A1A01" w14:textId="77777777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C3628" w14:textId="6924DD2C" w:rsidR="00E25603" w:rsidRPr="00E25603" w:rsidRDefault="00E25603" w:rsidP="00AB6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D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Интеркультурные конфликты: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В мире с разнообразными культурами и множеством культурных пересечений и взаимодействий классическая модель культуры может не учитывать сложности современного общества, где культуры сталкиваются и влияют друг на друга. Это может вызвать конфликты и проблемы в современном мире.</w:t>
      </w:r>
    </w:p>
    <w:p w14:paraId="50E4CBFF" w14:textId="4645C3F7" w:rsidR="00E25603" w:rsidRPr="00E25603" w:rsidRDefault="00E25603" w:rsidP="00AB6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D27">
        <w:rPr>
          <w:rFonts w:ascii="Times New Roman" w:hAnsi="Times New Roman" w:cs="Times New Roman"/>
          <w:b/>
          <w:bCs/>
          <w:sz w:val="28"/>
          <w:szCs w:val="28"/>
        </w:rPr>
        <w:t>Статичность и изменение:</w:t>
      </w:r>
      <w:r w:rsidRPr="00E25603">
        <w:rPr>
          <w:rFonts w:ascii="Times New Roman" w:hAnsi="Times New Roman" w:cs="Times New Roman"/>
          <w:sz w:val="28"/>
          <w:szCs w:val="28"/>
        </w:rPr>
        <w:t xml:space="preserve"> Классическая модель культуры может предполагать, что культурные ценности и нормы остаются постоянными, что не учитывает изменчивость и эволюцию культур со временем. Многие считают, что культура всегда в движении и развитии, и статичный подход может не учитывать эту динамику.</w:t>
      </w:r>
    </w:p>
    <w:p w14:paraId="3E12AB08" w14:textId="7472DF5C" w:rsidR="00E25603" w:rsidRPr="00E25603" w:rsidRDefault="00E25603" w:rsidP="00E25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603">
        <w:rPr>
          <w:rFonts w:ascii="Times New Roman" w:hAnsi="Times New Roman" w:cs="Times New Roman"/>
          <w:sz w:val="28"/>
          <w:szCs w:val="28"/>
        </w:rPr>
        <w:t>В конечном итоге, критика классической модели культуры связана с вызовом утверждения о существовании универсальных и постоянных культурных стандартов. Современная философия и социология культуры стремятся учесть сложность и разнообразие культурных проявлений, а также учитывать изменения и эволюцию культур со временем.</w:t>
      </w:r>
    </w:p>
    <w:sectPr w:rsidR="00E25603" w:rsidRPr="00E25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B"/>
    <w:rsid w:val="0070543A"/>
    <w:rsid w:val="00A356FB"/>
    <w:rsid w:val="00AB6D27"/>
    <w:rsid w:val="00E2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A96B"/>
  <w15:chartTrackingRefBased/>
  <w15:docId w15:val="{F890B8C5-C0AD-4727-9906-A8DF45C2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2023-10-25T09:52:00Z</dcterms:created>
  <dcterms:modified xsi:type="dcterms:W3CDTF">2023-10-25T10:03:00Z</dcterms:modified>
</cp:coreProperties>
</file>