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DC05" w14:textId="1B8E2D7C" w:rsidR="00EB34B8" w:rsidRDefault="00EB34B8" w:rsidP="00EB34B8">
      <w:pPr>
        <w:ind w:firstLine="567"/>
        <w:jc w:val="left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657215" behindDoc="1" locked="0" layoutInCell="1" allowOverlap="1" wp14:anchorId="6454EF0D" wp14:editId="586E53B5">
            <wp:simplePos x="0" y="0"/>
            <wp:positionH relativeFrom="margin">
              <wp:posOffset>25400</wp:posOffset>
            </wp:positionH>
            <wp:positionV relativeFrom="paragraph">
              <wp:posOffset>3175</wp:posOffset>
            </wp:positionV>
            <wp:extent cx="1477645" cy="946150"/>
            <wp:effectExtent l="0" t="0" r="8255" b="0"/>
            <wp:wrapThrough wrapText="bothSides">
              <wp:wrapPolygon edited="0">
                <wp:start x="11417" y="0"/>
                <wp:lineTo x="6405" y="870"/>
                <wp:lineTo x="2785" y="3479"/>
                <wp:lineTo x="2785" y="7393"/>
                <wp:lineTo x="1392" y="11742"/>
                <wp:lineTo x="835" y="13917"/>
                <wp:lineTo x="835" y="16961"/>
                <wp:lineTo x="6126" y="19136"/>
                <wp:lineTo x="12253" y="20005"/>
                <wp:lineTo x="16430" y="20005"/>
                <wp:lineTo x="21442" y="15221"/>
                <wp:lineTo x="21442" y="8698"/>
                <wp:lineTo x="20607" y="6958"/>
                <wp:lineTo x="13088" y="0"/>
                <wp:lineTo x="11417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16047" w14:textId="26D5FEB3" w:rsidR="002775AD" w:rsidRDefault="00AD7844" w:rsidP="00EB34B8">
      <w:pPr>
        <w:jc w:val="left"/>
        <w:rPr>
          <w:b/>
          <w:bCs/>
          <w:color w:val="0070C0"/>
          <w:sz w:val="32"/>
          <w:szCs w:val="32"/>
        </w:rPr>
      </w:pPr>
      <w:r w:rsidRPr="002775AD">
        <w:rPr>
          <w:b/>
          <w:bCs/>
          <w:color w:val="0070C0"/>
          <w:sz w:val="32"/>
          <w:szCs w:val="32"/>
        </w:rPr>
        <w:t>Текстовые редакторы</w:t>
      </w:r>
    </w:p>
    <w:p w14:paraId="66F24312" w14:textId="3873A2A6" w:rsidR="00AB3588" w:rsidRDefault="00AB3588" w:rsidP="00EB34B8">
      <w:pPr>
        <w:rPr>
          <w:b/>
          <w:bCs/>
          <w:sz w:val="28"/>
          <w:szCs w:val="28"/>
        </w:rPr>
      </w:pPr>
    </w:p>
    <w:p w14:paraId="618AC642" w14:textId="23E4B5A2" w:rsidR="00EB34B8" w:rsidRDefault="00EB34B8" w:rsidP="00EB34B8">
      <w:pPr>
        <w:rPr>
          <w:b/>
          <w:bCs/>
          <w:sz w:val="28"/>
          <w:szCs w:val="28"/>
        </w:rPr>
      </w:pPr>
    </w:p>
    <w:p w14:paraId="492FE93F" w14:textId="77777777" w:rsidR="00EB34B8" w:rsidRDefault="00EB34B8" w:rsidP="002775AD">
      <w:pPr>
        <w:ind w:firstLine="567"/>
        <w:rPr>
          <w:b/>
          <w:bCs/>
          <w:sz w:val="28"/>
          <w:szCs w:val="28"/>
        </w:rPr>
      </w:pPr>
    </w:p>
    <w:p w14:paraId="3275B0D1" w14:textId="6B9EBE3C" w:rsidR="002775AD" w:rsidRPr="00B321B2" w:rsidRDefault="00AD7844" w:rsidP="00B321B2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6800485"/>
      <w:r w:rsidRPr="00B321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AB3588" w:rsidRPr="00B321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ВЕДЕНИЕ</w:t>
      </w:r>
      <w:bookmarkEnd w:id="0"/>
    </w:p>
    <w:p w14:paraId="43F4F3E4" w14:textId="77777777" w:rsidR="00EB34B8" w:rsidRPr="002775AD" w:rsidRDefault="00EB34B8" w:rsidP="00EB34B8">
      <w:pPr>
        <w:ind w:firstLine="567"/>
        <w:rPr>
          <w:b/>
          <w:bCs/>
          <w:sz w:val="28"/>
          <w:szCs w:val="28"/>
        </w:rPr>
      </w:pPr>
    </w:p>
    <w:p w14:paraId="14654FA0" w14:textId="4FDFAC36" w:rsidR="00AD7844" w:rsidRPr="002775AD" w:rsidRDefault="00AD7844" w:rsidP="00B321B2">
      <w:pPr>
        <w:ind w:firstLine="567"/>
        <w:rPr>
          <w:sz w:val="28"/>
          <w:szCs w:val="28"/>
        </w:rPr>
      </w:pPr>
      <w:r w:rsidRPr="002775AD">
        <w:rPr>
          <w:sz w:val="28"/>
          <w:szCs w:val="28"/>
        </w:rPr>
        <w:t>Класс прикладных программ наиболее представлен что обусловлено прежде всего широким применением средств компьютерной техники о всех сферах деятельности человека. Типовым представителем прикладного ПО являются текстовые редакторы</w:t>
      </w:r>
    </w:p>
    <w:p w14:paraId="4AE0621B" w14:textId="234947BA" w:rsidR="00AD7844" w:rsidRPr="00B321B2" w:rsidRDefault="00AD7844" w:rsidP="00B321B2">
      <w:pPr>
        <w:pStyle w:val="1"/>
        <w:ind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6800486"/>
      <w:r w:rsidRPr="00B321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Раздел 1. ОСНОВНЫЕ ВОЗМОЖНОСТИ </w:t>
      </w:r>
      <w:r w:rsidRPr="00B321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WO</w:t>
      </w:r>
      <w:r w:rsidR="002775AD" w:rsidRPr="00B321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</w:t>
      </w:r>
      <w:r w:rsidRPr="00B321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bookmarkEnd w:id="1"/>
    </w:p>
    <w:p w14:paraId="102B944D" w14:textId="54D1F5AD" w:rsidR="0014693D" w:rsidRPr="002775AD" w:rsidRDefault="0014693D" w:rsidP="002775AD">
      <w:pPr>
        <w:ind w:firstLine="426"/>
        <w:rPr>
          <w:b/>
          <w:bCs/>
          <w:sz w:val="28"/>
          <w:szCs w:val="28"/>
        </w:rPr>
      </w:pPr>
    </w:p>
    <w:p w14:paraId="2E253409" w14:textId="4CECC490" w:rsidR="002775AD" w:rsidRPr="00B321B2" w:rsidRDefault="002775AD" w:rsidP="00B321B2">
      <w:pPr>
        <w:pStyle w:val="2"/>
        <w:ind w:firstLine="426"/>
        <w:rPr>
          <w:rFonts w:ascii="Times New Roman" w:hAnsi="Times New Roman" w:cs="Times New Roman"/>
          <w:color w:val="0070C0"/>
          <w:sz w:val="32"/>
          <w:szCs w:val="32"/>
        </w:rPr>
      </w:pPr>
      <w:bookmarkStart w:id="2" w:name="_Toc146800487"/>
      <w:r w:rsidRPr="00B321B2">
        <w:rPr>
          <w:rFonts w:ascii="Times New Roman" w:hAnsi="Times New Roman" w:cs="Times New Roman"/>
          <w:color w:val="0070C0"/>
          <w:sz w:val="32"/>
          <w:szCs w:val="32"/>
        </w:rPr>
        <w:t>Установка параметров страницы</w:t>
      </w:r>
      <w:bookmarkEnd w:id="2"/>
      <w:r w:rsidRPr="00B321B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</w:p>
    <w:p w14:paraId="2A0B5749" w14:textId="655BD4CB" w:rsidR="002775AD" w:rsidRPr="002775AD" w:rsidRDefault="002775AD" w:rsidP="00AD7844">
      <w:pPr>
        <w:rPr>
          <w:sz w:val="28"/>
          <w:szCs w:val="28"/>
        </w:rPr>
      </w:pPr>
    </w:p>
    <w:p w14:paraId="41C9DB0A" w14:textId="77003072" w:rsidR="002775AD" w:rsidRDefault="002775AD" w:rsidP="004F6977">
      <w:pPr>
        <w:ind w:firstLine="426"/>
        <w:rPr>
          <w:sz w:val="28"/>
          <w:szCs w:val="28"/>
        </w:rPr>
      </w:pPr>
      <w:r w:rsidRPr="002775AD">
        <w:rPr>
          <w:sz w:val="28"/>
          <w:szCs w:val="28"/>
        </w:rPr>
        <w:t>Команда Файл</w:t>
      </w:r>
      <w:r w:rsidR="00692F78">
        <w:rPr>
          <w:sz w:val="28"/>
          <w:szCs w:val="28"/>
        </w:rPr>
        <w:t xml:space="preserve"> </w:t>
      </w:r>
      <w:r w:rsidR="00EB34B8">
        <w:rPr>
          <w:rFonts w:ascii="Arial Narrow" w:hAnsi="Arial Narrow"/>
          <w:sz w:val="28"/>
          <w:szCs w:val="28"/>
        </w:rPr>
        <w:t>→</w:t>
      </w:r>
      <w:r w:rsidRPr="002775AD">
        <w:rPr>
          <w:sz w:val="28"/>
          <w:szCs w:val="28"/>
        </w:rPr>
        <w:t xml:space="preserve"> Параметры страницы задает размер бумаги, ориентация, отступы, размер колонтитулов. Различают логическую и физическую страницы. Физическая страница (или размер бумаги) обычно имеет стандартный размер, например, А4 = 21 * 29 см.  Логическая страница образуется на поле физической за вычетом отступов. </w:t>
      </w:r>
    </w:p>
    <w:p w14:paraId="39F02A5C" w14:textId="24816F38" w:rsidR="00D90267" w:rsidRDefault="00D90267" w:rsidP="004F6977">
      <w:pPr>
        <w:ind w:firstLine="426"/>
        <w:rPr>
          <w:sz w:val="28"/>
          <w:szCs w:val="28"/>
        </w:rPr>
      </w:pPr>
    </w:p>
    <w:p w14:paraId="1826FFAE" w14:textId="5AEDF5F5" w:rsidR="00D90267" w:rsidRDefault="00D90267" w:rsidP="00D9026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387327" wp14:editId="35813A6D">
            <wp:simplePos x="0" y="0"/>
            <wp:positionH relativeFrom="margin">
              <wp:align>left</wp:align>
            </wp:positionH>
            <wp:positionV relativeFrom="paragraph">
              <wp:posOffset>11179</wp:posOffset>
            </wp:positionV>
            <wp:extent cx="3965575" cy="2817495"/>
            <wp:effectExtent l="0" t="0" r="0" b="1905"/>
            <wp:wrapThrough wrapText="bothSides">
              <wp:wrapPolygon edited="0">
                <wp:start x="0" y="0"/>
                <wp:lineTo x="0" y="21469"/>
                <wp:lineTo x="21479" y="21469"/>
                <wp:lineTo x="21479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559" cy="282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8FECA" w14:textId="7D0940E5" w:rsidR="00D90267" w:rsidRPr="00D90267" w:rsidRDefault="008E19CF" w:rsidP="00D90267">
      <w:pPr>
        <w:jc w:val="right"/>
        <w:rPr>
          <w:sz w:val="28"/>
          <w:szCs w:val="28"/>
        </w:rPr>
      </w:pPr>
      <w:r w:rsidRPr="008E19CF">
        <w:rPr>
          <w:color w:val="FF0000"/>
          <w:sz w:val="28"/>
          <w:szCs w:val="28"/>
        </w:rPr>
        <w:t>Установить</w:t>
      </w:r>
      <w:r>
        <w:rPr>
          <w:color w:val="FF0000"/>
          <w:sz w:val="28"/>
          <w:szCs w:val="28"/>
        </w:rPr>
        <w:t>:</w:t>
      </w:r>
    </w:p>
    <w:p w14:paraId="17582663" w14:textId="6F7523CB" w:rsidR="008E19CF" w:rsidRPr="00D90267" w:rsidRDefault="008E19CF" w:rsidP="00D90267">
      <w:pPr>
        <w:rPr>
          <w:color w:val="FF0000"/>
          <w:sz w:val="28"/>
          <w:szCs w:val="28"/>
        </w:rPr>
      </w:pPr>
      <w:r w:rsidRPr="00692F78">
        <w:rPr>
          <w:color w:val="C00000"/>
          <w:sz w:val="28"/>
          <w:szCs w:val="28"/>
        </w:rPr>
        <w:t xml:space="preserve">Часто </w:t>
      </w:r>
      <w:r w:rsidR="004F6977" w:rsidRPr="00692F78">
        <w:rPr>
          <w:color w:val="C00000"/>
          <w:sz w:val="28"/>
          <w:szCs w:val="28"/>
        </w:rPr>
        <w:t>устанавливается размер бумаги А4, книжная ориентация, отступы сверху и снизу по 2 см, справа 1 см, слева 3 см.</w:t>
      </w:r>
    </w:p>
    <w:p w14:paraId="4D03185C" w14:textId="1F8A00FD" w:rsidR="008E19CF" w:rsidRDefault="008E19CF" w:rsidP="008E19CF">
      <w:pPr>
        <w:rPr>
          <w:sz w:val="28"/>
          <w:szCs w:val="28"/>
        </w:rPr>
      </w:pPr>
    </w:p>
    <w:p w14:paraId="113B5E15" w14:textId="157761F8" w:rsidR="008E19CF" w:rsidRDefault="008E19CF" w:rsidP="008E19CF">
      <w:pPr>
        <w:rPr>
          <w:sz w:val="28"/>
          <w:szCs w:val="28"/>
        </w:rPr>
      </w:pPr>
    </w:p>
    <w:p w14:paraId="1FF63087" w14:textId="3E899CA0" w:rsidR="004F6977" w:rsidRDefault="004F6977" w:rsidP="008E19CF">
      <w:pPr>
        <w:rPr>
          <w:sz w:val="28"/>
          <w:szCs w:val="28"/>
        </w:rPr>
      </w:pPr>
    </w:p>
    <w:p w14:paraId="0332657A" w14:textId="2D016C04" w:rsidR="004F6977" w:rsidRDefault="004F6977" w:rsidP="008E19CF">
      <w:pPr>
        <w:rPr>
          <w:sz w:val="28"/>
          <w:szCs w:val="28"/>
        </w:rPr>
      </w:pPr>
    </w:p>
    <w:p w14:paraId="1E473D03" w14:textId="2DFC70C3" w:rsidR="004F6977" w:rsidRDefault="004F6977" w:rsidP="008E19CF">
      <w:pPr>
        <w:rPr>
          <w:sz w:val="28"/>
          <w:szCs w:val="28"/>
        </w:rPr>
      </w:pPr>
    </w:p>
    <w:p w14:paraId="74308377" w14:textId="04305536" w:rsidR="004F6977" w:rsidRDefault="004F6977" w:rsidP="008E19CF">
      <w:pPr>
        <w:rPr>
          <w:sz w:val="28"/>
          <w:szCs w:val="28"/>
        </w:rPr>
      </w:pPr>
    </w:p>
    <w:p w14:paraId="4D419829" w14:textId="0E9ACC40" w:rsidR="004F6977" w:rsidRDefault="004F6977" w:rsidP="008E19CF">
      <w:pPr>
        <w:rPr>
          <w:sz w:val="28"/>
          <w:szCs w:val="28"/>
        </w:rPr>
      </w:pPr>
    </w:p>
    <w:p w14:paraId="6FD5DB41" w14:textId="60D4B8FD" w:rsidR="004F6977" w:rsidRPr="00B321B2" w:rsidRDefault="004F6977" w:rsidP="00B321B2">
      <w:pPr>
        <w:pStyle w:val="2"/>
        <w:jc w:val="right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bookmarkStart w:id="3" w:name="_Toc146800488"/>
      <w:r w:rsidRPr="00B321B2">
        <w:rPr>
          <w:rFonts w:ascii="Times New Roman" w:hAnsi="Times New Roman" w:cs="Times New Roman"/>
          <w:b/>
          <w:bCs/>
          <w:color w:val="0070C0"/>
          <w:sz w:val="32"/>
          <w:szCs w:val="32"/>
        </w:rPr>
        <w:t>Линейки</w:t>
      </w:r>
      <w:bookmarkEnd w:id="3"/>
    </w:p>
    <w:p w14:paraId="5D6A41B6" w14:textId="042A8EA5" w:rsidR="00D90267" w:rsidRDefault="00622E0A" w:rsidP="00622E0A">
      <w:pPr>
        <w:ind w:firstLine="426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FC9FA8F" wp14:editId="3613AF28">
            <wp:simplePos x="0" y="0"/>
            <wp:positionH relativeFrom="margin">
              <wp:posOffset>66997</wp:posOffset>
            </wp:positionH>
            <wp:positionV relativeFrom="paragraph">
              <wp:posOffset>940724</wp:posOffset>
            </wp:positionV>
            <wp:extent cx="5932805" cy="276225"/>
            <wp:effectExtent l="0" t="0" r="0" b="9525"/>
            <wp:wrapTight wrapText="bothSides">
              <wp:wrapPolygon edited="0">
                <wp:start x="0" y="0"/>
                <wp:lineTo x="0" y="20855"/>
                <wp:lineTo x="21501" y="20855"/>
                <wp:lineTo x="2150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977">
        <w:rPr>
          <w:sz w:val="28"/>
          <w:szCs w:val="28"/>
        </w:rPr>
        <w:t xml:space="preserve">Каждый лист документы снабжен горизонтальной и вертикальной линейками. Верхний треугольник отображает отступ для красной строки, а два нижних треугольника отображают ширину абзаца. Серой поле характеризует отступы на физической странице. </w:t>
      </w:r>
    </w:p>
    <w:p w14:paraId="0392E5C2" w14:textId="3584E352" w:rsidR="0009682D" w:rsidRPr="00B321B2" w:rsidRDefault="00DF12E7" w:rsidP="00B321B2">
      <w:pPr>
        <w:pStyle w:val="2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bookmarkStart w:id="4" w:name="_Toc146800489"/>
      <w:r w:rsidRPr="00B321B2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Форматирование шрифта</w:t>
      </w:r>
      <w:bookmarkEnd w:id="4"/>
    </w:p>
    <w:p w14:paraId="465CC53A" w14:textId="76D3B830" w:rsidR="00DF12E7" w:rsidRPr="0009682D" w:rsidRDefault="00DF12E7" w:rsidP="0009682D">
      <w:pPr>
        <w:rPr>
          <w:sz w:val="28"/>
          <w:szCs w:val="28"/>
        </w:rPr>
      </w:pPr>
      <w:r w:rsidRPr="0009682D">
        <w:rPr>
          <w:i/>
          <w:iCs/>
          <w:sz w:val="28"/>
          <w:szCs w:val="28"/>
        </w:rPr>
        <w:t>Формат → Шрифт</w:t>
      </w:r>
      <w:r w:rsidR="0009682D">
        <w:rPr>
          <w:sz w:val="28"/>
          <w:szCs w:val="28"/>
        </w:rPr>
        <w:t xml:space="preserve"> </w:t>
      </w:r>
      <w:r w:rsidRPr="0009682D">
        <w:rPr>
          <w:sz w:val="28"/>
          <w:szCs w:val="28"/>
        </w:rPr>
        <w:t>задает размер, цвет, имя шрифта, расстояние между</w:t>
      </w:r>
      <w:r w:rsidR="0009682D">
        <w:rPr>
          <w:sz w:val="28"/>
          <w:szCs w:val="28"/>
        </w:rPr>
        <w:t xml:space="preserve"> </w:t>
      </w:r>
      <w:r w:rsidRPr="0009682D">
        <w:rPr>
          <w:sz w:val="28"/>
          <w:szCs w:val="28"/>
        </w:rPr>
        <w:t>буквами.</w:t>
      </w:r>
    </w:p>
    <w:p w14:paraId="40EE0F41" w14:textId="07CC0416" w:rsidR="00DF12E7" w:rsidRPr="0009682D" w:rsidRDefault="00DF12E7" w:rsidP="00D90267">
      <w:pPr>
        <w:rPr>
          <w:sz w:val="28"/>
          <w:szCs w:val="28"/>
        </w:rPr>
      </w:pPr>
    </w:p>
    <w:p w14:paraId="38C580CE" w14:textId="57570F39" w:rsidR="00DF12E7" w:rsidRPr="0009682D" w:rsidRDefault="00DF12E7" w:rsidP="00FA671E">
      <w:pPr>
        <w:jc w:val="center"/>
        <w:rPr>
          <w:color w:val="0070C0"/>
          <w:sz w:val="28"/>
          <w:szCs w:val="28"/>
        </w:rPr>
      </w:pPr>
      <w:r w:rsidRPr="0009682D">
        <w:rPr>
          <w:color w:val="0070C0"/>
          <w:sz w:val="28"/>
          <w:szCs w:val="28"/>
        </w:rPr>
        <w:t xml:space="preserve">Это шрифт деловых документов </w:t>
      </w:r>
      <w:r w:rsidRPr="0009682D">
        <w:rPr>
          <w:color w:val="0070C0"/>
          <w:sz w:val="28"/>
          <w:szCs w:val="28"/>
          <w:lang w:val="en-US"/>
        </w:rPr>
        <w:t>Times</w:t>
      </w:r>
      <w:r w:rsidRPr="0009682D">
        <w:rPr>
          <w:color w:val="0070C0"/>
          <w:sz w:val="28"/>
          <w:szCs w:val="28"/>
        </w:rPr>
        <w:t xml:space="preserve"> </w:t>
      </w:r>
      <w:r w:rsidRPr="0009682D">
        <w:rPr>
          <w:color w:val="0070C0"/>
          <w:sz w:val="28"/>
          <w:szCs w:val="28"/>
          <w:lang w:val="en-US"/>
        </w:rPr>
        <w:t>New</w:t>
      </w:r>
      <w:r w:rsidRPr="0009682D">
        <w:rPr>
          <w:color w:val="0070C0"/>
          <w:sz w:val="28"/>
          <w:szCs w:val="28"/>
        </w:rPr>
        <w:t xml:space="preserve"> </w:t>
      </w:r>
      <w:r w:rsidRPr="0009682D">
        <w:rPr>
          <w:color w:val="0070C0"/>
          <w:sz w:val="28"/>
          <w:szCs w:val="28"/>
          <w:lang w:val="en-US"/>
        </w:rPr>
        <w:t>Roman</w:t>
      </w:r>
      <w:r w:rsidRPr="0009682D">
        <w:rPr>
          <w:color w:val="0070C0"/>
          <w:sz w:val="28"/>
          <w:szCs w:val="28"/>
        </w:rPr>
        <w:t xml:space="preserve">, 14 </w:t>
      </w:r>
      <w:proofErr w:type="spellStart"/>
      <w:r w:rsidRPr="0009682D">
        <w:rPr>
          <w:color w:val="0070C0"/>
          <w:sz w:val="28"/>
          <w:szCs w:val="28"/>
        </w:rPr>
        <w:t>пт</w:t>
      </w:r>
      <w:proofErr w:type="spellEnd"/>
      <w:r w:rsidRPr="0009682D">
        <w:rPr>
          <w:color w:val="0070C0"/>
          <w:sz w:val="28"/>
          <w:szCs w:val="28"/>
        </w:rPr>
        <w:t>, синего цвета.</w:t>
      </w:r>
    </w:p>
    <w:p w14:paraId="067132B5" w14:textId="770E03DB" w:rsidR="00DF12E7" w:rsidRPr="00FA671E" w:rsidRDefault="00DF12E7" w:rsidP="00FA671E">
      <w:pPr>
        <w:jc w:val="center"/>
        <w:rPr>
          <w:rFonts w:ascii="Courier New" w:hAnsi="Courier New" w:cs="Courier New"/>
          <w:color w:val="00B050"/>
        </w:rPr>
      </w:pPr>
      <w:r w:rsidRPr="00FA671E">
        <w:rPr>
          <w:rFonts w:ascii="Courier New" w:hAnsi="Courier New" w:cs="Courier New"/>
          <w:color w:val="00B050"/>
        </w:rPr>
        <w:t xml:space="preserve">Это шрифт печатной машинки </w:t>
      </w:r>
      <w:r w:rsidRPr="00FA671E">
        <w:rPr>
          <w:rFonts w:ascii="Courier New" w:hAnsi="Courier New" w:cs="Courier New"/>
          <w:color w:val="00B050"/>
          <w:lang w:val="en-US"/>
        </w:rPr>
        <w:t>Courier</w:t>
      </w:r>
      <w:r w:rsidRPr="00FA671E">
        <w:rPr>
          <w:rFonts w:ascii="Courier New" w:hAnsi="Courier New" w:cs="Courier New"/>
          <w:color w:val="00B050"/>
        </w:rPr>
        <w:t xml:space="preserve"> </w:t>
      </w:r>
      <w:r w:rsidRPr="00FA671E">
        <w:rPr>
          <w:rFonts w:ascii="Courier New" w:hAnsi="Courier New" w:cs="Courier New"/>
          <w:color w:val="00B050"/>
          <w:lang w:val="en-US"/>
        </w:rPr>
        <w:t>New</w:t>
      </w:r>
      <w:r w:rsidRPr="00FA671E">
        <w:rPr>
          <w:rFonts w:ascii="Courier New" w:hAnsi="Courier New" w:cs="Courier New"/>
          <w:color w:val="00B050"/>
        </w:rPr>
        <w:t xml:space="preserve">, 12 </w:t>
      </w:r>
      <w:proofErr w:type="spellStart"/>
      <w:r w:rsidRPr="00FA671E">
        <w:rPr>
          <w:rFonts w:ascii="Courier New" w:hAnsi="Courier New" w:cs="Courier New"/>
          <w:color w:val="00B050"/>
        </w:rPr>
        <w:t>пт</w:t>
      </w:r>
      <w:proofErr w:type="spellEnd"/>
      <w:r w:rsidRPr="00FA671E">
        <w:rPr>
          <w:rFonts w:ascii="Courier New" w:hAnsi="Courier New" w:cs="Courier New"/>
          <w:color w:val="00B050"/>
        </w:rPr>
        <w:t>, зеленого цвета.</w:t>
      </w:r>
    </w:p>
    <w:p w14:paraId="6FB6EAB5" w14:textId="3FD742D5" w:rsidR="00DF12E7" w:rsidRPr="00FA671E" w:rsidRDefault="00DF12E7" w:rsidP="00FA671E">
      <w:pPr>
        <w:jc w:val="center"/>
        <w:rPr>
          <w:rFonts w:ascii="Monotype Corsiva" w:hAnsi="Monotype Corsiva"/>
          <w:color w:val="FF0000"/>
          <w:sz w:val="32"/>
          <w:szCs w:val="32"/>
        </w:rPr>
      </w:pPr>
      <w:r w:rsidRPr="00FA671E">
        <w:rPr>
          <w:rFonts w:ascii="Monotype Corsiva" w:hAnsi="Monotype Corsiva"/>
          <w:color w:val="FF0000"/>
          <w:sz w:val="32"/>
          <w:szCs w:val="32"/>
        </w:rPr>
        <w:t xml:space="preserve">Это шрифт письма </w:t>
      </w:r>
      <w:r w:rsidRPr="00FA671E">
        <w:rPr>
          <w:rFonts w:ascii="Monotype Corsiva" w:hAnsi="Monotype Corsiva"/>
          <w:color w:val="FF0000"/>
          <w:sz w:val="32"/>
          <w:szCs w:val="32"/>
          <w:lang w:val="en-US"/>
        </w:rPr>
        <w:t>Monotype</w:t>
      </w:r>
      <w:r w:rsidRPr="00FA671E">
        <w:rPr>
          <w:rFonts w:ascii="Monotype Corsiva" w:hAnsi="Monotype Corsiva"/>
          <w:color w:val="FF0000"/>
          <w:sz w:val="32"/>
          <w:szCs w:val="32"/>
        </w:rPr>
        <w:t xml:space="preserve"> </w:t>
      </w:r>
      <w:proofErr w:type="spellStart"/>
      <w:r w:rsidRPr="00FA671E">
        <w:rPr>
          <w:rFonts w:ascii="Monotype Corsiva" w:hAnsi="Monotype Corsiva"/>
          <w:color w:val="FF0000"/>
          <w:sz w:val="32"/>
          <w:szCs w:val="32"/>
          <w:lang w:val="en-US"/>
        </w:rPr>
        <w:t>Corsive</w:t>
      </w:r>
      <w:proofErr w:type="spellEnd"/>
      <w:r w:rsidRPr="00FA671E">
        <w:rPr>
          <w:rFonts w:ascii="Monotype Corsiva" w:hAnsi="Monotype Corsiva"/>
          <w:color w:val="FF0000"/>
          <w:sz w:val="32"/>
          <w:szCs w:val="32"/>
        </w:rPr>
        <w:t xml:space="preserve">, 16 </w:t>
      </w:r>
      <w:proofErr w:type="spellStart"/>
      <w:r w:rsidRPr="00FA671E">
        <w:rPr>
          <w:rFonts w:ascii="Monotype Corsiva" w:hAnsi="Monotype Corsiva"/>
          <w:color w:val="FF0000"/>
          <w:sz w:val="32"/>
          <w:szCs w:val="32"/>
        </w:rPr>
        <w:t>пт</w:t>
      </w:r>
      <w:proofErr w:type="spellEnd"/>
      <w:r w:rsidRPr="00FA671E">
        <w:rPr>
          <w:rFonts w:ascii="Monotype Corsiva" w:hAnsi="Monotype Corsiva"/>
          <w:color w:val="FF0000"/>
          <w:sz w:val="32"/>
          <w:szCs w:val="32"/>
        </w:rPr>
        <w:t>, коричневый</w:t>
      </w:r>
    </w:p>
    <w:p w14:paraId="402BB82D" w14:textId="573DAA5F" w:rsidR="00DF12E7" w:rsidRPr="00FA671E" w:rsidRDefault="00DF12E7" w:rsidP="00FA671E">
      <w:pPr>
        <w:jc w:val="center"/>
        <w:rPr>
          <w:rFonts w:ascii="Arial Narrow" w:hAnsi="Arial Narrow"/>
          <w:color w:val="C00000"/>
          <w:spacing w:val="30"/>
          <w:sz w:val="28"/>
          <w:szCs w:val="28"/>
        </w:rPr>
      </w:pPr>
      <w:r w:rsidRPr="00FA671E">
        <w:rPr>
          <w:rFonts w:ascii="Arial Narrow" w:hAnsi="Arial Narrow"/>
          <w:color w:val="C00000"/>
          <w:spacing w:val="30"/>
          <w:sz w:val="28"/>
          <w:szCs w:val="28"/>
        </w:rPr>
        <w:t xml:space="preserve">Это текс </w:t>
      </w:r>
      <w:r w:rsidRPr="00FA671E">
        <w:rPr>
          <w:rFonts w:ascii="Arial Narrow" w:hAnsi="Arial Narrow"/>
          <w:color w:val="C00000"/>
          <w:spacing w:val="30"/>
          <w:sz w:val="28"/>
          <w:szCs w:val="28"/>
          <w:lang w:val="en-US"/>
        </w:rPr>
        <w:t>Arial</w:t>
      </w:r>
      <w:r w:rsidRPr="00FA671E">
        <w:rPr>
          <w:rFonts w:ascii="Arial Narrow" w:hAnsi="Arial Narrow"/>
          <w:color w:val="C00000"/>
          <w:spacing w:val="30"/>
          <w:sz w:val="28"/>
          <w:szCs w:val="28"/>
        </w:rPr>
        <w:t xml:space="preserve"> </w:t>
      </w:r>
      <w:r w:rsidRPr="00FA671E">
        <w:rPr>
          <w:rFonts w:ascii="Arial Narrow" w:hAnsi="Arial Narrow"/>
          <w:color w:val="C00000"/>
          <w:spacing w:val="30"/>
          <w:sz w:val="28"/>
          <w:szCs w:val="28"/>
          <w:lang w:val="en-US"/>
        </w:rPr>
        <w:t>Narrow</w:t>
      </w:r>
      <w:r w:rsidRPr="00FA671E">
        <w:rPr>
          <w:rFonts w:ascii="Arial Narrow" w:hAnsi="Arial Narrow"/>
          <w:color w:val="C00000"/>
          <w:spacing w:val="30"/>
          <w:sz w:val="28"/>
          <w:szCs w:val="28"/>
        </w:rPr>
        <w:t xml:space="preserve"> разряженный между буквами на 1,5 пт.</w:t>
      </w:r>
    </w:p>
    <w:p w14:paraId="73BDD14E" w14:textId="384C0B83" w:rsidR="00DF12E7" w:rsidRPr="00FA671E" w:rsidRDefault="00DF12E7" w:rsidP="00FA671E">
      <w:pPr>
        <w:jc w:val="center"/>
        <w:rPr>
          <w:rFonts w:ascii="Arial Narrow" w:hAnsi="Arial Narrow"/>
          <w:color w:val="C00000"/>
          <w:spacing w:val="-10"/>
          <w:sz w:val="28"/>
          <w:szCs w:val="28"/>
        </w:rPr>
      </w:pPr>
      <w:r w:rsidRPr="00FA671E">
        <w:rPr>
          <w:rFonts w:ascii="Arial Narrow" w:hAnsi="Arial Narrow"/>
          <w:color w:val="C00000"/>
          <w:spacing w:val="-10"/>
          <w:sz w:val="28"/>
          <w:szCs w:val="28"/>
        </w:rPr>
        <w:t xml:space="preserve">Это текс </w:t>
      </w:r>
      <w:r w:rsidRPr="00FA671E">
        <w:rPr>
          <w:rFonts w:ascii="Arial Narrow" w:hAnsi="Arial Narrow"/>
          <w:color w:val="C00000"/>
          <w:spacing w:val="-10"/>
          <w:sz w:val="28"/>
          <w:szCs w:val="28"/>
          <w:lang w:val="en-US"/>
        </w:rPr>
        <w:t>Arial</w:t>
      </w:r>
      <w:r w:rsidRPr="00FA671E">
        <w:rPr>
          <w:rFonts w:ascii="Arial Narrow" w:hAnsi="Arial Narrow"/>
          <w:color w:val="C00000"/>
          <w:spacing w:val="-10"/>
          <w:sz w:val="28"/>
          <w:szCs w:val="28"/>
        </w:rPr>
        <w:t xml:space="preserve"> </w:t>
      </w:r>
      <w:r w:rsidRPr="00FA671E">
        <w:rPr>
          <w:rFonts w:ascii="Arial Narrow" w:hAnsi="Arial Narrow"/>
          <w:color w:val="C00000"/>
          <w:spacing w:val="-10"/>
          <w:sz w:val="28"/>
          <w:szCs w:val="28"/>
          <w:lang w:val="en-US"/>
        </w:rPr>
        <w:t>Narrow</w:t>
      </w:r>
      <w:r w:rsidRPr="00FA671E">
        <w:rPr>
          <w:rFonts w:ascii="Arial Narrow" w:hAnsi="Arial Narrow"/>
          <w:color w:val="C00000"/>
          <w:spacing w:val="-10"/>
          <w:sz w:val="28"/>
          <w:szCs w:val="28"/>
        </w:rPr>
        <w:t xml:space="preserve"> </w:t>
      </w:r>
      <w:proofErr w:type="spellStart"/>
      <w:r w:rsidRPr="00FA671E">
        <w:rPr>
          <w:rFonts w:ascii="Arial Narrow" w:hAnsi="Arial Narrow"/>
          <w:color w:val="C00000"/>
          <w:spacing w:val="-10"/>
          <w:sz w:val="28"/>
          <w:szCs w:val="28"/>
        </w:rPr>
        <w:t>уплотненый</w:t>
      </w:r>
      <w:proofErr w:type="spellEnd"/>
      <w:r w:rsidRPr="00FA671E">
        <w:rPr>
          <w:rFonts w:ascii="Arial Narrow" w:hAnsi="Arial Narrow"/>
          <w:color w:val="C00000"/>
          <w:spacing w:val="-10"/>
          <w:sz w:val="28"/>
          <w:szCs w:val="28"/>
        </w:rPr>
        <w:t xml:space="preserve"> между буквами на 0,5 пт.</w:t>
      </w:r>
    </w:p>
    <w:p w14:paraId="586282F8" w14:textId="3079FB87" w:rsidR="00DF12E7" w:rsidRPr="00FA671E" w:rsidRDefault="00DF12E7" w:rsidP="00FA671E">
      <w:pPr>
        <w:jc w:val="center"/>
        <w:rPr>
          <w:color w:val="FFC000"/>
          <w:sz w:val="28"/>
          <w:szCs w:val="28"/>
        </w:rPr>
      </w:pPr>
      <w:r w:rsidRPr="00FA671E">
        <w:rPr>
          <w:color w:val="FFC000"/>
          <w:sz w:val="28"/>
          <w:szCs w:val="28"/>
        </w:rPr>
        <w:t>Это анимация красные муравьи.</w:t>
      </w:r>
    </w:p>
    <w:p w14:paraId="52B334D2" w14:textId="77777777" w:rsidR="00DF12E7" w:rsidRPr="0009682D" w:rsidRDefault="00DF12E7" w:rsidP="00D90267">
      <w:pPr>
        <w:rPr>
          <w:sz w:val="28"/>
          <w:szCs w:val="28"/>
        </w:rPr>
      </w:pPr>
    </w:p>
    <w:p w14:paraId="2DA1420B" w14:textId="0645D5B1" w:rsidR="00DF12E7" w:rsidRPr="00B321B2" w:rsidRDefault="00DF12E7" w:rsidP="00B321B2">
      <w:pPr>
        <w:pStyle w:val="2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bookmarkStart w:id="5" w:name="_Toc146800490"/>
      <w:r w:rsidRPr="00B321B2">
        <w:rPr>
          <w:rFonts w:ascii="Times New Roman" w:hAnsi="Times New Roman" w:cs="Times New Roman"/>
          <w:b/>
          <w:bCs/>
          <w:color w:val="0070C0"/>
          <w:sz w:val="32"/>
          <w:szCs w:val="32"/>
        </w:rPr>
        <w:t>Форматирование абзацев</w:t>
      </w:r>
      <w:bookmarkEnd w:id="5"/>
    </w:p>
    <w:p w14:paraId="4023978E" w14:textId="77777777" w:rsidR="00DF12E7" w:rsidRPr="0009682D" w:rsidRDefault="00DF12E7" w:rsidP="00D90267">
      <w:pPr>
        <w:rPr>
          <w:sz w:val="28"/>
          <w:szCs w:val="28"/>
        </w:rPr>
      </w:pPr>
    </w:p>
    <w:p w14:paraId="77A480B2" w14:textId="0B3C0E5D" w:rsidR="0009682D" w:rsidRPr="00FA671E" w:rsidRDefault="00DF12E7" w:rsidP="00FA671E">
      <w:pPr>
        <w:ind w:firstLine="567"/>
        <w:rPr>
          <w:color w:val="FFC000"/>
          <w:sz w:val="28"/>
          <w:szCs w:val="28"/>
        </w:rPr>
      </w:pPr>
      <w:r w:rsidRPr="00FA671E">
        <w:rPr>
          <w:color w:val="FFC000"/>
          <w:sz w:val="28"/>
          <w:szCs w:val="28"/>
        </w:rPr>
        <w:t xml:space="preserve">Для абзаца устанавливается красная строка 1 см (верхний ползунок линейки), отступы слева и справа (нижние ползунки линейки). У абзаца </w:t>
      </w:r>
      <w:r w:rsidR="0009682D" w:rsidRPr="00FA671E">
        <w:rPr>
          <w:color w:val="FFC000"/>
          <w:sz w:val="28"/>
          <w:szCs w:val="28"/>
        </w:rPr>
        <w:t>разное расстояние между строками. Абзац можно выравнивать по ширине, левому краю,</w:t>
      </w:r>
    </w:p>
    <w:p w14:paraId="19FFC673" w14:textId="5A1F7E8B" w:rsidR="0009682D" w:rsidRPr="00FA671E" w:rsidRDefault="0009682D" w:rsidP="00FA671E">
      <w:pPr>
        <w:jc w:val="center"/>
        <w:rPr>
          <w:color w:val="FFC000"/>
          <w:sz w:val="28"/>
          <w:szCs w:val="28"/>
        </w:rPr>
      </w:pPr>
      <w:r w:rsidRPr="00FA671E">
        <w:rPr>
          <w:color w:val="FFC000"/>
          <w:sz w:val="28"/>
          <w:szCs w:val="28"/>
        </w:rPr>
        <w:t>по центру</w:t>
      </w:r>
    </w:p>
    <w:p w14:paraId="668533BA" w14:textId="7FA6F6CB" w:rsidR="0009682D" w:rsidRPr="00FA671E" w:rsidRDefault="0009682D" w:rsidP="00FA671E">
      <w:pPr>
        <w:jc w:val="right"/>
        <w:rPr>
          <w:color w:val="FFC000"/>
          <w:sz w:val="28"/>
          <w:szCs w:val="28"/>
        </w:rPr>
      </w:pPr>
      <w:r w:rsidRPr="00FA671E">
        <w:rPr>
          <w:color w:val="FFC000"/>
          <w:sz w:val="28"/>
          <w:szCs w:val="28"/>
        </w:rPr>
        <w:t xml:space="preserve">   по правому краю.</w:t>
      </w:r>
    </w:p>
    <w:p w14:paraId="4356BB6A" w14:textId="71609A1C" w:rsidR="0009682D" w:rsidRPr="0009682D" w:rsidRDefault="0009682D" w:rsidP="00D90267">
      <w:pPr>
        <w:rPr>
          <w:sz w:val="28"/>
          <w:szCs w:val="28"/>
        </w:rPr>
      </w:pPr>
    </w:p>
    <w:p w14:paraId="220524C0" w14:textId="77777777" w:rsidR="0009682D" w:rsidRPr="0009682D" w:rsidRDefault="0009682D" w:rsidP="00D90267">
      <w:pPr>
        <w:rPr>
          <w:sz w:val="28"/>
          <w:szCs w:val="28"/>
        </w:rPr>
      </w:pPr>
    </w:p>
    <w:p w14:paraId="5DD1E27C" w14:textId="539ACBC3" w:rsidR="0009682D" w:rsidRPr="0009682D" w:rsidRDefault="0009682D" w:rsidP="00B569C9">
      <w:pPr>
        <w:spacing w:line="312" w:lineRule="auto"/>
        <w:ind w:right="4253"/>
        <w:rPr>
          <w:sz w:val="28"/>
          <w:szCs w:val="28"/>
        </w:rPr>
      </w:pPr>
      <w:r w:rsidRPr="0009682D">
        <w:rPr>
          <w:sz w:val="28"/>
          <w:szCs w:val="28"/>
        </w:rPr>
        <w:t>У этого абзаца нет отступа для красной строки, отступ слева 0 см, отступ справа 8 см. Ширина абзаца 9 см. Расстояние между строками 1,3. Зарисуй для этого абзаца линейку форматирования в тетрадь</w:t>
      </w:r>
    </w:p>
    <w:p w14:paraId="66C4D710" w14:textId="25A80CC1" w:rsidR="0009682D" w:rsidRPr="0009682D" w:rsidRDefault="0009682D" w:rsidP="00B569C9">
      <w:pPr>
        <w:spacing w:line="360" w:lineRule="auto"/>
        <w:ind w:left="2268" w:right="2268" w:firstLine="567"/>
        <w:rPr>
          <w:sz w:val="28"/>
          <w:szCs w:val="28"/>
        </w:rPr>
      </w:pPr>
      <w:r w:rsidRPr="0009682D">
        <w:rPr>
          <w:sz w:val="28"/>
          <w:szCs w:val="28"/>
        </w:rPr>
        <w:t>У этого абзаца есть отступ для красной строки 1 см, отступ слева и отступ справа 4 см. Полуторное расстояние между строками. Зарисуй линейку форматирования. Какая ширина абзаца?</w:t>
      </w:r>
    </w:p>
    <w:p w14:paraId="218D909B" w14:textId="56046D68" w:rsidR="003D2015" w:rsidRDefault="0009682D" w:rsidP="00B569C9">
      <w:pPr>
        <w:ind w:left="4536" w:firstLine="1134"/>
        <w:rPr>
          <w:sz w:val="28"/>
          <w:szCs w:val="28"/>
        </w:rPr>
      </w:pPr>
      <w:r w:rsidRPr="0009682D">
        <w:rPr>
          <w:sz w:val="28"/>
          <w:szCs w:val="28"/>
        </w:rPr>
        <w:t>У этого абзаца отступ для красной строки 2 см, отступ слева 8 см, отступ справа равен 0. Одина</w:t>
      </w:r>
      <w:r w:rsidR="00B569C9">
        <w:rPr>
          <w:sz w:val="28"/>
          <w:szCs w:val="28"/>
        </w:rPr>
        <w:t>рное</w:t>
      </w:r>
      <w:r w:rsidRPr="0009682D">
        <w:rPr>
          <w:sz w:val="28"/>
          <w:szCs w:val="28"/>
        </w:rPr>
        <w:t xml:space="preserve"> расстояние между строками. Как выгладит линейка форматирования? </w:t>
      </w:r>
    </w:p>
    <w:p w14:paraId="02E60F5E" w14:textId="77777777" w:rsidR="003D2015" w:rsidRDefault="003D2015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B1ABB0" w14:textId="77777777" w:rsidR="00622E0A" w:rsidRDefault="00622E0A" w:rsidP="003D2015">
      <w:pPr>
        <w:tabs>
          <w:tab w:val="left" w:pos="5245"/>
          <w:tab w:val="left" w:pos="5387"/>
        </w:tabs>
        <w:spacing w:line="360" w:lineRule="auto"/>
        <w:ind w:firstLine="562"/>
        <w:outlineLvl w:val="0"/>
        <w:rPr>
          <w:b/>
          <w:sz w:val="28"/>
        </w:rPr>
        <w:sectPr w:rsidR="00622E0A" w:rsidSect="00622E0A"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/>
          <w:pgMar w:top="899" w:right="850" w:bottom="540" w:left="1701" w:header="708" w:footer="708" w:gutter="0"/>
          <w:cols w:space="708"/>
          <w:docGrid w:linePitch="360"/>
        </w:sectPr>
      </w:pPr>
    </w:p>
    <w:p w14:paraId="63C44699" w14:textId="44F0E94D" w:rsidR="003D2015" w:rsidRPr="00844512" w:rsidRDefault="003D2015" w:rsidP="003D2015">
      <w:pPr>
        <w:tabs>
          <w:tab w:val="left" w:pos="5245"/>
          <w:tab w:val="left" w:pos="5387"/>
        </w:tabs>
        <w:spacing w:line="360" w:lineRule="auto"/>
        <w:ind w:firstLine="562"/>
        <w:outlineLvl w:val="0"/>
        <w:rPr>
          <w:b/>
          <w:sz w:val="28"/>
        </w:rPr>
      </w:pPr>
      <w:bookmarkStart w:id="6" w:name="_Toc146800491"/>
      <w:r>
        <w:rPr>
          <w:b/>
          <w:sz w:val="28"/>
        </w:rPr>
        <w:lastRenderedPageBreak/>
        <w:t>РАЗДЕЛ 2.</w:t>
      </w:r>
      <w:r w:rsidRPr="00844512">
        <w:rPr>
          <w:b/>
          <w:sz w:val="28"/>
        </w:rPr>
        <w:t xml:space="preserve"> </w:t>
      </w:r>
      <w:r>
        <w:rPr>
          <w:b/>
          <w:sz w:val="28"/>
        </w:rPr>
        <w:t>ДОПОЛНИТЕЛЬНЫЕ ВОЗМОЖНОСТИ WORD</w:t>
      </w:r>
      <w:bookmarkEnd w:id="6"/>
    </w:p>
    <w:p w14:paraId="4FF0FE35" w14:textId="77777777" w:rsidR="003D2015" w:rsidRDefault="003D2015" w:rsidP="003D2015">
      <w:pPr>
        <w:ind w:firstLine="562"/>
        <w:outlineLvl w:val="1"/>
        <w:rPr>
          <w:b/>
          <w:color w:val="2F5496" w:themeColor="accent1" w:themeShade="BF"/>
          <w:sz w:val="32"/>
        </w:rPr>
        <w:sectPr w:rsidR="003D2015" w:rsidSect="00622E0A">
          <w:footerReference w:type="default" r:id="rId15"/>
          <w:pgSz w:w="16838" w:h="11906" w:orient="landscape"/>
          <w:pgMar w:top="1701" w:right="899" w:bottom="850" w:left="1701" w:header="708" w:footer="708" w:gutter="0"/>
          <w:cols w:space="708"/>
          <w:docGrid w:linePitch="360"/>
        </w:sectPr>
      </w:pPr>
    </w:p>
    <w:p w14:paraId="259499DE" w14:textId="71AA7AF3" w:rsidR="003D2015" w:rsidRDefault="003D2015" w:rsidP="003D2015">
      <w:pPr>
        <w:ind w:firstLine="562"/>
        <w:outlineLvl w:val="1"/>
        <w:rPr>
          <w:b/>
          <w:color w:val="2F5496" w:themeColor="accent1" w:themeShade="BF"/>
          <w:sz w:val="32"/>
        </w:rPr>
      </w:pPr>
      <w:bookmarkStart w:id="7" w:name="_Toc146800492"/>
      <w:r>
        <w:rPr>
          <w:b/>
          <w:color w:val="2F5496" w:themeColor="accent1" w:themeShade="BF"/>
          <w:sz w:val="32"/>
        </w:rPr>
        <w:t>Колонки</w:t>
      </w:r>
      <w:bookmarkEnd w:id="7"/>
      <w:r>
        <w:rPr>
          <w:b/>
          <w:color w:val="2F5496" w:themeColor="accent1" w:themeShade="BF"/>
          <w:sz w:val="32"/>
        </w:rPr>
        <w:t xml:space="preserve">                                                                         </w:t>
      </w:r>
    </w:p>
    <w:p w14:paraId="50DF90CC" w14:textId="77777777" w:rsidR="003D2015" w:rsidRDefault="003D2015" w:rsidP="003D2015">
      <w:pPr>
        <w:ind w:firstLine="562"/>
        <w:rPr>
          <w:sz w:val="28"/>
        </w:rPr>
      </w:pPr>
      <w:r>
        <w:rPr>
          <w:i/>
          <w:sz w:val="28"/>
        </w:rPr>
        <w:t xml:space="preserve">Формат → Колонки </w:t>
      </w:r>
      <w:r w:rsidRPr="00844512">
        <w:rPr>
          <w:sz w:val="28"/>
        </w:rPr>
        <w:t xml:space="preserve">позволяет </w:t>
      </w:r>
      <w:r>
        <w:rPr>
          <w:sz w:val="28"/>
        </w:rPr>
        <w:t>отображать текст в несколько колонок (газетный вариант)</w:t>
      </w:r>
    </w:p>
    <w:p w14:paraId="2BC2AFF6" w14:textId="77777777" w:rsidR="003D2015" w:rsidRDefault="003D2015" w:rsidP="003D2015">
      <w:pPr>
        <w:ind w:firstLine="562"/>
        <w:outlineLvl w:val="1"/>
        <w:rPr>
          <w:b/>
          <w:color w:val="2F5496" w:themeColor="accent1" w:themeShade="BF"/>
          <w:sz w:val="32"/>
        </w:rPr>
      </w:pPr>
      <w:bookmarkStart w:id="8" w:name="_Toc146800493"/>
      <w:r w:rsidRPr="00256FC0">
        <w:rPr>
          <w:b/>
          <w:color w:val="2F5496" w:themeColor="accent1" w:themeShade="BF"/>
          <w:sz w:val="32"/>
        </w:rPr>
        <w:t>Жёсткий переход</w:t>
      </w:r>
      <w:bookmarkEnd w:id="8"/>
    </w:p>
    <w:p w14:paraId="66E53FA4" w14:textId="64A09032" w:rsidR="003D2015" w:rsidRDefault="003D2015" w:rsidP="003D2015">
      <w:pPr>
        <w:ind w:firstLine="562"/>
        <w:rPr>
          <w:sz w:val="28"/>
        </w:rPr>
      </w:pPr>
      <w:r w:rsidRPr="00256FC0">
        <w:rPr>
          <w:i/>
          <w:sz w:val="28"/>
        </w:rPr>
        <w:t>Вставка</w:t>
      </w:r>
      <w:r>
        <w:rPr>
          <w:sz w:val="28"/>
        </w:rPr>
        <w:t xml:space="preserve"> → </w:t>
      </w:r>
      <w:r w:rsidRPr="00256FC0">
        <w:rPr>
          <w:i/>
          <w:sz w:val="28"/>
        </w:rPr>
        <w:t>Разрыв</w:t>
      </w:r>
      <w:r>
        <w:rPr>
          <w:sz w:val="28"/>
        </w:rPr>
        <w:t xml:space="preserve"> принудительно (обязательно) начинает текст с установленной границы: новой колонки, новой страницы, нового раздела.</w:t>
      </w:r>
    </w:p>
    <w:p w14:paraId="1FBE3E21" w14:textId="77777777" w:rsidR="00B321B2" w:rsidRDefault="00B321B2" w:rsidP="00B321B2">
      <w:pPr>
        <w:ind w:firstLine="562"/>
        <w:outlineLvl w:val="1"/>
        <w:rPr>
          <w:b/>
          <w:color w:val="2F5496" w:themeColor="accent1" w:themeShade="BF"/>
          <w:sz w:val="32"/>
        </w:rPr>
      </w:pPr>
    </w:p>
    <w:p w14:paraId="342F831D" w14:textId="77777777" w:rsidR="00B321B2" w:rsidRDefault="00B321B2" w:rsidP="00B321B2">
      <w:pPr>
        <w:ind w:firstLine="562"/>
        <w:outlineLvl w:val="1"/>
        <w:rPr>
          <w:b/>
          <w:color w:val="2F5496" w:themeColor="accent1" w:themeShade="BF"/>
          <w:sz w:val="32"/>
        </w:rPr>
      </w:pPr>
    </w:p>
    <w:p w14:paraId="48525378" w14:textId="77777777" w:rsidR="00B321B2" w:rsidRDefault="00B321B2" w:rsidP="00B321B2">
      <w:pPr>
        <w:ind w:firstLine="562"/>
        <w:outlineLvl w:val="1"/>
        <w:rPr>
          <w:b/>
          <w:color w:val="2F5496" w:themeColor="accent1" w:themeShade="BF"/>
          <w:sz w:val="32"/>
        </w:rPr>
      </w:pPr>
    </w:p>
    <w:p w14:paraId="057FE402" w14:textId="77777777" w:rsidR="00B321B2" w:rsidRDefault="00B321B2" w:rsidP="00B321B2">
      <w:pPr>
        <w:ind w:firstLine="562"/>
        <w:outlineLvl w:val="1"/>
        <w:rPr>
          <w:b/>
          <w:color w:val="2F5496" w:themeColor="accent1" w:themeShade="BF"/>
          <w:sz w:val="32"/>
        </w:rPr>
      </w:pPr>
    </w:p>
    <w:p w14:paraId="4BC012C4" w14:textId="77777777" w:rsidR="00B321B2" w:rsidRDefault="00B321B2" w:rsidP="00B321B2">
      <w:pPr>
        <w:outlineLvl w:val="1"/>
        <w:rPr>
          <w:b/>
          <w:color w:val="2F5496" w:themeColor="accent1" w:themeShade="BF"/>
          <w:sz w:val="32"/>
        </w:rPr>
      </w:pPr>
    </w:p>
    <w:p w14:paraId="75E73D3E" w14:textId="24C59A60" w:rsidR="00B321B2" w:rsidRDefault="00B321B2" w:rsidP="00B321B2">
      <w:pPr>
        <w:ind w:firstLine="562"/>
        <w:outlineLvl w:val="1"/>
        <w:rPr>
          <w:b/>
          <w:color w:val="2F5496" w:themeColor="accent1" w:themeShade="BF"/>
          <w:sz w:val="32"/>
        </w:rPr>
      </w:pPr>
      <w:bookmarkStart w:id="9" w:name="_Toc146800494"/>
      <w:r w:rsidRPr="00844512">
        <w:rPr>
          <w:b/>
          <w:color w:val="2F5496" w:themeColor="accent1" w:themeShade="BF"/>
          <w:sz w:val="32"/>
        </w:rPr>
        <w:t>Колонтитулы</w:t>
      </w:r>
      <w:bookmarkEnd w:id="9"/>
    </w:p>
    <w:p w14:paraId="43257753" w14:textId="77777777" w:rsidR="00B321B2" w:rsidRDefault="00B321B2" w:rsidP="00B321B2">
      <w:pPr>
        <w:ind w:firstLine="562"/>
        <w:rPr>
          <w:sz w:val="28"/>
        </w:rPr>
      </w:pPr>
      <w:r>
        <w:rPr>
          <w:i/>
          <w:sz w:val="28"/>
        </w:rPr>
        <w:t xml:space="preserve">Вид → Колонтитулы </w:t>
      </w:r>
      <w:r w:rsidRPr="00844512">
        <w:rPr>
          <w:sz w:val="28"/>
        </w:rPr>
        <w:t>задает надписи внизу и вверху страницы. Колонтитулы</w:t>
      </w:r>
      <w:r>
        <w:rPr>
          <w:i/>
          <w:sz w:val="28"/>
        </w:rPr>
        <w:t xml:space="preserve"> </w:t>
      </w:r>
      <w:r>
        <w:rPr>
          <w:sz w:val="28"/>
        </w:rPr>
        <w:t xml:space="preserve">одинаковы внутри одного разрыва. Команда </w:t>
      </w:r>
      <w:r>
        <w:rPr>
          <w:i/>
          <w:sz w:val="28"/>
        </w:rPr>
        <w:t xml:space="preserve">Вставка → Разрыв → Новый раздел </w:t>
      </w:r>
      <w:r>
        <w:rPr>
          <w:sz w:val="28"/>
        </w:rPr>
        <w:t>позволяет начать новый раздел, для которого можно установить другие параметры колонтитула и страницы</w:t>
      </w:r>
    </w:p>
    <w:p w14:paraId="0F5F721D" w14:textId="77777777" w:rsidR="00B321B2" w:rsidRDefault="00B321B2" w:rsidP="00B321B2">
      <w:pPr>
        <w:ind w:firstLine="562"/>
        <w:rPr>
          <w:sz w:val="28"/>
        </w:rPr>
      </w:pPr>
      <w:r>
        <w:rPr>
          <w:sz w:val="28"/>
        </w:rPr>
        <w:t>Установите номера страниц сверху, по центру, формат -1-.</w:t>
      </w:r>
    </w:p>
    <w:p w14:paraId="73270C56" w14:textId="61F79289" w:rsidR="00B321B2" w:rsidRPr="00622E0A" w:rsidRDefault="00B321B2" w:rsidP="00622E0A">
      <w:pPr>
        <w:ind w:firstLine="562"/>
        <w:rPr>
          <w:i/>
          <w:sz w:val="28"/>
        </w:rPr>
        <w:sectPr w:rsidR="00B321B2" w:rsidRPr="00622E0A" w:rsidSect="00622E0A">
          <w:type w:val="continuous"/>
          <w:pgSz w:w="16838" w:h="11906" w:orient="landscape"/>
          <w:pgMar w:top="1701" w:right="899" w:bottom="850" w:left="1701" w:header="708" w:footer="708" w:gutter="0"/>
          <w:cols w:num="2" w:space="709"/>
          <w:docGrid w:linePitch="360"/>
        </w:sectPr>
      </w:pPr>
      <w:r>
        <w:rPr>
          <w:sz w:val="28"/>
        </w:rPr>
        <w:t xml:space="preserve">Установите нижние колонтитулы: для первой и второй страниц – </w:t>
      </w:r>
      <w:r w:rsidRPr="00844512">
        <w:rPr>
          <w:i/>
          <w:sz w:val="28"/>
        </w:rPr>
        <w:t>Это первый раздел</w:t>
      </w:r>
      <w:r>
        <w:rPr>
          <w:i/>
          <w:sz w:val="28"/>
        </w:rPr>
        <w:t xml:space="preserve">, </w:t>
      </w:r>
      <w:r>
        <w:rPr>
          <w:sz w:val="28"/>
        </w:rPr>
        <w:t xml:space="preserve">для третьей страницы – </w:t>
      </w:r>
      <w:r>
        <w:rPr>
          <w:i/>
          <w:sz w:val="28"/>
        </w:rPr>
        <w:t xml:space="preserve">Это второй раздел, </w:t>
      </w:r>
      <w:r>
        <w:rPr>
          <w:sz w:val="28"/>
        </w:rPr>
        <w:t xml:space="preserve">для четвёртой страницы – </w:t>
      </w:r>
      <w:r>
        <w:rPr>
          <w:i/>
          <w:sz w:val="28"/>
        </w:rPr>
        <w:t>Это третий раздел.</w:t>
      </w:r>
    </w:p>
    <w:p w14:paraId="623655F0" w14:textId="77777777" w:rsidR="00B321B2" w:rsidRDefault="00B321B2" w:rsidP="00622E0A">
      <w:pPr>
        <w:jc w:val="center"/>
        <w:outlineLvl w:val="1"/>
        <w:rPr>
          <w:b/>
          <w:color w:val="2F5496" w:themeColor="accent1" w:themeShade="BF"/>
          <w:sz w:val="32"/>
        </w:rPr>
      </w:pPr>
      <w:bookmarkStart w:id="10" w:name="_Toc146800495"/>
      <w:r w:rsidRPr="00256FC0">
        <w:rPr>
          <w:b/>
          <w:color w:val="2F5496" w:themeColor="accent1" w:themeShade="BF"/>
          <w:sz w:val="32"/>
        </w:rPr>
        <w:t>Редактор формул</w:t>
      </w:r>
      <w:bookmarkEnd w:id="10"/>
    </w:p>
    <w:p w14:paraId="598BCA27" w14:textId="77777777" w:rsidR="00B321B2" w:rsidRDefault="00B321B2" w:rsidP="00B321B2">
      <w:pPr>
        <w:ind w:firstLine="567"/>
        <w:rPr>
          <w:rFonts w:eastAsiaTheme="minorEastAsia"/>
          <w:sz w:val="28"/>
        </w:rPr>
      </w:pPr>
      <w:r>
        <w:rPr>
          <w:sz w:val="28"/>
        </w:rPr>
        <w:t xml:space="preserve">Редактор формул вызывается командой </w:t>
      </w:r>
      <w:r>
        <w:rPr>
          <w:i/>
          <w:sz w:val="28"/>
        </w:rPr>
        <w:t xml:space="preserve">Вставка → Объект → </w:t>
      </w:r>
      <w:proofErr w:type="spellStart"/>
      <w:r>
        <w:rPr>
          <w:i/>
          <w:sz w:val="28"/>
        </w:rPr>
        <w:t>Equation</w:t>
      </w:r>
      <w:proofErr w:type="spellEnd"/>
      <w:r w:rsidRPr="00256FC0">
        <w:rPr>
          <w:i/>
          <w:sz w:val="28"/>
        </w:rPr>
        <w:t xml:space="preserve"> </w:t>
      </w:r>
      <w:r>
        <w:rPr>
          <w:sz w:val="28"/>
        </w:rPr>
        <w:t xml:space="preserve">или значком на панели инструментов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a</m:t>
            </m:r>
          </m:e>
        </m:rad>
      </m:oMath>
      <w:r w:rsidRPr="00256FC0">
        <w:rPr>
          <w:rFonts w:eastAsiaTheme="minorEastAsia"/>
          <w:sz w:val="28"/>
        </w:rPr>
        <w:t>.</w:t>
      </w:r>
    </w:p>
    <w:p w14:paraId="62D71E92" w14:textId="77777777" w:rsidR="00B321B2" w:rsidRPr="00256FC0" w:rsidRDefault="00B321B2" w:rsidP="00B321B2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x,z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+5z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</m:acc>
                </m:den>
              </m:f>
            </m:e>
          </m:rad>
          <m:r>
            <w:rPr>
              <w:rFonts w:ascii="Cambria Math" w:hAnsi="Cambria Math"/>
              <w:sz w:val="28"/>
            </w:rPr>
            <m:t>+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</w:rPr>
                <m:t>5</m:t>
              </m:r>
            </m:sup>
            <m:e>
              <m:r>
                <w:rPr>
                  <w:rFonts w:ascii="Cambria Math" w:hAnsi="Cambria Math"/>
                  <w:sz w:val="28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ⅆx</m:t>
              </m:r>
            </m:e>
          </m:nary>
        </m:oMath>
      </m:oMathPara>
    </w:p>
    <w:p w14:paraId="71BCB029" w14:textId="77777777" w:rsidR="00B321B2" w:rsidRDefault="00B321B2" w:rsidP="00B321B2">
      <w:pPr>
        <w:jc w:val="center"/>
        <w:outlineLvl w:val="1"/>
        <w:rPr>
          <w:rFonts w:eastAsiaTheme="minorEastAsia"/>
          <w:b/>
          <w:color w:val="2F5496" w:themeColor="accent1" w:themeShade="BF"/>
          <w:sz w:val="32"/>
        </w:rPr>
      </w:pPr>
      <w:bookmarkStart w:id="11" w:name="_Toc146800496"/>
      <w:r>
        <w:rPr>
          <w:rFonts w:eastAsiaTheme="minorEastAsia"/>
          <w:b/>
          <w:color w:val="2F5496" w:themeColor="accent1" w:themeShade="BF"/>
          <w:sz w:val="32"/>
        </w:rPr>
        <w:t>Списки</w:t>
      </w:r>
      <w:bookmarkEnd w:id="11"/>
    </w:p>
    <w:p w14:paraId="6EBF0F06" w14:textId="77777777" w:rsidR="00B321B2" w:rsidRDefault="00B321B2" w:rsidP="00B321B2">
      <w:pPr>
        <w:ind w:firstLine="567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Команда </w:t>
      </w:r>
      <w:r>
        <w:rPr>
          <w:rFonts w:eastAsiaTheme="minorEastAsia"/>
          <w:i/>
          <w:sz w:val="28"/>
        </w:rPr>
        <w:t xml:space="preserve">Формат → Список. </w:t>
      </w:r>
      <w:r>
        <w:rPr>
          <w:rFonts w:eastAsiaTheme="minorEastAsia"/>
          <w:sz w:val="28"/>
        </w:rPr>
        <w:t>Различают три вида списков: маркированный, нумерованный, многоуровневый.</w:t>
      </w:r>
    </w:p>
    <w:p w14:paraId="043E1315" w14:textId="0D4D907F" w:rsidR="00B321B2" w:rsidRDefault="00B321B2" w:rsidP="003D2015">
      <w:pPr>
        <w:ind w:firstLine="562"/>
        <w:rPr>
          <w:sz w:val="28"/>
        </w:rPr>
        <w:sectPr w:rsidR="00B321B2" w:rsidSect="00622E0A">
          <w:type w:val="continuous"/>
          <w:pgSz w:w="16838" w:h="11906" w:orient="landscape"/>
          <w:pgMar w:top="1701" w:right="899" w:bottom="850" w:left="1701" w:header="708" w:footer="708" w:gutter="0"/>
          <w:cols w:sep="1" w:space="709"/>
          <w:docGrid w:linePitch="360"/>
        </w:sectPr>
      </w:pPr>
    </w:p>
    <w:p w14:paraId="7C88E82B" w14:textId="77777777" w:rsidR="00B321B2" w:rsidRDefault="00B321B2" w:rsidP="00B321B2">
      <w:pPr>
        <w:ind w:firstLine="567"/>
        <w:rPr>
          <w:rFonts w:eastAsiaTheme="minorEastAsia"/>
          <w:color w:val="70AD47" w:themeColor="accent6"/>
          <w:sz w:val="28"/>
          <w:u w:val="single"/>
        </w:rPr>
        <w:sectPr w:rsidR="00B321B2" w:rsidSect="00622E0A">
          <w:type w:val="continuous"/>
          <w:pgSz w:w="16838" w:h="11906" w:orient="landscape"/>
          <w:pgMar w:top="1701" w:right="899" w:bottom="850" w:left="1701" w:header="708" w:footer="708" w:gutter="0"/>
          <w:cols w:num="2" w:sep="1" w:space="709"/>
          <w:docGrid w:linePitch="360"/>
        </w:sectPr>
      </w:pPr>
    </w:p>
    <w:p w14:paraId="1E1B918E" w14:textId="79BA562D" w:rsidR="00B321B2" w:rsidRPr="00597A23" w:rsidRDefault="00B321B2" w:rsidP="00B321B2">
      <w:pPr>
        <w:ind w:firstLine="567"/>
        <w:rPr>
          <w:rFonts w:eastAsiaTheme="minorEastAsia"/>
          <w:color w:val="70AD47" w:themeColor="accent6"/>
          <w:sz w:val="28"/>
          <w:u w:val="single"/>
        </w:rPr>
      </w:pPr>
      <w:r w:rsidRPr="00597A23">
        <w:rPr>
          <w:rFonts w:eastAsiaTheme="minorEastAsia"/>
          <w:color w:val="70AD47" w:themeColor="accent6"/>
          <w:sz w:val="28"/>
          <w:u w:val="single"/>
        </w:rPr>
        <w:t>Это маркированный список:</w:t>
      </w:r>
    </w:p>
    <w:p w14:paraId="22ABAFC8" w14:textId="77777777" w:rsidR="00B321B2" w:rsidRDefault="00B321B2" w:rsidP="00B321B2">
      <w:pPr>
        <w:ind w:firstLine="567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Команда </w:t>
      </w:r>
      <w:r>
        <w:rPr>
          <w:rFonts w:eastAsiaTheme="minorEastAsia"/>
          <w:i/>
          <w:sz w:val="28"/>
        </w:rPr>
        <w:t xml:space="preserve">Вставка → Символ </w:t>
      </w:r>
      <w:r>
        <w:rPr>
          <w:rFonts w:eastAsiaTheme="minorEastAsia"/>
          <w:sz w:val="28"/>
        </w:rPr>
        <w:t>позволяет писать:</w:t>
      </w:r>
    </w:p>
    <w:p w14:paraId="2F83522A" w14:textId="77777777" w:rsidR="00B321B2" w:rsidRDefault="00B321B2" w:rsidP="00B321B2">
      <w:pPr>
        <w:pStyle w:val="a4"/>
        <w:numPr>
          <w:ilvl w:val="0"/>
          <w:numId w:val="5"/>
        </w:numPr>
        <w:spacing w:after="160"/>
        <w:rPr>
          <w:rFonts w:eastAsiaTheme="minorEastAsia"/>
          <w:sz w:val="28"/>
        </w:rPr>
      </w:pPr>
      <w:r>
        <w:rPr>
          <w:rFonts w:eastAsiaTheme="minorEastAsia"/>
          <w:sz w:val="28"/>
        </w:rPr>
        <w:t>Греческие буквы Symbol</w:t>
      </w:r>
      <w:r w:rsidRPr="00597A23">
        <w:rPr>
          <w:rFonts w:eastAsiaTheme="minorEastAsia"/>
          <w:sz w:val="28"/>
        </w:rPr>
        <w:t xml:space="preserve"> </w:t>
      </w:r>
      <w:proofErr w:type="gramStart"/>
      <w:r>
        <w:rPr>
          <w:rFonts w:eastAsiaTheme="minorEastAsia"/>
          <w:sz w:val="28"/>
        </w:rPr>
        <w:t>α</w:t>
      </w:r>
      <w:r w:rsidRPr="00597A23">
        <w:rPr>
          <w:rFonts w:eastAsiaTheme="minorEastAsia"/>
          <w:sz w:val="28"/>
        </w:rPr>
        <w:t>,</w:t>
      </w:r>
      <w:r>
        <w:rPr>
          <w:rFonts w:eastAsiaTheme="minorEastAsia"/>
          <w:sz w:val="28"/>
        </w:rPr>
        <w:t>β</w:t>
      </w:r>
      <w:proofErr w:type="gramEnd"/>
      <w:r w:rsidRPr="00597A23">
        <w:rPr>
          <w:rFonts w:eastAsiaTheme="minorEastAsia"/>
          <w:sz w:val="28"/>
        </w:rPr>
        <w:t>,</w:t>
      </w:r>
      <w:proofErr w:type="spellStart"/>
      <w:r>
        <w:rPr>
          <w:rFonts w:eastAsiaTheme="minorEastAsia"/>
          <w:sz w:val="28"/>
        </w:rPr>
        <w:t>γ</w:t>
      </w:r>
      <w:r w:rsidRPr="00597A23">
        <w:rPr>
          <w:rFonts w:eastAsiaTheme="minorEastAsia"/>
          <w:sz w:val="28"/>
        </w:rPr>
        <w:t>,</w:t>
      </w:r>
      <w:r>
        <w:rPr>
          <w:rFonts w:eastAsiaTheme="minorEastAsia"/>
          <w:sz w:val="28"/>
        </w:rPr>
        <w:t>φ</w:t>
      </w:r>
      <w:r w:rsidRPr="00597A23">
        <w:rPr>
          <w:rFonts w:eastAsiaTheme="minorEastAsia"/>
          <w:sz w:val="28"/>
        </w:rPr>
        <w:t>,</w:t>
      </w:r>
      <w:r>
        <w:rPr>
          <w:rFonts w:eastAsiaTheme="minorEastAsia"/>
          <w:sz w:val="28"/>
        </w:rPr>
        <w:t>λ</w:t>
      </w:r>
      <w:proofErr w:type="spellEnd"/>
    </w:p>
    <w:p w14:paraId="5BF3EC2C" w14:textId="0E60CAB1" w:rsidR="00B321B2" w:rsidRDefault="00B321B2" w:rsidP="00B321B2">
      <w:pPr>
        <w:pStyle w:val="a4"/>
        <w:numPr>
          <w:ilvl w:val="0"/>
          <w:numId w:val="5"/>
        </w:numPr>
        <w:spacing w:after="160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Графические знаки </w:t>
      </w:r>
      <w:proofErr w:type="spellStart"/>
      <w:r>
        <w:rPr>
          <w:rFonts w:eastAsiaTheme="minorEastAsia"/>
          <w:sz w:val="28"/>
        </w:rPr>
        <w:t>Webdings</w:t>
      </w:r>
      <w:proofErr w:type="spellEnd"/>
      <w:r>
        <w:rPr>
          <w:rFonts w:eastAsiaTheme="minorEastAsia"/>
          <w:sz w:val="28"/>
        </w:rPr>
        <w:t>: ☺</w:t>
      </w:r>
    </w:p>
    <w:p w14:paraId="324C94E2" w14:textId="77777777" w:rsidR="00622E0A" w:rsidRDefault="00622E0A" w:rsidP="00622E0A">
      <w:pPr>
        <w:pStyle w:val="a4"/>
        <w:spacing w:after="160"/>
        <w:ind w:left="1287"/>
        <w:rPr>
          <w:rFonts w:eastAsiaTheme="minorEastAsia"/>
          <w:sz w:val="28"/>
        </w:rPr>
      </w:pPr>
    </w:p>
    <w:p w14:paraId="37B848CC" w14:textId="77777777" w:rsidR="00B321B2" w:rsidRPr="00597A23" w:rsidRDefault="00B321B2" w:rsidP="00B321B2">
      <w:pPr>
        <w:ind w:firstLine="567"/>
        <w:rPr>
          <w:rFonts w:eastAsiaTheme="minorEastAsia"/>
          <w:color w:val="70AD47" w:themeColor="accent6"/>
          <w:sz w:val="28"/>
          <w:u w:val="single"/>
        </w:rPr>
      </w:pPr>
      <w:r w:rsidRPr="00597A23">
        <w:rPr>
          <w:rFonts w:eastAsiaTheme="minorEastAsia"/>
          <w:color w:val="70AD47" w:themeColor="accent6"/>
          <w:sz w:val="28"/>
          <w:u w:val="single"/>
        </w:rPr>
        <w:t>Нумерованный список:</w:t>
      </w:r>
    </w:p>
    <w:p w14:paraId="33CD9AC5" w14:textId="77777777" w:rsidR="00B321B2" w:rsidRDefault="00B321B2" w:rsidP="00B321B2">
      <w:pPr>
        <w:ind w:left="567"/>
        <w:rPr>
          <w:rFonts w:eastAsiaTheme="minorEastAsia"/>
          <w:i/>
          <w:sz w:val="28"/>
        </w:rPr>
      </w:pPr>
      <w:r>
        <w:rPr>
          <w:rFonts w:eastAsiaTheme="minorEastAsia"/>
          <w:sz w:val="28"/>
        </w:rPr>
        <w:t xml:space="preserve">Команда </w:t>
      </w:r>
      <w:r>
        <w:rPr>
          <w:rFonts w:eastAsiaTheme="minorEastAsia"/>
          <w:i/>
          <w:sz w:val="28"/>
        </w:rPr>
        <w:t xml:space="preserve">Вставка → Разрыв </w:t>
      </w:r>
      <w:r w:rsidRPr="00597A23">
        <w:rPr>
          <w:rFonts w:eastAsiaTheme="minorEastAsia"/>
          <w:sz w:val="28"/>
        </w:rPr>
        <w:t>жёстко переходит на</w:t>
      </w:r>
      <w:r>
        <w:rPr>
          <w:rFonts w:eastAsiaTheme="minorEastAsia"/>
          <w:sz w:val="28"/>
        </w:rPr>
        <w:t>:</w:t>
      </w:r>
    </w:p>
    <w:p w14:paraId="71B7372E" w14:textId="77777777" w:rsidR="00B321B2" w:rsidRPr="00597A23" w:rsidRDefault="00B321B2" w:rsidP="00B321B2">
      <w:pPr>
        <w:pStyle w:val="a4"/>
        <w:numPr>
          <w:ilvl w:val="0"/>
          <w:numId w:val="6"/>
        </w:numPr>
        <w:spacing w:after="160"/>
        <w:rPr>
          <w:rFonts w:eastAsiaTheme="minorEastAsia"/>
          <w:i/>
          <w:sz w:val="28"/>
        </w:rPr>
      </w:pPr>
      <w:r>
        <w:rPr>
          <w:rFonts w:eastAsiaTheme="minorEastAsia"/>
          <w:sz w:val="28"/>
        </w:rPr>
        <w:t>Новую страницу</w:t>
      </w:r>
    </w:p>
    <w:p w14:paraId="48FF4226" w14:textId="77777777" w:rsidR="00622E0A" w:rsidRPr="00622E0A" w:rsidRDefault="00B321B2" w:rsidP="00622E0A">
      <w:pPr>
        <w:pStyle w:val="a4"/>
        <w:numPr>
          <w:ilvl w:val="0"/>
          <w:numId w:val="6"/>
        </w:numPr>
        <w:spacing w:after="160"/>
        <w:rPr>
          <w:rFonts w:eastAsiaTheme="minorEastAsia"/>
          <w:i/>
          <w:sz w:val="28"/>
        </w:rPr>
      </w:pPr>
      <w:r>
        <w:rPr>
          <w:rFonts w:eastAsiaTheme="minorEastAsia"/>
          <w:sz w:val="28"/>
        </w:rPr>
        <w:t>Новый раздел</w:t>
      </w:r>
    </w:p>
    <w:p w14:paraId="5C09B9D5" w14:textId="5E85AB08" w:rsidR="003D2015" w:rsidRPr="00622E0A" w:rsidRDefault="00B321B2" w:rsidP="00622E0A">
      <w:pPr>
        <w:pStyle w:val="a4"/>
        <w:numPr>
          <w:ilvl w:val="0"/>
          <w:numId w:val="6"/>
        </w:numPr>
        <w:spacing w:after="160"/>
        <w:rPr>
          <w:rFonts w:eastAsiaTheme="minorEastAsia"/>
          <w:i/>
          <w:sz w:val="28"/>
        </w:rPr>
      </w:pPr>
      <w:r w:rsidRPr="00622E0A">
        <w:rPr>
          <w:rFonts w:eastAsiaTheme="minorEastAsia"/>
          <w:sz w:val="28"/>
        </w:rPr>
        <w:t>Новую колонку</w:t>
      </w:r>
    </w:p>
    <w:p w14:paraId="433C4E44" w14:textId="1457E18C" w:rsidR="00B321B2" w:rsidRDefault="00B321B2" w:rsidP="00B321B2">
      <w:pPr>
        <w:spacing w:line="360" w:lineRule="auto"/>
        <w:rPr>
          <w:sz w:val="28"/>
        </w:rPr>
        <w:sectPr w:rsidR="00B321B2" w:rsidSect="00622E0A">
          <w:type w:val="continuous"/>
          <w:pgSz w:w="16838" w:h="11906" w:orient="landscape"/>
          <w:pgMar w:top="1701" w:right="902" w:bottom="851" w:left="1701" w:header="709" w:footer="709" w:gutter="0"/>
          <w:cols w:num="2" w:space="709"/>
          <w:docGrid w:linePitch="360"/>
        </w:sectPr>
      </w:pPr>
    </w:p>
    <w:p w14:paraId="210131C8" w14:textId="77777777" w:rsidR="00622E0A" w:rsidRDefault="00622E0A" w:rsidP="00622E0A">
      <w:pPr>
        <w:ind w:firstLine="567"/>
        <w:jc w:val="center"/>
        <w:rPr>
          <w:rFonts w:ascii="Arial Narrow" w:eastAsiaTheme="minorEastAsia" w:hAnsi="Arial Narrow"/>
          <w:color w:val="ED7D31" w:themeColor="accent2"/>
          <w:sz w:val="28"/>
        </w:rPr>
      </w:pPr>
      <w:r>
        <w:rPr>
          <w:rFonts w:ascii="Arial Narrow" w:eastAsiaTheme="minorEastAsia" w:hAnsi="Arial Narrow"/>
          <w:color w:val="ED7D31" w:themeColor="accent2"/>
          <w:sz w:val="28"/>
        </w:rPr>
        <w:lastRenderedPageBreak/>
        <w:t>Автоматическое оглавление</w:t>
      </w:r>
    </w:p>
    <w:p w14:paraId="45DF892B" w14:textId="77777777" w:rsidR="00622E0A" w:rsidRDefault="00622E0A" w:rsidP="00622E0A">
      <w:pPr>
        <w:ind w:firstLine="567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Все заголовки текста поочередно выделяются, для каждого выбирая уровень заголовка (в нашем тексте уровень 1 – для названия раздело, уровень 2 – для пунктов раздела) при помощи команды </w:t>
      </w:r>
      <w:r>
        <w:rPr>
          <w:rFonts w:eastAsiaTheme="minorEastAsia"/>
          <w:i/>
          <w:sz w:val="28"/>
        </w:rPr>
        <w:t>Формат → Абзац.</w:t>
      </w:r>
      <w:r>
        <w:rPr>
          <w:rFonts w:eastAsiaTheme="minorEastAsia"/>
          <w:sz w:val="28"/>
        </w:rPr>
        <w:t xml:space="preserve"> </w:t>
      </w:r>
    </w:p>
    <w:p w14:paraId="2B9E0359" w14:textId="35C2D48C" w:rsidR="00622E0A" w:rsidRDefault="00622E0A" w:rsidP="00622E0A">
      <w:pPr>
        <w:ind w:firstLine="567"/>
        <w:rPr>
          <w:rFonts w:eastAsiaTheme="minorEastAsia"/>
          <w:i/>
          <w:sz w:val="28"/>
        </w:rPr>
      </w:pPr>
      <w:r>
        <w:rPr>
          <w:rFonts w:eastAsiaTheme="minorEastAsia"/>
          <w:sz w:val="28"/>
        </w:rPr>
        <w:t xml:space="preserve">Поставив курсор на место </w:t>
      </w:r>
      <w:r>
        <w:rPr>
          <w:rFonts w:eastAsiaTheme="minorEastAsia"/>
          <w:sz w:val="28"/>
        </w:rPr>
        <w:t>вставки оглавления,</w:t>
      </w:r>
      <w:r>
        <w:rPr>
          <w:rFonts w:eastAsiaTheme="minorEastAsia"/>
          <w:sz w:val="28"/>
        </w:rPr>
        <w:t xml:space="preserve"> выбирается команда </w:t>
      </w:r>
      <w:r>
        <w:rPr>
          <w:rFonts w:eastAsiaTheme="minorEastAsia"/>
          <w:i/>
          <w:sz w:val="28"/>
        </w:rPr>
        <w:t>Вставка → Ссылка → Оглавление.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211038767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sdtEndPr>
      <w:sdtContent>
        <w:p w14:paraId="67F3472B" w14:textId="77777777" w:rsidR="00622E0A" w:rsidRDefault="00622E0A" w:rsidP="00622E0A">
          <w:pPr>
            <w:pStyle w:val="a5"/>
          </w:pPr>
        </w:p>
        <w:p w14:paraId="46246F25" w14:textId="02A0F8B2" w:rsidR="00622E0A" w:rsidRPr="00622E0A" w:rsidRDefault="00622E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lang w:val="ru-RU" w:eastAsia="ru-RU"/>
            </w:rPr>
          </w:pPr>
          <w:r w:rsidRPr="00622E0A">
            <w:rPr>
              <w:rFonts w:ascii="Times New Roman" w:hAnsi="Times New Roman" w:cs="Times New Roman"/>
              <w:b/>
              <w:bCs/>
              <w:lang w:val="ru-RU"/>
            </w:rPr>
            <w:fldChar w:fldCharType="begin"/>
          </w:r>
          <w:r w:rsidRPr="00622E0A">
            <w:rPr>
              <w:rFonts w:ascii="Times New Roman" w:hAnsi="Times New Roman" w:cs="Times New Roman"/>
              <w:b/>
              <w:bCs/>
              <w:lang w:val="ru-RU"/>
            </w:rPr>
            <w:instrText xml:space="preserve"> TOC \o "1-3" \h \z \u </w:instrText>
          </w:r>
          <w:r w:rsidRPr="00622E0A">
            <w:rPr>
              <w:rFonts w:ascii="Times New Roman" w:hAnsi="Times New Roman" w:cs="Times New Roman"/>
              <w:b/>
              <w:bCs/>
              <w:lang w:val="ru-RU"/>
            </w:rPr>
            <w:fldChar w:fldCharType="separate"/>
          </w:r>
          <w:hyperlink w:anchor="_Toc146800485" w:history="1">
            <w:r w:rsidRPr="00622E0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_Toc146800485 \h </w:instrTex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>1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EC8BF65" w14:textId="409B55E0" w:rsidR="00622E0A" w:rsidRPr="00622E0A" w:rsidRDefault="00622E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lang w:val="ru-RU" w:eastAsia="ru-RU"/>
            </w:rPr>
          </w:pPr>
          <w:hyperlink w:anchor="_Toc146800486" w:history="1">
            <w:r w:rsidRPr="00622E0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Раздел 1. ОСНОВНЫЕ ВОЗМОЖНОСТИ WORD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_Toc146800486 \h </w:instrTex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>1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663878A" w14:textId="34D4128A" w:rsidR="00622E0A" w:rsidRPr="00622E0A" w:rsidRDefault="00622E0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lang w:val="ru-RU" w:eastAsia="ru-RU"/>
            </w:rPr>
          </w:pPr>
          <w:hyperlink w:anchor="_Toc146800487" w:history="1">
            <w:r w:rsidRPr="00622E0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Установка параметров страницы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_Toc146800487 \h </w:instrTex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>1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353B117" w14:textId="6A20823C" w:rsidR="00622E0A" w:rsidRPr="00622E0A" w:rsidRDefault="00622E0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lang w:val="ru-RU" w:eastAsia="ru-RU"/>
            </w:rPr>
          </w:pPr>
          <w:hyperlink w:anchor="_Toc146800488" w:history="1">
            <w:r w:rsidRPr="00622E0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Линейки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_Toc146800488 \h </w:instrTex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>1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CBDB838" w14:textId="494F2254" w:rsidR="00622E0A" w:rsidRPr="00622E0A" w:rsidRDefault="00622E0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lang w:val="ru-RU" w:eastAsia="ru-RU"/>
            </w:rPr>
          </w:pPr>
          <w:hyperlink w:anchor="_Toc146800489" w:history="1">
            <w:r w:rsidRPr="00622E0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Форматирование шрифта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_Toc146800489 \h </w:instrTex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>2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550EF4C" w14:textId="7EC6E79A" w:rsidR="00622E0A" w:rsidRPr="00622E0A" w:rsidRDefault="00622E0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lang w:val="ru-RU" w:eastAsia="ru-RU"/>
            </w:rPr>
          </w:pPr>
          <w:hyperlink w:anchor="_Toc146800490" w:history="1">
            <w:r w:rsidRPr="00622E0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Форматирование абзацев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_Toc146800490 \h </w:instrTex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>2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CF8FDDD" w14:textId="7252FC4A" w:rsidR="00622E0A" w:rsidRPr="00622E0A" w:rsidRDefault="00622E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lang w:val="ru-RU" w:eastAsia="ru-RU"/>
            </w:rPr>
          </w:pPr>
          <w:hyperlink w:anchor="_Toc146800491" w:history="1">
            <w:r w:rsidRPr="00622E0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РАЗДЕЛ 2. ДОПОЛНИТЕЛЬНЫЕ ВОЗМОЖНОСТИ WORD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_Toc146800491 \h </w:instrTex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72FFD85" w14:textId="2671D1D3" w:rsidR="00622E0A" w:rsidRPr="00622E0A" w:rsidRDefault="00622E0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lang w:val="ru-RU" w:eastAsia="ru-RU"/>
            </w:rPr>
          </w:pPr>
          <w:hyperlink w:anchor="_Toc146800492" w:history="1">
            <w:r w:rsidRPr="00622E0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Колонки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_Toc146800492 \h </w:instrTex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71DC970" w14:textId="4405F0B6" w:rsidR="00622E0A" w:rsidRPr="00622E0A" w:rsidRDefault="00622E0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lang w:val="ru-RU" w:eastAsia="ru-RU"/>
            </w:rPr>
          </w:pPr>
          <w:hyperlink w:anchor="_Toc146800493" w:history="1">
            <w:r w:rsidRPr="00622E0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Жёсткий переход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_Toc146800493 \h </w:instrTex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CC57361" w14:textId="70448234" w:rsidR="00622E0A" w:rsidRPr="00622E0A" w:rsidRDefault="00622E0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lang w:val="ru-RU" w:eastAsia="ru-RU"/>
            </w:rPr>
          </w:pPr>
          <w:hyperlink w:anchor="_Toc146800494" w:history="1">
            <w:r w:rsidRPr="00622E0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Колонтитулы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_Toc146800494 \h </w:instrTex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5DE811B9" w14:textId="6D418671" w:rsidR="00622E0A" w:rsidRPr="00622E0A" w:rsidRDefault="00622E0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lang w:val="ru-RU" w:eastAsia="ru-RU"/>
            </w:rPr>
          </w:pPr>
          <w:hyperlink w:anchor="_Toc146800495" w:history="1">
            <w:r w:rsidRPr="00622E0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Редактор формул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_Toc146800495 \h </w:instrTex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AFCDCF8" w14:textId="3ECDF165" w:rsidR="00622E0A" w:rsidRPr="00622E0A" w:rsidRDefault="00622E0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lang w:val="ru-RU" w:eastAsia="ru-RU"/>
            </w:rPr>
          </w:pPr>
          <w:hyperlink w:anchor="_Toc146800496" w:history="1">
            <w:r w:rsidRPr="00622E0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Списки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_Toc146800496 \h </w:instrTex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Pr="00622E0A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540940B" w14:textId="41B5EC1D" w:rsidR="003D2015" w:rsidRDefault="00622E0A" w:rsidP="00622E0A">
          <w:pPr>
            <w:spacing w:after="160" w:line="259" w:lineRule="auto"/>
            <w:jc w:val="left"/>
            <w:rPr>
              <w:b/>
              <w:color w:val="2F5496" w:themeColor="accent1" w:themeShade="BF"/>
              <w:sz w:val="32"/>
            </w:rPr>
          </w:pPr>
          <w:r w:rsidRPr="00622E0A">
            <w:rPr>
              <w:b/>
              <w:bCs/>
            </w:rPr>
            <w:fldChar w:fldCharType="end"/>
          </w:r>
        </w:p>
      </w:sdtContent>
    </w:sdt>
    <w:sectPr w:rsidR="003D2015" w:rsidSect="00622E0A">
      <w:footerReference w:type="default" r:id="rId16"/>
      <w:pgSz w:w="11906" w:h="16838"/>
      <w:pgMar w:top="899" w:right="850" w:bottom="1701" w:left="1701" w:header="708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E72EC" w14:textId="77777777" w:rsidR="00301ACD" w:rsidRDefault="00301ACD" w:rsidP="00622E0A">
      <w:r>
        <w:separator/>
      </w:r>
    </w:p>
  </w:endnote>
  <w:endnote w:type="continuationSeparator" w:id="0">
    <w:p w14:paraId="1394370A" w14:textId="77777777" w:rsidR="00301ACD" w:rsidRDefault="00301ACD" w:rsidP="00622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E348" w14:textId="672AF65A" w:rsidR="00622E0A" w:rsidRPr="00622E0A" w:rsidRDefault="00622E0A">
    <w:pPr>
      <w:pStyle w:val="a9"/>
      <w:rPr>
        <w:i/>
        <w:iCs/>
      </w:rPr>
    </w:pPr>
    <w:r w:rsidRPr="00622E0A">
      <w:rPr>
        <w:i/>
        <w:iCs/>
      </w:rPr>
      <w:t xml:space="preserve">Это </w:t>
    </w:r>
    <w:r>
      <w:rPr>
        <w:i/>
        <w:iCs/>
      </w:rPr>
      <w:t>первый</w:t>
    </w:r>
    <w:r w:rsidRPr="00622E0A">
      <w:rPr>
        <w:i/>
        <w:iCs/>
      </w:rPr>
      <w:t xml:space="preserve"> раздел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40350" w14:textId="19022E88" w:rsidR="00622E0A" w:rsidRPr="00622E0A" w:rsidRDefault="00622E0A">
    <w:pPr>
      <w:pStyle w:val="a9"/>
      <w:rPr>
        <w:i/>
        <w:iCs/>
      </w:rPr>
    </w:pPr>
    <w:r w:rsidRPr="00622E0A">
      <w:rPr>
        <w:i/>
        <w:iCs/>
      </w:rPr>
      <w:t xml:space="preserve">Это </w:t>
    </w:r>
    <w:r>
      <w:rPr>
        <w:i/>
        <w:iCs/>
      </w:rPr>
      <w:t>первый</w:t>
    </w:r>
    <w:r w:rsidRPr="00622E0A">
      <w:rPr>
        <w:i/>
        <w:iCs/>
      </w:rPr>
      <w:t xml:space="preserve"> раздел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88E04" w14:textId="6579C41E" w:rsidR="00622E0A" w:rsidRPr="00622E0A" w:rsidRDefault="00622E0A">
    <w:pPr>
      <w:pStyle w:val="a9"/>
      <w:rPr>
        <w:i/>
        <w:iCs/>
      </w:rPr>
    </w:pPr>
    <w:r w:rsidRPr="00622E0A">
      <w:rPr>
        <w:i/>
        <w:iCs/>
      </w:rPr>
      <w:t>Это первый раздел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B2D9D" w14:textId="3312F66D" w:rsidR="00622E0A" w:rsidRPr="00622E0A" w:rsidRDefault="00622E0A">
    <w:pPr>
      <w:pStyle w:val="a9"/>
      <w:rPr>
        <w:i/>
        <w:iCs/>
      </w:rPr>
    </w:pPr>
    <w:r w:rsidRPr="00622E0A">
      <w:rPr>
        <w:i/>
        <w:iCs/>
      </w:rPr>
      <w:t xml:space="preserve">Это </w:t>
    </w:r>
    <w:r>
      <w:rPr>
        <w:i/>
        <w:iCs/>
      </w:rPr>
      <w:t>второй</w:t>
    </w:r>
    <w:r w:rsidRPr="00622E0A">
      <w:rPr>
        <w:i/>
        <w:iCs/>
      </w:rPr>
      <w:t xml:space="preserve"> раздел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8799D" w14:textId="16D04203" w:rsidR="00622E0A" w:rsidRPr="00622E0A" w:rsidRDefault="00622E0A">
    <w:pPr>
      <w:pStyle w:val="a9"/>
      <w:rPr>
        <w:i/>
        <w:iCs/>
      </w:rPr>
    </w:pPr>
    <w:r w:rsidRPr="00622E0A">
      <w:rPr>
        <w:i/>
        <w:iCs/>
      </w:rPr>
      <w:t xml:space="preserve">Это </w:t>
    </w:r>
    <w:r>
      <w:rPr>
        <w:i/>
        <w:iCs/>
      </w:rPr>
      <w:t>третий</w:t>
    </w:r>
    <w:r w:rsidRPr="00622E0A">
      <w:rPr>
        <w:i/>
        <w:iCs/>
      </w:rPr>
      <w:t xml:space="preserve"> раздел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938CD" w14:textId="77777777" w:rsidR="00301ACD" w:rsidRDefault="00301ACD" w:rsidP="00622E0A">
      <w:r>
        <w:separator/>
      </w:r>
    </w:p>
  </w:footnote>
  <w:footnote w:type="continuationSeparator" w:id="0">
    <w:p w14:paraId="2CD4111C" w14:textId="77777777" w:rsidR="00301ACD" w:rsidRDefault="00301ACD" w:rsidP="00622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961213"/>
      <w:docPartObj>
        <w:docPartGallery w:val="Page Numbers (Top of Page)"/>
        <w:docPartUnique/>
      </w:docPartObj>
    </w:sdtPr>
    <w:sdtContent>
      <w:p w14:paraId="1AABDC7E" w14:textId="0BF187D9" w:rsidR="00622E0A" w:rsidRDefault="00622E0A">
        <w:pPr>
          <w:pStyle w:val="a7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-</w:t>
        </w:r>
      </w:p>
    </w:sdtContent>
  </w:sdt>
  <w:p w14:paraId="6DEC476A" w14:textId="77777777" w:rsidR="00622E0A" w:rsidRDefault="00622E0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5E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7B26DE"/>
    <w:multiLevelType w:val="hybridMultilevel"/>
    <w:tmpl w:val="45BEFA02"/>
    <w:lvl w:ilvl="0" w:tplc="EBEC6ADC">
      <w:start w:val="1"/>
      <w:numFmt w:val="decimal"/>
      <w:lvlText w:val="%1."/>
      <w:lvlJc w:val="left"/>
      <w:pPr>
        <w:ind w:left="1287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F8F58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27382B"/>
    <w:multiLevelType w:val="hybridMultilevel"/>
    <w:tmpl w:val="13E453F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75A27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F90C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9682D"/>
    <w:rsid w:val="000D2E31"/>
    <w:rsid w:val="000F0664"/>
    <w:rsid w:val="000F25E7"/>
    <w:rsid w:val="00123A4E"/>
    <w:rsid w:val="0014693D"/>
    <w:rsid w:val="002775AD"/>
    <w:rsid w:val="002818B7"/>
    <w:rsid w:val="00301ACD"/>
    <w:rsid w:val="00353984"/>
    <w:rsid w:val="003C11E5"/>
    <w:rsid w:val="003C2BC6"/>
    <w:rsid w:val="003D2015"/>
    <w:rsid w:val="003E713C"/>
    <w:rsid w:val="00460396"/>
    <w:rsid w:val="004F6977"/>
    <w:rsid w:val="005116FE"/>
    <w:rsid w:val="005557DA"/>
    <w:rsid w:val="00622E0A"/>
    <w:rsid w:val="00624A36"/>
    <w:rsid w:val="00692F78"/>
    <w:rsid w:val="006E556C"/>
    <w:rsid w:val="00777BFE"/>
    <w:rsid w:val="007F422F"/>
    <w:rsid w:val="00826DAD"/>
    <w:rsid w:val="008471A3"/>
    <w:rsid w:val="0086715B"/>
    <w:rsid w:val="0088521A"/>
    <w:rsid w:val="008E19CF"/>
    <w:rsid w:val="00A011E9"/>
    <w:rsid w:val="00AB3588"/>
    <w:rsid w:val="00AD7844"/>
    <w:rsid w:val="00B321B2"/>
    <w:rsid w:val="00B569C9"/>
    <w:rsid w:val="00B6503B"/>
    <w:rsid w:val="00BD3E45"/>
    <w:rsid w:val="00C31B27"/>
    <w:rsid w:val="00C77B9B"/>
    <w:rsid w:val="00CA0274"/>
    <w:rsid w:val="00D4607B"/>
    <w:rsid w:val="00D50869"/>
    <w:rsid w:val="00D62907"/>
    <w:rsid w:val="00D63AB5"/>
    <w:rsid w:val="00D90267"/>
    <w:rsid w:val="00DF12E7"/>
    <w:rsid w:val="00E801A4"/>
    <w:rsid w:val="00EB34B8"/>
    <w:rsid w:val="00EE2808"/>
    <w:rsid w:val="00F40BB7"/>
    <w:rsid w:val="00F47FE7"/>
    <w:rsid w:val="00F858B2"/>
    <w:rsid w:val="00FA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5B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21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1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58B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321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321B2"/>
    <w:pPr>
      <w:spacing w:line="259" w:lineRule="auto"/>
      <w:jc w:val="left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321B2"/>
    <w:pPr>
      <w:spacing w:after="100" w:line="259" w:lineRule="auto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321B2"/>
    <w:pPr>
      <w:spacing w:after="100" w:line="259" w:lineRule="auto"/>
      <w:ind w:left="22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a6">
    <w:name w:val="Hyperlink"/>
    <w:basedOn w:val="a0"/>
    <w:uiPriority w:val="99"/>
    <w:unhideWhenUsed/>
    <w:rsid w:val="00B321B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321B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622E0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22E0A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22E0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22E0A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22</cp:revision>
  <dcterms:created xsi:type="dcterms:W3CDTF">2023-09-10T06:19:00Z</dcterms:created>
  <dcterms:modified xsi:type="dcterms:W3CDTF">2023-09-28T04:40:00Z</dcterms:modified>
</cp:coreProperties>
</file>