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6857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6424C" w14:textId="5D82B9F4" w:rsidR="00553C29" w:rsidRDefault="00553C29">
          <w:pPr>
            <w:pStyle w:val="a4"/>
          </w:pPr>
          <w:r>
            <w:t>Оглавление</w:t>
          </w:r>
        </w:p>
        <w:p w14:paraId="27EC73F3" w14:textId="4DAEF9A7" w:rsidR="00442B0C" w:rsidRDefault="00553C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24955" w:history="1">
            <w:r w:rsidR="00442B0C" w:rsidRPr="008B2CDB">
              <w:rPr>
                <w:rStyle w:val="a5"/>
                <w:noProof/>
              </w:rPr>
              <w:t>Общее для классов:</w:t>
            </w:r>
            <w:r w:rsidR="00442B0C">
              <w:rPr>
                <w:noProof/>
                <w:webHidden/>
              </w:rPr>
              <w:tab/>
            </w:r>
            <w:r w:rsidR="00442B0C">
              <w:rPr>
                <w:noProof/>
                <w:webHidden/>
              </w:rPr>
              <w:fldChar w:fldCharType="begin"/>
            </w:r>
            <w:r w:rsidR="00442B0C">
              <w:rPr>
                <w:noProof/>
                <w:webHidden/>
              </w:rPr>
              <w:instrText xml:space="preserve"> PAGEREF _Toc147524955 \h </w:instrText>
            </w:r>
            <w:r w:rsidR="00442B0C">
              <w:rPr>
                <w:noProof/>
                <w:webHidden/>
              </w:rPr>
            </w:r>
            <w:r w:rsidR="00442B0C">
              <w:rPr>
                <w:noProof/>
                <w:webHidden/>
              </w:rPr>
              <w:fldChar w:fldCharType="separate"/>
            </w:r>
            <w:r w:rsidR="00442B0C">
              <w:rPr>
                <w:noProof/>
                <w:webHidden/>
              </w:rPr>
              <w:t>2</w:t>
            </w:r>
            <w:r w:rsidR="00442B0C">
              <w:rPr>
                <w:noProof/>
                <w:webHidden/>
              </w:rPr>
              <w:fldChar w:fldCharType="end"/>
            </w:r>
          </w:hyperlink>
        </w:p>
        <w:p w14:paraId="3528F0AB" w14:textId="50A3337D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56" w:history="1">
            <w:r w:rsidRPr="008B2CDB">
              <w:rPr>
                <w:rStyle w:val="a5"/>
                <w:noProof/>
              </w:rPr>
              <w:t>Объект: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9D38" w14:textId="4D532EB6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57" w:history="1">
            <w:r w:rsidRPr="008B2CDB">
              <w:rPr>
                <w:rStyle w:val="a5"/>
                <w:noProof/>
              </w:rPr>
              <w:t>Класс: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6A07" w14:textId="29C9AC1F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58" w:history="1">
            <w:r w:rsidRPr="008B2CDB">
              <w:rPr>
                <w:rStyle w:val="a5"/>
                <w:noProof/>
              </w:rPr>
              <w:t>Экземпляр: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94B9B" w14:textId="7518F5C7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59" w:history="1">
            <w:r w:rsidRPr="008B2CDB">
              <w:rPr>
                <w:rStyle w:val="a5"/>
                <w:noProof/>
              </w:rPr>
              <w:t>Атрибут: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7AF0" w14:textId="71F3EC00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0" w:history="1">
            <w:r w:rsidRPr="008B2CDB">
              <w:rPr>
                <w:rStyle w:val="a5"/>
                <w:noProof/>
              </w:rPr>
              <w:t>Метод: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705F5" w14:textId="24A8E765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1" w:history="1">
            <w:r w:rsidRPr="008B2CDB">
              <w:rPr>
                <w:rStyle w:val="a5"/>
                <w:noProof/>
              </w:rPr>
              <w:t>Инкапсуляция: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4765" w14:textId="3D86EFCE" w:rsidR="00442B0C" w:rsidRDefault="00442B0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2" w:history="1">
            <w:r w:rsidRPr="008B2CDB">
              <w:rPr>
                <w:rStyle w:val="a5"/>
                <w:noProof/>
              </w:rPr>
              <w:t>Организация работы между классами: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BBACC" w14:textId="5B8AF159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3" w:history="1">
            <w:r w:rsidRPr="008B2CDB">
              <w:rPr>
                <w:rStyle w:val="a5"/>
                <w:noProof/>
              </w:rPr>
              <w:t>Наследование: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D410" w14:textId="025EC294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4" w:history="1">
            <w:r w:rsidRPr="008B2CDB">
              <w:rPr>
                <w:rStyle w:val="a5"/>
                <w:noProof/>
              </w:rPr>
              <w:t>Полиморфизм: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4D3F" w14:textId="656C8E4C" w:rsidR="00442B0C" w:rsidRDefault="00442B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5" w:history="1">
            <w:r w:rsidRPr="008B2CDB">
              <w:rPr>
                <w:rStyle w:val="a5"/>
                <w:rFonts w:cstheme="majorHAnsi"/>
                <w:noProof/>
              </w:rPr>
              <w:t xml:space="preserve">Полиморфизм типа </w:t>
            </w:r>
            <w:r w:rsidRPr="008B2CDB">
              <w:rPr>
                <w:rStyle w:val="a5"/>
                <w:rFonts w:cstheme="majorHAnsi"/>
                <w:noProof/>
                <w:lang w:val="en-US"/>
              </w:rPr>
              <w:t>Ad</w:t>
            </w:r>
            <w:r w:rsidRPr="008B2CDB">
              <w:rPr>
                <w:rStyle w:val="a5"/>
                <w:rFonts w:cstheme="majorHAnsi"/>
                <w:noProof/>
              </w:rPr>
              <w:t xml:space="preserve"> </w:t>
            </w:r>
            <w:r w:rsidRPr="008B2CDB">
              <w:rPr>
                <w:rStyle w:val="a5"/>
                <w:rFonts w:cstheme="majorHAnsi"/>
                <w:noProof/>
                <w:lang w:val="en-US"/>
              </w:rPr>
              <w:t>hoc</w:t>
            </w:r>
            <w:r w:rsidRPr="008B2CDB">
              <w:rPr>
                <w:rStyle w:val="a5"/>
                <w:rFonts w:cstheme="maj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51EDD" w14:textId="528E2618" w:rsidR="00442B0C" w:rsidRDefault="00442B0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6" w:history="1">
            <w:r w:rsidRPr="008B2CDB">
              <w:rPr>
                <w:rStyle w:val="a5"/>
                <w:rFonts w:cstheme="majorHAnsi"/>
                <w:noProof/>
              </w:rPr>
              <w:t>Полиморфизм типа Параметрический: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DC7DF" w14:textId="4DB85025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7" w:history="1">
            <w:r w:rsidRPr="008B2CDB">
              <w:rPr>
                <w:rStyle w:val="a5"/>
                <w:noProof/>
              </w:rPr>
              <w:t>Апкаст: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89B5" w14:textId="7B214BE0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8" w:history="1">
            <w:r w:rsidRPr="008B2CDB">
              <w:rPr>
                <w:rStyle w:val="a5"/>
                <w:noProof/>
              </w:rPr>
              <w:t>Даункаст: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BA7A" w14:textId="05BFD423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69" w:history="1">
            <w:r w:rsidRPr="008B2CDB">
              <w:rPr>
                <w:rStyle w:val="a5"/>
                <w:noProof/>
              </w:rPr>
              <w:t>Композиция: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8601" w14:textId="0013563B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70" w:history="1">
            <w:r w:rsidRPr="008B2CDB">
              <w:rPr>
                <w:rStyle w:val="a5"/>
                <w:noProof/>
              </w:rPr>
              <w:t>Вложенные классы: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BAA3A" w14:textId="30C3ABA4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71" w:history="1">
            <w:r w:rsidRPr="008B2CDB">
              <w:rPr>
                <w:rStyle w:val="a5"/>
                <w:noProof/>
              </w:rPr>
              <w:t>Мета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E796A" w14:textId="7E570F41" w:rsidR="00442B0C" w:rsidRDefault="00442B0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524972" w:history="1">
            <w:r w:rsidRPr="008B2CDB">
              <w:rPr>
                <w:rStyle w:val="a5"/>
                <w:noProof/>
              </w:rPr>
              <w:t>Агрегация: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_Toc147524972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A2804" w14:textId="6634CB92" w:rsidR="00553C29" w:rsidRDefault="00553C29">
          <w:r>
            <w:rPr>
              <w:b/>
              <w:bCs/>
            </w:rPr>
            <w:fldChar w:fldCharType="end"/>
          </w:r>
        </w:p>
      </w:sdtContent>
    </w:sdt>
    <w:p w14:paraId="0F5F4581" w14:textId="77777777" w:rsidR="003E489F" w:rsidRDefault="003E489F" w:rsidP="00C254FF"/>
    <w:p w14:paraId="1B0100E4" w14:textId="77777777" w:rsidR="003E489F" w:rsidRDefault="003E489F">
      <w:r>
        <w:br w:type="page"/>
      </w:r>
    </w:p>
    <w:p w14:paraId="6209FA6D" w14:textId="0FCBE2A1" w:rsidR="003E489F" w:rsidRDefault="003E489F" w:rsidP="003E489F">
      <w:pPr>
        <w:pStyle w:val="1"/>
        <w:jc w:val="center"/>
      </w:pPr>
      <w:bookmarkStart w:id="0" w:name="_Toc147524955"/>
      <w:r>
        <w:lastRenderedPageBreak/>
        <w:t>Общее для классов:</w:t>
      </w:r>
      <w:bookmarkEnd w:id="0"/>
    </w:p>
    <w:p w14:paraId="1BC1EC2B" w14:textId="678B3F85" w:rsidR="003E489F" w:rsidRDefault="003E489F" w:rsidP="00C254FF">
      <w:r>
        <w:t>Здесь описано общие для классов</w:t>
      </w:r>
    </w:p>
    <w:p w14:paraId="6410B3B2" w14:textId="4C666BCA" w:rsidR="003E489F" w:rsidRDefault="003E489F" w:rsidP="00553C29">
      <w:pPr>
        <w:pStyle w:val="2"/>
        <w:jc w:val="center"/>
      </w:pPr>
      <w:bookmarkStart w:id="1" w:name="_Toc147524956"/>
      <w:r>
        <w:t>Объект</w:t>
      </w:r>
      <w:r w:rsidR="00553C29">
        <w:t>:</w:t>
      </w:r>
      <w:bookmarkEnd w:id="1"/>
    </w:p>
    <w:p w14:paraId="5B1F9AAD" w14:textId="108BE62D" w:rsidR="00C254FF" w:rsidRDefault="00C254FF" w:rsidP="00C254FF">
      <w:r>
        <w:t xml:space="preserve">Объект (объект класса) – единица информации в памяти. Хранит конкретные значения свойств и информацию о принадлежности к классу. </w:t>
      </w:r>
    </w:p>
    <w:p w14:paraId="207915E1" w14:textId="7151686A" w:rsidR="00C254FF" w:rsidRDefault="00C254FF" w:rsidP="00C254FF">
      <w:pPr>
        <w:pStyle w:val="a3"/>
        <w:numPr>
          <w:ilvl w:val="0"/>
          <w:numId w:val="1"/>
        </w:numPr>
      </w:pPr>
      <w:r>
        <w:t>Может выполнять методы (методы – функции класса).</w:t>
      </w:r>
    </w:p>
    <w:p w14:paraId="604912A8" w14:textId="1042015F" w:rsidR="00C254FF" w:rsidRDefault="003E489F" w:rsidP="00553C29">
      <w:pPr>
        <w:pStyle w:val="2"/>
        <w:jc w:val="center"/>
      </w:pPr>
      <w:bookmarkStart w:id="2" w:name="_Toc147524957"/>
      <w:r>
        <w:t>Класс</w:t>
      </w:r>
      <w:r w:rsidR="00553C29">
        <w:t>:</w:t>
      </w:r>
      <w:bookmarkEnd w:id="2"/>
    </w:p>
    <w:p w14:paraId="1B5E118E" w14:textId="77777777" w:rsidR="00C254FF" w:rsidRDefault="00C254FF" w:rsidP="00C254FF">
      <w:r>
        <w:t xml:space="preserve">Класс - Описывает модель объекта, его свойства и поведение. </w:t>
      </w:r>
    </w:p>
    <w:p w14:paraId="18E451A8" w14:textId="3BF033BD" w:rsidR="00C254FF" w:rsidRDefault="00C254FF" w:rsidP="00C254FF">
      <w:pPr>
        <w:pStyle w:val="a3"/>
        <w:numPr>
          <w:ilvl w:val="0"/>
          <w:numId w:val="2"/>
        </w:numPr>
      </w:pPr>
      <w:r>
        <w:t>Говоря языком программиста, класс — такой тип данных, который создается для описания сложных объектов.</w:t>
      </w:r>
    </w:p>
    <w:p w14:paraId="08FDBFA4" w14:textId="4F3B5CF2" w:rsidR="003E489F" w:rsidRDefault="00553C29" w:rsidP="00553C29">
      <w:pPr>
        <w:pStyle w:val="2"/>
        <w:jc w:val="center"/>
      </w:pPr>
      <w:bookmarkStart w:id="3" w:name="_Toc147524958"/>
      <w:r>
        <w:t>Экземпляр:</w:t>
      </w:r>
      <w:bookmarkEnd w:id="3"/>
    </w:p>
    <w:p w14:paraId="26A159E1" w14:textId="70C8BDE4" w:rsidR="00C254FF" w:rsidRDefault="00C254FF" w:rsidP="00C254FF">
      <w:r>
        <w:t xml:space="preserve">Экземпляр – Конкретный объект каво-то класса. </w:t>
      </w:r>
    </w:p>
    <w:p w14:paraId="244CA235" w14:textId="59622E91" w:rsidR="00C254FF" w:rsidRDefault="00C254FF" w:rsidP="00C254FF">
      <w:pPr>
        <w:pStyle w:val="a3"/>
        <w:numPr>
          <w:ilvl w:val="0"/>
          <w:numId w:val="3"/>
        </w:numPr>
      </w:pPr>
      <w:r>
        <w:t>Для краткости вместо «Объект, порожденный классом "Стул", говорят «экземпляр класса "Стул"».</w:t>
      </w:r>
    </w:p>
    <w:p w14:paraId="2AF78BC5" w14:textId="33699C09" w:rsidR="00C254FF" w:rsidRDefault="00553C29" w:rsidP="00553C29">
      <w:pPr>
        <w:pStyle w:val="2"/>
        <w:jc w:val="center"/>
      </w:pPr>
      <w:bookmarkStart w:id="4" w:name="_Toc147524959"/>
      <w:r>
        <w:t>Атрибут:</w:t>
      </w:r>
      <w:bookmarkEnd w:id="4"/>
    </w:p>
    <w:p w14:paraId="75B9C71A" w14:textId="00075633" w:rsidR="00C254FF" w:rsidRDefault="00C254FF" w:rsidP="00C254FF">
      <w:r>
        <w:t xml:space="preserve">Атрибут – Все имена в классе: переменные и методы (добавляются с помощью конструкции: </w:t>
      </w:r>
      <w:proofErr w:type="spellStart"/>
      <w:r>
        <w:t>self</w:t>
      </w:r>
      <w:proofErr w:type="spellEnd"/>
      <w:proofErr w:type="gramStart"/>
      <w:r>
        <w:t>.”имя</w:t>
      </w:r>
      <w:proofErr w:type="gramEnd"/>
      <w:r>
        <w:t xml:space="preserve"> переменной”). Свойство, присущее объекту. </w:t>
      </w:r>
    </w:p>
    <w:p w14:paraId="44BBDBEC" w14:textId="4349AFCA" w:rsidR="00C317CA" w:rsidRDefault="00C317CA" w:rsidP="00C254FF">
      <w:r>
        <w:t xml:space="preserve">Если атрибут определен в самом классе (имеется с самого </w:t>
      </w:r>
      <w:proofErr w:type="gramStart"/>
      <w:r>
        <w:t>начала</w:t>
      </w:r>
      <w:proofErr w:type="gramEnd"/>
      <w:r>
        <w:t xml:space="preserve"> не считая методов) то он является атрибутом класса. При изменении атрибута класса, атрибут изменится у всех экземпляров</w:t>
      </w:r>
    </w:p>
    <w:p w14:paraId="50963FAB" w14:textId="6701EA1C" w:rsidR="00C317CA" w:rsidRDefault="00C317CA" w:rsidP="00C254FF">
      <w:r>
        <w:t>При создании атрибута в методе</w:t>
      </w:r>
      <w:r w:rsidR="00BA19C6">
        <w:t xml:space="preserve"> или вне класса</w:t>
      </w:r>
      <w:r>
        <w:t>, считается атрибутом экземпляра</w:t>
      </w:r>
    </w:p>
    <w:p w14:paraId="46A4EB28" w14:textId="77777777" w:rsidR="00C254FF" w:rsidRDefault="00C254FF" w:rsidP="00C254FF">
      <w:pPr>
        <w:pStyle w:val="a3"/>
        <w:numPr>
          <w:ilvl w:val="0"/>
          <w:numId w:val="4"/>
        </w:numPr>
      </w:pPr>
      <w:r>
        <w:t xml:space="preserve">Класс объекта определяет, какие атрибуты есть у объекта. </w:t>
      </w:r>
    </w:p>
    <w:p w14:paraId="7E04509B" w14:textId="6BC084D1" w:rsidR="00C254FF" w:rsidRDefault="00C254FF" w:rsidP="00C254FF">
      <w:pPr>
        <w:pStyle w:val="a3"/>
        <w:numPr>
          <w:ilvl w:val="0"/>
          <w:numId w:val="4"/>
        </w:numPr>
      </w:pPr>
      <w:r>
        <w:t xml:space="preserve">Конкретные значения атрибутов — характеристика уже не класса, а конкретного экземпляра этого класса </w:t>
      </w:r>
      <w:r w:rsidR="003E489F">
        <w:t>(</w:t>
      </w:r>
      <w:r>
        <w:t>то есть объекта</w:t>
      </w:r>
      <w:r w:rsidR="003E489F">
        <w:t>)</w:t>
      </w:r>
      <w:r>
        <w:t>.</w:t>
      </w:r>
    </w:p>
    <w:p w14:paraId="53B43378" w14:textId="7593E33A" w:rsidR="00553C29" w:rsidRDefault="00553C29" w:rsidP="00553C29">
      <w:pPr>
        <w:pStyle w:val="2"/>
        <w:jc w:val="center"/>
      </w:pPr>
      <w:bookmarkStart w:id="5" w:name="_Toc147524960"/>
      <w:r>
        <w:t>Метод:</w:t>
      </w:r>
      <w:bookmarkEnd w:id="5"/>
    </w:p>
    <w:p w14:paraId="27725FAF" w14:textId="6838CD68" w:rsidR="00C254FF" w:rsidRDefault="00C254FF" w:rsidP="00C254FF">
      <w:r>
        <w:t>Метод – Функция в классе для воздействия с экземпляром класса. Действие, которое объект может выполнять над самим собой или другими объектами.</w:t>
      </w:r>
    </w:p>
    <w:p w14:paraId="662CFAD3" w14:textId="45811FBB" w:rsidR="00553C29" w:rsidRDefault="00553C29" w:rsidP="00553C29">
      <w:pPr>
        <w:pStyle w:val="2"/>
        <w:jc w:val="center"/>
      </w:pPr>
      <w:bookmarkStart w:id="6" w:name="_Toc147524961"/>
      <w:r>
        <w:t>Инкапсуляция:</w:t>
      </w:r>
      <w:bookmarkEnd w:id="6"/>
    </w:p>
    <w:p w14:paraId="0DB461D5" w14:textId="3E1D0CD9" w:rsidR="00C254FF" w:rsidRDefault="00C254FF" w:rsidP="00C254FF">
      <w:r>
        <w:t>Инкапсуляция – Позволяет сделать класс единым целым. Класс превращается в капсулу со всем необходимым для его функционирования. Работать из вне с классом можно только через разрешённые методы и атрибуты (ибо иначе не позволит инкапсуляция)</w:t>
      </w:r>
    </w:p>
    <w:p w14:paraId="5C19DB54" w14:textId="71697A9E" w:rsidR="00553C29" w:rsidRDefault="00553C29">
      <w:r>
        <w:br w:type="page"/>
      </w:r>
    </w:p>
    <w:p w14:paraId="769204B1" w14:textId="2687FE4B" w:rsidR="00C254FF" w:rsidRDefault="00553C29" w:rsidP="00553C29">
      <w:pPr>
        <w:pStyle w:val="1"/>
        <w:jc w:val="center"/>
      </w:pPr>
      <w:bookmarkStart w:id="7" w:name="_Toc147524962"/>
      <w:r>
        <w:lastRenderedPageBreak/>
        <w:t>Организация работы между классами:</w:t>
      </w:r>
      <w:bookmarkEnd w:id="7"/>
    </w:p>
    <w:p w14:paraId="4A335105" w14:textId="4F1C6FAB" w:rsidR="00553C29" w:rsidRPr="00553C29" w:rsidRDefault="00553C29" w:rsidP="00553C29">
      <w:r>
        <w:t xml:space="preserve">Описывает </w:t>
      </w:r>
      <w:r w:rsidR="00EC3481">
        <w:t>то,</w:t>
      </w:r>
      <w:r>
        <w:t xml:space="preserve"> как можно организовать работу между классами</w:t>
      </w:r>
    </w:p>
    <w:p w14:paraId="021746C3" w14:textId="6A6E1D78" w:rsidR="00553C29" w:rsidRDefault="00553C29" w:rsidP="00553C29">
      <w:pPr>
        <w:pStyle w:val="2"/>
        <w:jc w:val="center"/>
      </w:pPr>
      <w:bookmarkStart w:id="8" w:name="_Hlk140436017"/>
      <w:bookmarkStart w:id="9" w:name="_Toc147524963"/>
      <w:r>
        <w:t>Наследование</w:t>
      </w:r>
      <w:bookmarkEnd w:id="8"/>
      <w:r>
        <w:t>:</w:t>
      </w:r>
      <w:bookmarkEnd w:id="9"/>
    </w:p>
    <w:p w14:paraId="1D6D66FA" w14:textId="5F6CF3D2" w:rsidR="00EC3481" w:rsidRDefault="00EC3481" w:rsidP="00EC3481">
      <w:r w:rsidRPr="00EC3481">
        <w:t>Наследование</w:t>
      </w:r>
      <w:r>
        <w:t xml:space="preserve"> – позволяет вынести общее (методы и атрибуты) для нескольких классов в другой класс что позволяет избавится от дублирования кода.</w:t>
      </w:r>
    </w:p>
    <w:p w14:paraId="71D2AB2F" w14:textId="6284C375" w:rsidR="00813058" w:rsidRDefault="00813058" w:rsidP="00813058">
      <w:pPr>
        <w:pStyle w:val="2"/>
        <w:jc w:val="center"/>
      </w:pPr>
      <w:bookmarkStart w:id="10" w:name="_Toc147524964"/>
      <w:r>
        <w:t>Полиморфизм:</w:t>
      </w:r>
      <w:bookmarkEnd w:id="10"/>
    </w:p>
    <w:p w14:paraId="1A4B56F1" w14:textId="571EE6F6" w:rsidR="00813058" w:rsidRDefault="00813058" w:rsidP="00813058">
      <w:r>
        <w:t>Возможность через единый интерфейс (класс) работать с объектами разных классов</w:t>
      </w:r>
      <w:r w:rsidR="00C005F7">
        <w:t>.</w:t>
      </w:r>
    </w:p>
    <w:p w14:paraId="578F4A73" w14:textId="2278B687" w:rsidR="00C005F7" w:rsidRPr="00BA19C6" w:rsidRDefault="00C005F7" w:rsidP="00813058">
      <w:pPr>
        <w:rPr>
          <w:rFonts w:cstheme="minorHAnsi"/>
        </w:rPr>
      </w:pPr>
      <w:r w:rsidRPr="00BA19C6">
        <w:rPr>
          <w:rFonts w:cstheme="minorHAnsi"/>
          <w:color w:val="202122"/>
          <w:shd w:val="clear" w:color="auto" w:fill="FFFFFF"/>
        </w:rPr>
        <w:t>Позволяет исполнять один и тот же код для данных разных классов</w:t>
      </w:r>
    </w:p>
    <w:p w14:paraId="336B6D48" w14:textId="741CDCF1" w:rsidR="00813058" w:rsidRPr="00BA19C6" w:rsidRDefault="00813058" w:rsidP="00813058">
      <w:pPr>
        <w:pStyle w:val="3"/>
        <w:jc w:val="center"/>
        <w:rPr>
          <w:rFonts w:cstheme="majorHAnsi"/>
          <w:sz w:val="26"/>
          <w:szCs w:val="26"/>
        </w:rPr>
      </w:pPr>
      <w:bookmarkStart w:id="11" w:name="_Hlk140437506"/>
      <w:bookmarkStart w:id="12" w:name="_Toc147524965"/>
      <w:r w:rsidRPr="00BA19C6">
        <w:rPr>
          <w:rFonts w:cstheme="majorHAnsi"/>
          <w:sz w:val="26"/>
          <w:szCs w:val="26"/>
        </w:rPr>
        <w:t xml:space="preserve">Полиморфизм типа </w:t>
      </w:r>
      <w:r w:rsidRPr="00BA19C6">
        <w:rPr>
          <w:rFonts w:cstheme="majorHAnsi"/>
          <w:sz w:val="26"/>
          <w:szCs w:val="26"/>
          <w:lang w:val="en-US"/>
        </w:rPr>
        <w:t>Ad</w:t>
      </w:r>
      <w:r w:rsidRPr="00BA19C6">
        <w:rPr>
          <w:rFonts w:cstheme="majorHAnsi"/>
          <w:sz w:val="26"/>
          <w:szCs w:val="26"/>
        </w:rPr>
        <w:t xml:space="preserve"> </w:t>
      </w:r>
      <w:r w:rsidRPr="00BA19C6">
        <w:rPr>
          <w:rFonts w:cstheme="majorHAnsi"/>
          <w:sz w:val="26"/>
          <w:szCs w:val="26"/>
          <w:lang w:val="en-US"/>
        </w:rPr>
        <w:t>hoc</w:t>
      </w:r>
      <w:r w:rsidRPr="00BA19C6">
        <w:rPr>
          <w:rFonts w:cstheme="majorHAnsi"/>
          <w:sz w:val="26"/>
          <w:szCs w:val="26"/>
        </w:rPr>
        <w:t>:</w:t>
      </w:r>
      <w:bookmarkEnd w:id="11"/>
      <w:bookmarkEnd w:id="12"/>
    </w:p>
    <w:p w14:paraId="125506C2" w14:textId="3BA8FBD0" w:rsidR="00813058" w:rsidRPr="00BA19C6" w:rsidRDefault="00813058" w:rsidP="00813058">
      <w:pPr>
        <w:rPr>
          <w:rFonts w:cstheme="minorHAnsi"/>
        </w:rPr>
      </w:pPr>
      <w:r w:rsidRPr="00BA19C6">
        <w:rPr>
          <w:rFonts w:cstheme="minorHAnsi"/>
        </w:rPr>
        <w:t xml:space="preserve">Реализуется через перегрузку функций </w:t>
      </w:r>
    </w:p>
    <w:p w14:paraId="5CD125DD" w14:textId="3139A801" w:rsidR="00813058" w:rsidRPr="00BA19C6" w:rsidRDefault="00813058" w:rsidP="00813058">
      <w:pPr>
        <w:pStyle w:val="3"/>
        <w:jc w:val="center"/>
        <w:rPr>
          <w:rFonts w:cstheme="majorHAnsi"/>
          <w:sz w:val="26"/>
          <w:szCs w:val="26"/>
        </w:rPr>
      </w:pPr>
      <w:bookmarkStart w:id="13" w:name="_Toc147524966"/>
      <w:r w:rsidRPr="00BA19C6">
        <w:rPr>
          <w:rFonts w:cstheme="majorHAnsi"/>
          <w:sz w:val="26"/>
          <w:szCs w:val="26"/>
        </w:rPr>
        <w:t>Полиморфизм типа Параметрический:</w:t>
      </w:r>
      <w:bookmarkEnd w:id="13"/>
    </w:p>
    <w:p w14:paraId="0BEEF3C0" w14:textId="3369B355" w:rsidR="00813058" w:rsidRDefault="00AD19EA" w:rsidP="00813058">
      <w:pPr>
        <w:rPr>
          <w:rFonts w:cstheme="minorHAnsi"/>
        </w:rPr>
      </w:pPr>
      <w:r w:rsidRPr="00BA19C6">
        <w:rPr>
          <w:rFonts w:cstheme="minorHAnsi"/>
        </w:rPr>
        <w:t>Реализуется через метод класса родителя к классу наследнику</w:t>
      </w:r>
    </w:p>
    <w:p w14:paraId="507FD20B" w14:textId="77777777" w:rsidR="00BA19C6" w:rsidRDefault="00BA19C6" w:rsidP="00BA19C6">
      <w:pPr>
        <w:pStyle w:val="2"/>
        <w:jc w:val="center"/>
      </w:pPr>
      <w:bookmarkStart w:id="14" w:name="_Toc147524967"/>
      <w:proofErr w:type="spellStart"/>
      <w:r>
        <w:t>Апкаст</w:t>
      </w:r>
      <w:proofErr w:type="spellEnd"/>
      <w:r>
        <w:t>:</w:t>
      </w:r>
      <w:bookmarkEnd w:id="14"/>
    </w:p>
    <w:p w14:paraId="52A9C44A" w14:textId="77777777" w:rsidR="00BA19C6" w:rsidRDefault="00BA19C6" w:rsidP="00BA19C6">
      <w:proofErr w:type="spellStart"/>
      <w:r>
        <w:t>Апкаст</w:t>
      </w:r>
      <w:proofErr w:type="spellEnd"/>
      <w:r>
        <w:t xml:space="preserve"> - приведение дочернего типа к родительскому по иерархии наследования.</w:t>
      </w:r>
    </w:p>
    <w:p w14:paraId="55DC31FC" w14:textId="77777777" w:rsidR="00BA19C6" w:rsidRDefault="00BA19C6" w:rsidP="00BA19C6">
      <w:pPr>
        <w:pStyle w:val="2"/>
        <w:jc w:val="center"/>
      </w:pPr>
      <w:bookmarkStart w:id="15" w:name="_Toc147524968"/>
      <w:proofErr w:type="spellStart"/>
      <w:r>
        <w:t>Даункаст</w:t>
      </w:r>
      <w:proofErr w:type="spellEnd"/>
      <w:r>
        <w:t>:</w:t>
      </w:r>
      <w:bookmarkEnd w:id="15"/>
    </w:p>
    <w:p w14:paraId="40D25CCD" w14:textId="613EFB76" w:rsidR="00BA19C6" w:rsidRPr="00813058" w:rsidRDefault="00BA19C6" w:rsidP="00813058">
      <w:proofErr w:type="spellStart"/>
      <w:r>
        <w:t>Даункаст</w:t>
      </w:r>
      <w:proofErr w:type="spellEnd"/>
      <w:r>
        <w:t xml:space="preserve"> - приведение родительского типа к дочернему.</w:t>
      </w:r>
    </w:p>
    <w:p w14:paraId="6A97CC8F" w14:textId="4220D0EA" w:rsidR="00EC3481" w:rsidRPr="00EC3481" w:rsidRDefault="00E141B8" w:rsidP="00E141B8">
      <w:pPr>
        <w:pStyle w:val="2"/>
        <w:jc w:val="center"/>
      </w:pPr>
      <w:bookmarkStart w:id="16" w:name="_Toc147524969"/>
      <w:r>
        <w:t>Композиция:</w:t>
      </w:r>
      <w:bookmarkEnd w:id="16"/>
    </w:p>
    <w:p w14:paraId="6F0173A3" w14:textId="4841D9A6" w:rsidR="00BA19C6" w:rsidRDefault="00C254FF" w:rsidP="00C254FF">
      <w:r>
        <w:t>Композиция – запуск одного класса в другом</w:t>
      </w:r>
    </w:p>
    <w:p w14:paraId="214791D8" w14:textId="497F4736" w:rsidR="00BA19C6" w:rsidRDefault="00BA19C6" w:rsidP="00BA19C6">
      <w:pPr>
        <w:pStyle w:val="2"/>
        <w:jc w:val="center"/>
      </w:pPr>
      <w:bookmarkStart w:id="17" w:name="_Toc147524970"/>
      <w:r>
        <w:t>Вложенные классы:</w:t>
      </w:r>
      <w:bookmarkEnd w:id="17"/>
    </w:p>
    <w:p w14:paraId="05A33304" w14:textId="57E0E6BA" w:rsidR="000B231C" w:rsidRDefault="00442B0C" w:rsidP="00BA19C6">
      <w:r>
        <w:t>Такие классы,</w:t>
      </w:r>
      <w:r w:rsidR="00BA19C6">
        <w:t xml:space="preserve"> которые реализованы в другом классе</w:t>
      </w:r>
    </w:p>
    <w:p w14:paraId="5DE0B119" w14:textId="21EF51EE" w:rsidR="000B231C" w:rsidRDefault="000B231C" w:rsidP="000B231C">
      <w:pPr>
        <w:pStyle w:val="2"/>
        <w:jc w:val="center"/>
      </w:pPr>
      <w:bookmarkStart w:id="18" w:name="_Toc147524971"/>
      <w:r>
        <w:t>Мета классы</w:t>
      </w:r>
      <w:bookmarkEnd w:id="18"/>
    </w:p>
    <w:p w14:paraId="7526E828" w14:textId="07824A74" w:rsidR="000B231C" w:rsidRDefault="000B231C" w:rsidP="000B231C">
      <w:r w:rsidRPr="000B231C">
        <w:t>Мета</w:t>
      </w:r>
      <w:r>
        <w:t xml:space="preserve"> </w:t>
      </w:r>
      <w:r w:rsidRPr="000B231C">
        <w:t>классы – это классы, которые создают классы. В Python, классы сами являются объектами, и мета классы отвечают за их создание. Они определяют правила и поведение, которыми должны обладать классы, создаваемые с их помощью.</w:t>
      </w:r>
    </w:p>
    <w:p w14:paraId="6670A714" w14:textId="1EF148A5" w:rsidR="000B231C" w:rsidRDefault="000B231C" w:rsidP="000B231C">
      <w:r>
        <w:t xml:space="preserve">Данные мета классы нельзя создавать динамически (в коде инициализируются один </w:t>
      </w:r>
      <w:proofErr w:type="gramStart"/>
      <w:r>
        <w:t>раз</w:t>
      </w:r>
      <w:proofErr w:type="gramEnd"/>
      <w:r>
        <w:t xml:space="preserve"> когда происходит запуск программы)</w:t>
      </w:r>
    </w:p>
    <w:p w14:paraId="297CAD79" w14:textId="6674E951" w:rsidR="000B231C" w:rsidRDefault="000B231C" w:rsidP="000B231C">
      <w:r>
        <w:t xml:space="preserve">Для создания мета класса необходимо обычному классу </w:t>
      </w:r>
      <w:r>
        <w:rPr>
          <w:lang w:val="en-US"/>
        </w:rPr>
        <w:t>Python</w:t>
      </w:r>
      <w:r>
        <w:t xml:space="preserve"> наследовать класс </w:t>
      </w:r>
      <w:r>
        <w:rPr>
          <w:lang w:val="en-US"/>
        </w:rPr>
        <w:t>type</w:t>
      </w:r>
      <w:r>
        <w:t xml:space="preserve">. </w:t>
      </w:r>
    </w:p>
    <w:p w14:paraId="2E27C016" w14:textId="6A0063BB" w:rsidR="00914143" w:rsidRDefault="00914143" w:rsidP="000B231C">
      <w:r>
        <w:t xml:space="preserve">СТАРАТСЯ ИСПОЛЬЗОВАТЬ КАК МОЖНО МЕНЬШЕ. </w:t>
      </w:r>
    </w:p>
    <w:p w14:paraId="2BFEE7EF" w14:textId="0ADA07A6" w:rsidR="00442B0C" w:rsidRDefault="00442B0C" w:rsidP="00442B0C">
      <w:pPr>
        <w:pStyle w:val="2"/>
        <w:jc w:val="center"/>
      </w:pPr>
      <w:bookmarkStart w:id="19" w:name="_Toc147524972"/>
      <w:r>
        <w:t>Агрегация:</w:t>
      </w:r>
      <w:bookmarkEnd w:id="19"/>
    </w:p>
    <w:p w14:paraId="341F38D7" w14:textId="79E35285" w:rsidR="00442B0C" w:rsidRPr="000B231C" w:rsidRDefault="00442B0C" w:rsidP="000B231C">
      <w:bookmarkStart w:id="20" w:name="_Hlk147525078"/>
      <w:r>
        <w:t xml:space="preserve">Хранение объекта класса в качестве атрибута другого объекта класса </w:t>
      </w:r>
      <w:bookmarkEnd w:id="20"/>
    </w:p>
    <w:sectPr w:rsidR="00442B0C" w:rsidRPr="000B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C68"/>
    <w:multiLevelType w:val="hybridMultilevel"/>
    <w:tmpl w:val="16900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F2524"/>
    <w:multiLevelType w:val="hybridMultilevel"/>
    <w:tmpl w:val="16900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67D75"/>
    <w:multiLevelType w:val="hybridMultilevel"/>
    <w:tmpl w:val="05A8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38B9"/>
    <w:multiLevelType w:val="hybridMultilevel"/>
    <w:tmpl w:val="2E027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D1"/>
    <w:rsid w:val="000B231C"/>
    <w:rsid w:val="00311F0D"/>
    <w:rsid w:val="0038534E"/>
    <w:rsid w:val="003E489F"/>
    <w:rsid w:val="00442B0C"/>
    <w:rsid w:val="00553C29"/>
    <w:rsid w:val="00602634"/>
    <w:rsid w:val="00813058"/>
    <w:rsid w:val="008C5BC0"/>
    <w:rsid w:val="00914143"/>
    <w:rsid w:val="00A518D1"/>
    <w:rsid w:val="00AD19EA"/>
    <w:rsid w:val="00B55F17"/>
    <w:rsid w:val="00BA19C6"/>
    <w:rsid w:val="00C005F7"/>
    <w:rsid w:val="00C254FF"/>
    <w:rsid w:val="00C317CA"/>
    <w:rsid w:val="00C9210F"/>
    <w:rsid w:val="00E141B8"/>
    <w:rsid w:val="00E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12FA1"/>
  <w15:chartTrackingRefBased/>
  <w15:docId w15:val="{95661B66-405D-4DA5-8421-B51B4F51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4F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4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3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53C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3C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53C2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53C2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813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1F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BEE5A-768C-4194-B477-69F5A422A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14</cp:revision>
  <dcterms:created xsi:type="dcterms:W3CDTF">2023-07-16T12:25:00Z</dcterms:created>
  <dcterms:modified xsi:type="dcterms:W3CDTF">2023-10-06T13:53:00Z</dcterms:modified>
</cp:coreProperties>
</file>