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A6E5" w14:textId="1091B8ED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F440F7" w:rsidRPr="00F440F7">
        <w:rPr>
          <w:rFonts w:ascii="Times New Roman" w:hAnsi="Times New Roman" w:cs="Times New Roman"/>
          <w:sz w:val="28"/>
          <w:szCs w:val="28"/>
          <w:u w:val="single"/>
        </w:rPr>
        <w:t>6</w:t>
      </w:r>
    </w:p>
    <w:p w14:paraId="465D8EC2" w14:textId="5D791CFB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F440F7" w:rsidRPr="00F440F7">
        <w:rPr>
          <w:rFonts w:ascii="Times New Roman" w:hAnsi="Times New Roman" w:cs="Times New Roman"/>
          <w:b/>
          <w:bCs/>
          <w:sz w:val="28"/>
          <w:szCs w:val="28"/>
          <w:u w:val="single"/>
        </w:rPr>
        <w:t>Массивы и указатели</w:t>
      </w:r>
    </w:p>
    <w:p w14:paraId="0E3A9414" w14:textId="45C0458F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</w:t>
      </w:r>
      <w:r w:rsidR="00F440F7" w:rsidRPr="00F440F7">
        <w:rPr>
          <w:rFonts w:ascii="Times New Roman" w:hAnsi="Times New Roman" w:cs="Times New Roman"/>
          <w:sz w:val="28"/>
          <w:szCs w:val="28"/>
          <w:u w:val="single"/>
        </w:rPr>
        <w:t>Буханов Денис</w:t>
      </w:r>
    </w:p>
    <w:p w14:paraId="1A99B390" w14:textId="132879F9" w:rsidR="00D80AE1" w:rsidRDefault="00892703" w:rsidP="00F440F7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группы </w:t>
      </w:r>
      <w:r w:rsidR="00F440F7" w:rsidRPr="00F440F7">
        <w:rPr>
          <w:rFonts w:ascii="Times New Roman" w:hAnsi="Times New Roman" w:cs="Times New Roman"/>
          <w:sz w:val="28"/>
          <w:szCs w:val="28"/>
          <w:u w:val="single"/>
        </w:rPr>
        <w:t>3105</w:t>
      </w:r>
      <w:r w:rsidRPr="00F440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80AE1">
        <w:rPr>
          <w:rFonts w:ascii="Times New Roman" w:hAnsi="Times New Roman" w:cs="Times New Roman"/>
          <w:sz w:val="28"/>
          <w:szCs w:val="28"/>
        </w:rPr>
        <w:t xml:space="preserve">Номер варианта </w:t>
      </w:r>
      <w:r w:rsidR="00F440F7">
        <w:rPr>
          <w:rFonts w:ascii="Times New Roman" w:hAnsi="Times New Roman" w:cs="Times New Roman"/>
          <w:sz w:val="28"/>
          <w:szCs w:val="28"/>
          <w:u w:val="single"/>
        </w:rPr>
        <w:t>2</w:t>
      </w:r>
    </w:p>
    <w:p w14:paraId="12DC0A2B" w14:textId="77777777" w:rsidR="00F440F7" w:rsidRPr="00F440F7" w:rsidRDefault="00F440F7" w:rsidP="00F440F7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58A4F64" w14:textId="77777777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04324921" w14:textId="6E9B6544" w:rsidR="00F440F7" w:rsidRPr="00F440F7" w:rsidRDefault="00F440F7" w:rsidP="00F440F7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0F7">
        <w:rPr>
          <w:rFonts w:ascii="Times New Roman" w:hAnsi="Times New Roman" w:cs="Times New Roman"/>
          <w:sz w:val="28"/>
          <w:szCs w:val="28"/>
        </w:rPr>
        <w:t>В соответствии с вариантом создать функцию, параметрами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0F7">
        <w:rPr>
          <w:rFonts w:ascii="Times New Roman" w:hAnsi="Times New Roman" w:cs="Times New Roman"/>
          <w:sz w:val="28"/>
          <w:szCs w:val="28"/>
        </w:rPr>
        <w:t>которой являются: одномерный массив и его размерность.</w:t>
      </w:r>
    </w:p>
    <w:p w14:paraId="182C3BDA" w14:textId="77777777" w:rsidR="00F440F7" w:rsidRPr="00F440F7" w:rsidRDefault="00F440F7" w:rsidP="00F440F7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0F7">
        <w:rPr>
          <w:rFonts w:ascii="Times New Roman" w:hAnsi="Times New Roman" w:cs="Times New Roman"/>
          <w:sz w:val="28"/>
          <w:szCs w:val="28"/>
        </w:rPr>
        <w:t>Функцию реализовать двумя способами:</w:t>
      </w:r>
    </w:p>
    <w:p w14:paraId="7400CAE5" w14:textId="77777777" w:rsidR="00F440F7" w:rsidRPr="00F440F7" w:rsidRDefault="00F440F7" w:rsidP="00F440F7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0F7">
        <w:rPr>
          <w:rFonts w:ascii="Times New Roman" w:hAnsi="Times New Roman" w:cs="Times New Roman"/>
          <w:sz w:val="28"/>
          <w:szCs w:val="28"/>
        </w:rPr>
        <w:t>1) через обращение к элементам массива через указатели,</w:t>
      </w:r>
    </w:p>
    <w:p w14:paraId="5D74B5F1" w14:textId="77777777" w:rsidR="00F440F7" w:rsidRPr="00F440F7" w:rsidRDefault="00F440F7" w:rsidP="00F440F7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0F7">
        <w:rPr>
          <w:rFonts w:ascii="Times New Roman" w:hAnsi="Times New Roman" w:cs="Times New Roman"/>
          <w:sz w:val="28"/>
          <w:szCs w:val="28"/>
        </w:rPr>
        <w:t>2) обычным способом.</w:t>
      </w:r>
    </w:p>
    <w:p w14:paraId="6174B70A" w14:textId="77777777" w:rsidR="00F440F7" w:rsidRPr="00F440F7" w:rsidRDefault="00F440F7" w:rsidP="00F440F7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0F7">
        <w:rPr>
          <w:rFonts w:ascii="Times New Roman" w:hAnsi="Times New Roman" w:cs="Times New Roman"/>
          <w:sz w:val="28"/>
          <w:szCs w:val="28"/>
        </w:rPr>
        <w:t>Оба способа должны различаться: видами записи формальных и фактических параметров функции, обращением к элементам массива.</w:t>
      </w:r>
    </w:p>
    <w:p w14:paraId="559EE854" w14:textId="77777777" w:rsidR="00F440F7" w:rsidRPr="00F440F7" w:rsidRDefault="00F440F7" w:rsidP="00F440F7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0F7">
        <w:rPr>
          <w:rFonts w:ascii="Times New Roman" w:hAnsi="Times New Roman" w:cs="Times New Roman"/>
          <w:sz w:val="28"/>
          <w:szCs w:val="28"/>
        </w:rPr>
        <w:t>Можно создать два экземпляра программы, либо выполнить одну программу с разными функциями.</w:t>
      </w:r>
    </w:p>
    <w:p w14:paraId="0880DA9B" w14:textId="00174577" w:rsidR="00892703" w:rsidRDefault="00F440F7" w:rsidP="00F440F7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0F7">
        <w:rPr>
          <w:rFonts w:ascii="Times New Roman" w:hAnsi="Times New Roman" w:cs="Times New Roman"/>
          <w:sz w:val="28"/>
          <w:szCs w:val="28"/>
        </w:rPr>
        <w:t>Продемонстрировать возможность применения созданной функции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0F7">
        <w:rPr>
          <w:rFonts w:ascii="Times New Roman" w:hAnsi="Times New Roman" w:cs="Times New Roman"/>
          <w:sz w:val="28"/>
          <w:szCs w:val="28"/>
        </w:rPr>
        <w:t>строкам двумерного массива. Элементы двумерного массива задать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0F7">
        <w:rPr>
          <w:rFonts w:ascii="Times New Roman" w:hAnsi="Times New Roman" w:cs="Times New Roman"/>
          <w:sz w:val="28"/>
          <w:szCs w:val="28"/>
        </w:rPr>
        <w:t>случайным образом, не забыв вывести их на экран.</w:t>
      </w:r>
    </w:p>
    <w:p w14:paraId="3A2994F8" w14:textId="1E7EDCC1" w:rsidR="00F440F7" w:rsidRDefault="00F440F7" w:rsidP="00F440F7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0F7">
        <w:rPr>
          <w:rFonts w:ascii="Times New Roman" w:hAnsi="Times New Roman" w:cs="Times New Roman"/>
          <w:sz w:val="28"/>
          <w:szCs w:val="28"/>
        </w:rPr>
        <w:t>В функции найти среднее арифметическое значение 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0F7">
        <w:rPr>
          <w:rFonts w:ascii="Times New Roman" w:hAnsi="Times New Roman" w:cs="Times New Roman"/>
          <w:sz w:val="28"/>
          <w:szCs w:val="28"/>
        </w:rPr>
        <w:t>одномерного массива, расположенных после его максимального элемента.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0F7">
        <w:rPr>
          <w:rFonts w:ascii="Times New Roman" w:hAnsi="Times New Roman" w:cs="Times New Roman"/>
          <w:sz w:val="28"/>
          <w:szCs w:val="28"/>
        </w:rPr>
        <w:lastRenderedPageBreak/>
        <w:t>Использовать данную функцию для каждой четвертой строки двумерного массива размерности 20 на 15.</w:t>
      </w:r>
    </w:p>
    <w:p w14:paraId="03E79662" w14:textId="77777777" w:rsidR="00F440F7" w:rsidRDefault="00F440F7" w:rsidP="00F440F7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4F173E" w14:textId="77777777" w:rsidR="00892703" w:rsidRPr="00892703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703">
        <w:rPr>
          <w:rFonts w:ascii="Times New Roman" w:hAnsi="Times New Roman" w:cs="Times New Roman"/>
          <w:sz w:val="28"/>
          <w:szCs w:val="28"/>
        </w:rPr>
        <w:t>РЕАЛИЗАЦИЯ ПРОГРАММЫ</w:t>
      </w:r>
    </w:p>
    <w:p w14:paraId="3F3B826F" w14:textId="77777777"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853">
        <w:rPr>
          <w:rFonts w:ascii="Times New Roman" w:hAnsi="Times New Roman" w:cs="Times New Roman"/>
          <w:sz w:val="28"/>
          <w:szCs w:val="28"/>
        </w:rPr>
        <w:t xml:space="preserve">Таблица 1 – </w:t>
      </w:r>
      <w:r>
        <w:rPr>
          <w:rFonts w:ascii="Times New Roman" w:hAnsi="Times New Roman" w:cs="Times New Roman"/>
          <w:sz w:val="28"/>
          <w:szCs w:val="28"/>
        </w:rPr>
        <w:t>Основные п</w:t>
      </w:r>
      <w:r w:rsidRPr="00326853">
        <w:rPr>
          <w:rFonts w:ascii="Times New Roman" w:hAnsi="Times New Roman" w:cs="Times New Roman"/>
          <w:sz w:val="28"/>
          <w:szCs w:val="28"/>
        </w:rPr>
        <w:t>еременные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4"/>
        <w:gridCol w:w="1387"/>
        <w:gridCol w:w="5574"/>
      </w:tblGrid>
      <w:tr w:rsidR="00D80AE1" w14:paraId="120832C1" w14:textId="77777777" w:rsidTr="00462C2C">
        <w:tc>
          <w:tcPr>
            <w:tcW w:w="2392" w:type="dxa"/>
          </w:tcPr>
          <w:p w14:paraId="6907BF27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402" w:type="dxa"/>
          </w:tcPr>
          <w:p w14:paraId="693D2B69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670" w:type="dxa"/>
          </w:tcPr>
          <w:p w14:paraId="6AB738BA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</w:tr>
      <w:tr w:rsidR="00D80AE1" w14:paraId="5722239F" w14:textId="77777777" w:rsidTr="00462C2C">
        <w:tc>
          <w:tcPr>
            <w:tcW w:w="2392" w:type="dxa"/>
          </w:tcPr>
          <w:p w14:paraId="5F8FE144" w14:textId="4C67CC1C" w:rsidR="00D80AE1" w:rsidRPr="00326853" w:rsidRDefault="00F440F7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len_arr_1</w:t>
            </w:r>
          </w:p>
        </w:tc>
        <w:tc>
          <w:tcPr>
            <w:tcW w:w="1402" w:type="dxa"/>
          </w:tcPr>
          <w:p w14:paraId="2DC1CEA9" w14:textId="48A2280B" w:rsidR="00D80AE1" w:rsidRPr="00364135" w:rsidRDefault="00F440F7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int</w:t>
            </w:r>
          </w:p>
        </w:tc>
        <w:tc>
          <w:tcPr>
            <w:tcW w:w="5670" w:type="dxa"/>
          </w:tcPr>
          <w:p w14:paraId="7F2204E1" w14:textId="7E8C71B5" w:rsidR="00D80AE1" w:rsidRPr="00F440F7" w:rsidRDefault="00F440F7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Программная константа</w:t>
            </w:r>
          </w:p>
        </w:tc>
      </w:tr>
      <w:tr w:rsidR="00D80AE1" w14:paraId="31CAC37F" w14:textId="77777777" w:rsidTr="00462C2C">
        <w:tc>
          <w:tcPr>
            <w:tcW w:w="2392" w:type="dxa"/>
          </w:tcPr>
          <w:p w14:paraId="53BD7C94" w14:textId="275C680D" w:rsidR="00D80AE1" w:rsidRPr="00364135" w:rsidRDefault="00F440F7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len_arr_2</w:t>
            </w:r>
          </w:p>
        </w:tc>
        <w:tc>
          <w:tcPr>
            <w:tcW w:w="1402" w:type="dxa"/>
          </w:tcPr>
          <w:p w14:paraId="2761103C" w14:textId="46F6661C" w:rsidR="00D80AE1" w:rsidRPr="00364135" w:rsidRDefault="00F440F7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int</w:t>
            </w:r>
          </w:p>
        </w:tc>
        <w:tc>
          <w:tcPr>
            <w:tcW w:w="5670" w:type="dxa"/>
          </w:tcPr>
          <w:p w14:paraId="51B898CD" w14:textId="63180C93" w:rsidR="00D80AE1" w:rsidRPr="00364135" w:rsidRDefault="00F440F7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40F7">
              <w:rPr>
                <w:rFonts w:ascii="Times New Roman" w:hAnsi="Times New Roman" w:cs="Times New Roman"/>
                <w:sz w:val="28"/>
                <w:szCs w:val="28"/>
              </w:rPr>
              <w:t>Программная константа</w:t>
            </w:r>
          </w:p>
        </w:tc>
      </w:tr>
      <w:tr w:rsidR="00D80AE1" w14:paraId="751D1B81" w14:textId="77777777" w:rsidTr="00462C2C">
        <w:tc>
          <w:tcPr>
            <w:tcW w:w="2392" w:type="dxa"/>
          </w:tcPr>
          <w:p w14:paraId="4ABA9C81" w14:textId="279D6D61" w:rsidR="00D80AE1" w:rsidRDefault="00F440F7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44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1402" w:type="dxa"/>
          </w:tcPr>
          <w:p w14:paraId="7412D1A2" w14:textId="40713B3B" w:rsidR="00D80AE1" w:rsidRPr="00F440F7" w:rsidRDefault="00F440F7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44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670" w:type="dxa"/>
          </w:tcPr>
          <w:p w14:paraId="11012CB7" w14:textId="3FB02CD2" w:rsidR="00D80AE1" w:rsidRDefault="00F440F7" w:rsidP="00F440F7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40F7">
              <w:rPr>
                <w:rFonts w:ascii="Times New Roman" w:hAnsi="Times New Roman" w:cs="Times New Roman"/>
                <w:sz w:val="28"/>
                <w:szCs w:val="28"/>
              </w:rPr>
              <w:t>Вычисляемые данные</w:t>
            </w:r>
          </w:p>
        </w:tc>
      </w:tr>
    </w:tbl>
    <w:p w14:paraId="78B51873" w14:textId="77777777"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77E5E4" w14:textId="77777777" w:rsidR="00140AC7" w:rsidRDefault="00140AC7" w:rsidP="00140AC7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3268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326853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385"/>
        <w:gridCol w:w="1386"/>
        <w:gridCol w:w="2461"/>
        <w:gridCol w:w="3119"/>
      </w:tblGrid>
      <w:tr w:rsidR="00140AC7" w14:paraId="6CB6DD55" w14:textId="77777777" w:rsidTr="00140AC7">
        <w:tc>
          <w:tcPr>
            <w:tcW w:w="2385" w:type="dxa"/>
          </w:tcPr>
          <w:p w14:paraId="50BB4E3E" w14:textId="77777777" w:rsidR="00140AC7" w:rsidRDefault="00140AC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86" w:type="dxa"/>
          </w:tcPr>
          <w:p w14:paraId="3CB58860" w14:textId="77777777" w:rsidR="00140AC7" w:rsidRDefault="00140AC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461" w:type="dxa"/>
          </w:tcPr>
          <w:p w14:paraId="1B3D9B47" w14:textId="77777777" w:rsidR="00140AC7" w:rsidRDefault="00140AC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параметров</w:t>
            </w:r>
          </w:p>
        </w:tc>
        <w:tc>
          <w:tcPr>
            <w:tcW w:w="3119" w:type="dxa"/>
          </w:tcPr>
          <w:p w14:paraId="257AA273" w14:textId="77777777" w:rsidR="00140AC7" w:rsidRDefault="00140AC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Выполняемые действия</w:t>
            </w:r>
          </w:p>
        </w:tc>
      </w:tr>
      <w:tr w:rsidR="00140AC7" w:rsidRPr="00F440F7" w14:paraId="5B34C484" w14:textId="77777777" w:rsidTr="00140AC7">
        <w:tc>
          <w:tcPr>
            <w:tcW w:w="2385" w:type="dxa"/>
          </w:tcPr>
          <w:p w14:paraId="3E55F1A0" w14:textId="3CA12248" w:rsidR="00140AC7" w:rsidRPr="00326853" w:rsidRDefault="00F440F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44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print_arr</w:t>
            </w:r>
            <w:proofErr w:type="spellEnd"/>
          </w:p>
        </w:tc>
        <w:tc>
          <w:tcPr>
            <w:tcW w:w="1386" w:type="dxa"/>
          </w:tcPr>
          <w:p w14:paraId="022368C3" w14:textId="4EE3D849" w:rsidR="00140AC7" w:rsidRPr="00364135" w:rsidRDefault="00F440F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461" w:type="dxa"/>
          </w:tcPr>
          <w:p w14:paraId="2376A7F4" w14:textId="3910EAA9" w:rsidR="00140AC7" w:rsidRPr="00F440F7" w:rsidRDefault="00F440F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const int*, const int </w:t>
            </w:r>
          </w:p>
        </w:tc>
        <w:tc>
          <w:tcPr>
            <w:tcW w:w="3119" w:type="dxa"/>
          </w:tcPr>
          <w:p w14:paraId="1A160E71" w14:textId="31D8043C" w:rsidR="00140AC7" w:rsidRPr="00F440F7" w:rsidRDefault="00F440F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44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Вывод</w:t>
            </w:r>
            <w:proofErr w:type="spellEnd"/>
            <w:r w:rsidRPr="00F44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44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массив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40AC7" w:rsidRPr="00F440F7" w14:paraId="7759BF03" w14:textId="77777777" w:rsidTr="00140AC7">
        <w:tc>
          <w:tcPr>
            <w:tcW w:w="2385" w:type="dxa"/>
          </w:tcPr>
          <w:p w14:paraId="1263D007" w14:textId="71129103" w:rsidR="00140AC7" w:rsidRPr="00364135" w:rsidRDefault="0000354A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03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found_sdaf</w:t>
            </w:r>
            <w:proofErr w:type="spellEnd"/>
          </w:p>
        </w:tc>
        <w:tc>
          <w:tcPr>
            <w:tcW w:w="1386" w:type="dxa"/>
          </w:tcPr>
          <w:p w14:paraId="1A304861" w14:textId="27E6D884" w:rsidR="00140AC7" w:rsidRPr="00364135" w:rsidRDefault="0000354A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3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461" w:type="dxa"/>
          </w:tcPr>
          <w:p w14:paraId="49556EAE" w14:textId="0633CA5D" w:rsidR="00140AC7" w:rsidRPr="00F440F7" w:rsidRDefault="0000354A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3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int*, const int</w:t>
            </w:r>
          </w:p>
        </w:tc>
        <w:tc>
          <w:tcPr>
            <w:tcW w:w="3119" w:type="dxa"/>
          </w:tcPr>
          <w:p w14:paraId="6D83E0F3" w14:textId="011433FC" w:rsidR="00140AC7" w:rsidRPr="0000354A" w:rsidRDefault="0000354A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Ищет среднее арифметическое строки</w:t>
            </w:r>
          </w:p>
        </w:tc>
      </w:tr>
    </w:tbl>
    <w:p w14:paraId="060943D0" w14:textId="77777777" w:rsidR="00140AC7" w:rsidRPr="00F440F7" w:rsidRDefault="00140AC7" w:rsidP="00140AC7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7B288D" w14:textId="77777777" w:rsidR="00D80AE1" w:rsidRPr="00326853" w:rsidRDefault="00446048" w:rsidP="00446048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892703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0BCF8696" w14:textId="77777777" w:rsidR="00D80AE1" w:rsidRDefault="00140AC7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D80AE1" w:rsidRPr="00326853">
        <w:rPr>
          <w:rFonts w:ascii="Times New Roman" w:hAnsi="Times New Roman" w:cs="Times New Roman"/>
          <w:sz w:val="28"/>
          <w:szCs w:val="28"/>
        </w:rPr>
        <w:t xml:space="preserve"> – </w:t>
      </w:r>
      <w:r w:rsidR="00D80AE1">
        <w:rPr>
          <w:rFonts w:ascii="Times New Roman" w:hAnsi="Times New Roman" w:cs="Times New Roman"/>
          <w:sz w:val="28"/>
          <w:szCs w:val="28"/>
        </w:rPr>
        <w:t xml:space="preserve"> Результаты тестирования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562"/>
        <w:gridCol w:w="2552"/>
        <w:gridCol w:w="3544"/>
        <w:gridCol w:w="2693"/>
      </w:tblGrid>
      <w:tr w:rsidR="00D80AE1" w14:paraId="205E536C" w14:textId="77777777" w:rsidTr="00D80AE1">
        <w:tc>
          <w:tcPr>
            <w:tcW w:w="562" w:type="dxa"/>
          </w:tcPr>
          <w:p w14:paraId="336AE868" w14:textId="77777777"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52" w:type="dxa"/>
          </w:tcPr>
          <w:p w14:paraId="2762B54D" w14:textId="77777777" w:rsidR="00D80AE1" w:rsidRDefault="00D80AE1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544" w:type="dxa"/>
          </w:tcPr>
          <w:p w14:paraId="10D20472" w14:textId="77777777" w:rsidR="0061059A" w:rsidRDefault="00784CDE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Предполагаемый результат</w:t>
            </w:r>
          </w:p>
        </w:tc>
        <w:tc>
          <w:tcPr>
            <w:tcW w:w="2693" w:type="dxa"/>
          </w:tcPr>
          <w:p w14:paraId="6401491A" w14:textId="77777777" w:rsidR="00D80AE1" w:rsidRDefault="00784CDE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00354A" w14:paraId="221593C4" w14:textId="77777777" w:rsidTr="00D80AE1">
        <w:tc>
          <w:tcPr>
            <w:tcW w:w="562" w:type="dxa"/>
          </w:tcPr>
          <w:p w14:paraId="5DB31C11" w14:textId="77777777" w:rsidR="0000354A" w:rsidRPr="00D80AE1" w:rsidRDefault="0000354A" w:rsidP="0000354A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3B489D1B" w14:textId="6E3EF8EB" w:rsidR="0000354A" w:rsidRPr="0000354A" w:rsidRDefault="0000354A" w:rsidP="0000354A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рандомных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чисел</w:t>
            </w:r>
          </w:p>
        </w:tc>
        <w:tc>
          <w:tcPr>
            <w:tcW w:w="3544" w:type="dxa"/>
          </w:tcPr>
          <w:p w14:paraId="6BBFE1FB" w14:textId="65CC6557" w:rsidR="0000354A" w:rsidRPr="0000354A" w:rsidRDefault="0000354A" w:rsidP="0000354A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54A">
              <w:rPr>
                <w:rFonts w:ascii="Times New Roman" w:hAnsi="Times New Roman" w:cs="Times New Roman"/>
                <w:sz w:val="28"/>
                <w:szCs w:val="28"/>
              </w:rPr>
              <w:t>Расчет среднего арифметического каждой 4 строки</w:t>
            </w:r>
          </w:p>
        </w:tc>
        <w:tc>
          <w:tcPr>
            <w:tcW w:w="2693" w:type="dxa"/>
          </w:tcPr>
          <w:p w14:paraId="3B4D5DD5" w14:textId="67964A30" w:rsidR="0000354A" w:rsidRPr="00326853" w:rsidRDefault="0000354A" w:rsidP="0000354A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Произойдёт заполнение массива надомными числами и расчет среднего арифметического </w:t>
            </w:r>
          </w:p>
        </w:tc>
      </w:tr>
    </w:tbl>
    <w:p w14:paraId="4C8F82C9" w14:textId="77777777" w:rsidR="003745F1" w:rsidRDefault="003745F1"/>
    <w:sectPr w:rsidR="00374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AE1"/>
    <w:rsid w:val="0000354A"/>
    <w:rsid w:val="00140AC7"/>
    <w:rsid w:val="003745F1"/>
    <w:rsid w:val="00446048"/>
    <w:rsid w:val="0061059A"/>
    <w:rsid w:val="006A63AC"/>
    <w:rsid w:val="00784CDE"/>
    <w:rsid w:val="00892703"/>
    <w:rsid w:val="00D80AE1"/>
    <w:rsid w:val="00F4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0F397"/>
  <w15:chartTrackingRefBased/>
  <w15:docId w15:val="{FF161E7F-DB4E-4276-8A6A-E94DAA62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80A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80A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num">
    <w:name w:val="tabnum"/>
    <w:basedOn w:val="a"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80AE1"/>
    <w:rPr>
      <w:i/>
      <w:iCs/>
    </w:rPr>
  </w:style>
  <w:style w:type="table" w:styleId="a5">
    <w:name w:val="Table Grid"/>
    <w:basedOn w:val="a1"/>
    <w:uiPriority w:val="59"/>
    <w:rsid w:val="00D8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Доктор</cp:lastModifiedBy>
  <cp:revision>4</cp:revision>
  <dcterms:created xsi:type="dcterms:W3CDTF">2024-01-22T13:14:00Z</dcterms:created>
  <dcterms:modified xsi:type="dcterms:W3CDTF">2024-02-28T10:42:00Z</dcterms:modified>
</cp:coreProperties>
</file>