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D1323" w14:textId="21780237" w:rsidR="00843EC1" w:rsidRDefault="0044434B" w:rsidP="0044434B">
      <w:pPr>
        <w:pStyle w:val="ListParagraph"/>
        <w:numPr>
          <w:ilvl w:val="0"/>
          <w:numId w:val="2"/>
        </w:numPr>
        <w:rPr>
          <w:lang w:val="en-US"/>
        </w:rPr>
      </w:pPr>
      <w:r w:rsidRPr="0044434B">
        <w:rPr>
          <w:lang w:val="en-US"/>
        </w:rPr>
        <w:t>Residential Energy Consumption Prediction Using</w:t>
      </w:r>
      <w:r>
        <w:rPr>
          <w:lang w:val="en-US"/>
        </w:rPr>
        <w:t xml:space="preserve"> </w:t>
      </w:r>
      <w:r w:rsidRPr="0044434B">
        <w:rPr>
          <w:lang w:val="en-US"/>
        </w:rPr>
        <w:t>Inter-Household Energy Data and Socioeconomic</w:t>
      </w:r>
      <w:r>
        <w:rPr>
          <w:lang w:val="en-US"/>
        </w:rPr>
        <w:t xml:space="preserve"> </w:t>
      </w:r>
      <w:r w:rsidRPr="0044434B">
        <w:rPr>
          <w:lang w:val="en-US"/>
        </w:rPr>
        <w:t>Information</w:t>
      </w:r>
    </w:p>
    <w:p w14:paraId="13F9AC5C" w14:textId="1985E2C8" w:rsidR="0044434B" w:rsidRDefault="0044434B" w:rsidP="0044434B">
      <w:pPr>
        <w:pStyle w:val="ListParagraph"/>
        <w:numPr>
          <w:ilvl w:val="1"/>
          <w:numId w:val="2"/>
        </w:numPr>
        <w:rPr>
          <w:lang w:val="en-US"/>
        </w:rPr>
      </w:pPr>
      <w:r>
        <w:rPr>
          <w:lang w:val="en-US"/>
        </w:rPr>
        <w:t>LSTM model</w:t>
      </w:r>
    </w:p>
    <w:p w14:paraId="4059DBF0" w14:textId="611A8C68" w:rsidR="0044434B" w:rsidRDefault="0044434B" w:rsidP="0044434B">
      <w:pPr>
        <w:pStyle w:val="ListParagraph"/>
        <w:numPr>
          <w:ilvl w:val="1"/>
          <w:numId w:val="2"/>
        </w:numPr>
        <w:rPr>
          <w:lang w:val="en-US"/>
        </w:rPr>
      </w:pPr>
      <w:r w:rsidRPr="0044434B">
        <w:rPr>
          <w:lang w:val="en-US"/>
        </w:rPr>
        <w:t>large-scale dataset monitoring house-holds of London</w:t>
      </w:r>
      <w:r>
        <w:rPr>
          <w:lang w:val="en-US"/>
        </w:rPr>
        <w:t xml:space="preserve"> (</w:t>
      </w:r>
      <w:r w:rsidRPr="0044434B">
        <w:rPr>
          <w:lang w:val="en-US"/>
        </w:rPr>
        <w:t>“Smart Meters in London” (</w:t>
      </w:r>
      <w:proofErr w:type="spellStart"/>
      <w:r w:rsidRPr="0044434B">
        <w:rPr>
          <w:lang w:val="en-US"/>
        </w:rPr>
        <w:t>SMinL</w:t>
      </w:r>
      <w:proofErr w:type="spellEnd"/>
      <w:r w:rsidRPr="0044434B">
        <w:rPr>
          <w:lang w:val="en-US"/>
        </w:rPr>
        <w:t>)</w:t>
      </w:r>
      <w:r>
        <w:rPr>
          <w:lang w:val="en-US"/>
        </w:rPr>
        <w:t>)</w:t>
      </w:r>
    </w:p>
    <w:p w14:paraId="2E7BB1A1" w14:textId="012D6E7A" w:rsidR="0044434B" w:rsidRDefault="0044434B" w:rsidP="0044434B">
      <w:pPr>
        <w:pStyle w:val="ListParagraph"/>
        <w:numPr>
          <w:ilvl w:val="1"/>
          <w:numId w:val="2"/>
        </w:numPr>
        <w:rPr>
          <w:lang w:val="en-US"/>
        </w:rPr>
      </w:pPr>
      <w:r w:rsidRPr="0044434B">
        <w:t xml:space="preserve">1 </w:t>
      </w:r>
      <w:proofErr w:type="spellStart"/>
      <w:r w:rsidRPr="0044434B">
        <w:t>sample</w:t>
      </w:r>
      <w:proofErr w:type="spellEnd"/>
      <w:r w:rsidRPr="0044434B">
        <w:t xml:space="preserve"> </w:t>
      </w:r>
      <w:proofErr w:type="spellStart"/>
      <w:r w:rsidRPr="0044434B">
        <w:t>per</w:t>
      </w:r>
      <w:proofErr w:type="spellEnd"/>
      <w:r w:rsidRPr="0044434B">
        <w:t xml:space="preserve"> 30 </w:t>
      </w:r>
      <w:proofErr w:type="spellStart"/>
      <w:r w:rsidRPr="0044434B">
        <w:t>mi</w:t>
      </w:r>
      <w:proofErr w:type="spellEnd"/>
      <w:r>
        <w:rPr>
          <w:lang w:val="en-US"/>
        </w:rPr>
        <w:t>n</w:t>
      </w:r>
    </w:p>
    <w:p w14:paraId="77F8E680" w14:textId="1EBED654" w:rsidR="0044434B" w:rsidRDefault="0044434B" w:rsidP="0044434B">
      <w:pPr>
        <w:pStyle w:val="ListParagraph"/>
        <w:numPr>
          <w:ilvl w:val="1"/>
          <w:numId w:val="2"/>
        </w:numPr>
        <w:rPr>
          <w:lang w:val="en-US"/>
        </w:rPr>
      </w:pPr>
      <w:r>
        <w:rPr>
          <w:lang w:val="en-US"/>
        </w:rPr>
        <w:t>Year 2013 was used</w:t>
      </w:r>
    </w:p>
    <w:p w14:paraId="1A3107EB" w14:textId="01C785C5" w:rsidR="0044434B" w:rsidRDefault="0044434B" w:rsidP="0044434B">
      <w:pPr>
        <w:pStyle w:val="ListParagraph"/>
        <w:numPr>
          <w:ilvl w:val="1"/>
          <w:numId w:val="2"/>
        </w:numPr>
        <w:rPr>
          <w:lang w:val="en-US"/>
        </w:rPr>
      </w:pPr>
      <w:r>
        <w:rPr>
          <w:lang w:val="en-US"/>
        </w:rPr>
        <w:t>17 social groups contained in the dataset (ACRON groups)</w:t>
      </w:r>
    </w:p>
    <w:p w14:paraId="7F4F0E63" w14:textId="5E63768F" w:rsidR="0044434B" w:rsidRDefault="0044434B" w:rsidP="0044434B">
      <w:pPr>
        <w:pStyle w:val="ListParagraph"/>
        <w:numPr>
          <w:ilvl w:val="1"/>
          <w:numId w:val="2"/>
        </w:numPr>
        <w:rPr>
          <w:lang w:val="en-US"/>
        </w:rPr>
      </w:pPr>
      <w:r w:rsidRPr="0044434B">
        <w:rPr>
          <w:lang w:val="en-US"/>
        </w:rPr>
        <w:t>ACRON-{</w:t>
      </w:r>
      <w:proofErr w:type="gramStart"/>
      <w:r w:rsidRPr="0044434B">
        <w:rPr>
          <w:lang w:val="en-US"/>
        </w:rPr>
        <w:t>B,K</w:t>
      </w:r>
      <w:proofErr w:type="gramEnd"/>
      <w:r w:rsidRPr="0044434B">
        <w:rPr>
          <w:lang w:val="en-US"/>
        </w:rPr>
        <w:t>,M}</w:t>
      </w:r>
      <w:r>
        <w:rPr>
          <w:lang w:val="en-US"/>
        </w:rPr>
        <w:t xml:space="preserve"> was excluded </w:t>
      </w:r>
    </w:p>
    <w:p w14:paraId="28C83B4C" w14:textId="3185B10D" w:rsidR="0044434B" w:rsidRDefault="0044434B" w:rsidP="0044434B">
      <w:pPr>
        <w:pStyle w:val="ListParagraph"/>
        <w:numPr>
          <w:ilvl w:val="1"/>
          <w:numId w:val="2"/>
        </w:numPr>
        <w:rPr>
          <w:lang w:val="en-US"/>
        </w:rPr>
      </w:pPr>
      <w:r w:rsidRPr="0044434B">
        <w:rPr>
          <w:lang w:val="en-US"/>
        </w:rPr>
        <w:t>population (e.g. number</w:t>
      </w:r>
      <w:r>
        <w:rPr>
          <w:lang w:val="en-US"/>
        </w:rPr>
        <w:t xml:space="preserve"> </w:t>
      </w:r>
      <w:r w:rsidRPr="0044434B">
        <w:rPr>
          <w:lang w:val="en-US"/>
        </w:rPr>
        <w:t>and age of residents), the house itself (e.g. size and value</w:t>
      </w:r>
      <w:proofErr w:type="gramStart"/>
      <w:r w:rsidRPr="0044434B">
        <w:rPr>
          <w:lang w:val="en-US"/>
        </w:rPr>
        <w:t>),the</w:t>
      </w:r>
      <w:proofErr w:type="gramEnd"/>
      <w:r w:rsidRPr="0044434B">
        <w:rPr>
          <w:lang w:val="en-US"/>
        </w:rPr>
        <w:t xml:space="preserve"> financial situation (e.g. income and number of people</w:t>
      </w:r>
      <w:r>
        <w:rPr>
          <w:lang w:val="en-US"/>
        </w:rPr>
        <w:t xml:space="preserve"> </w:t>
      </w:r>
      <w:r w:rsidRPr="0044434B">
        <w:rPr>
          <w:lang w:val="en-US"/>
        </w:rPr>
        <w:t>working), its transport (e.g. public transport) and the attitude</w:t>
      </w:r>
      <w:r>
        <w:rPr>
          <w:lang w:val="en-US"/>
        </w:rPr>
        <w:t xml:space="preserve"> </w:t>
      </w:r>
      <w:r w:rsidRPr="0044434B">
        <w:rPr>
          <w:lang w:val="en-US"/>
        </w:rPr>
        <w:t>towards the environment (e.g. how important sustainability is</w:t>
      </w:r>
      <w:r>
        <w:rPr>
          <w:lang w:val="en-US"/>
        </w:rPr>
        <w:t xml:space="preserve"> </w:t>
      </w:r>
      <w:r w:rsidRPr="0044434B">
        <w:rPr>
          <w:lang w:val="en-US"/>
        </w:rPr>
        <w:t>for the residents)</w:t>
      </w:r>
      <w:r>
        <w:rPr>
          <w:lang w:val="en-US"/>
        </w:rPr>
        <w:t xml:space="preserve"> are the only important features (</w:t>
      </w:r>
      <w:proofErr w:type="spellStart"/>
      <w:r>
        <w:rPr>
          <w:lang w:val="en-US"/>
        </w:rPr>
        <w:t>ReliefF</w:t>
      </w:r>
      <w:proofErr w:type="spellEnd"/>
      <w:r>
        <w:rPr>
          <w:lang w:val="en-US"/>
        </w:rPr>
        <w:t xml:space="preserve"> algo used to extract them).</w:t>
      </w:r>
    </w:p>
    <w:p w14:paraId="70E61211" w14:textId="06733813" w:rsidR="0044434B" w:rsidRDefault="0044434B" w:rsidP="0044434B">
      <w:pPr>
        <w:pStyle w:val="ListParagraph"/>
        <w:numPr>
          <w:ilvl w:val="1"/>
          <w:numId w:val="2"/>
        </w:numPr>
        <w:rPr>
          <w:lang w:val="en-US"/>
        </w:rPr>
      </w:pPr>
      <w:r>
        <w:rPr>
          <w:lang w:val="en-US"/>
        </w:rPr>
        <w:t>Various step-ahead windows</w:t>
      </w:r>
      <w:r w:rsidR="00F8109E">
        <w:rPr>
          <w:lang w:val="en-US"/>
        </w:rPr>
        <w:t xml:space="preserve"> (prediction horizons)</w:t>
      </w:r>
      <w:r>
        <w:rPr>
          <w:lang w:val="en-US"/>
        </w:rPr>
        <w:t xml:space="preserve"> were used (best results with windows &lt; 12 hours)</w:t>
      </w:r>
    </w:p>
    <w:p w14:paraId="554F0F58" w14:textId="5DC62438" w:rsidR="00CD5AD2" w:rsidRPr="00CD5AD2" w:rsidRDefault="00CD5AD2" w:rsidP="00CD5AD2">
      <w:pPr>
        <w:pStyle w:val="ListParagraph"/>
        <w:numPr>
          <w:ilvl w:val="0"/>
          <w:numId w:val="2"/>
        </w:numPr>
        <w:rPr>
          <w:lang w:val="en"/>
        </w:rPr>
      </w:pPr>
      <w:r w:rsidRPr="00CD5AD2">
        <w:rPr>
          <w:lang w:val="en"/>
        </w:rPr>
        <w:t>Forecasting Electricity Consumption in Residential Buildings for Home Energy Management Systems</w:t>
      </w:r>
    </w:p>
    <w:p w14:paraId="1568667E" w14:textId="6693A1F0" w:rsidR="00CD5AD2" w:rsidRPr="00F8109E" w:rsidRDefault="00F8109E" w:rsidP="00CD5AD2">
      <w:pPr>
        <w:pStyle w:val="ListParagraph"/>
        <w:numPr>
          <w:ilvl w:val="1"/>
          <w:numId w:val="2"/>
        </w:numPr>
        <w:rPr>
          <w:b/>
          <w:bCs/>
          <w:lang w:val="en"/>
        </w:rPr>
      </w:pPr>
      <w:r>
        <w:rPr>
          <w:lang w:val="en"/>
        </w:rPr>
        <w:t>12h prediction horizon</w:t>
      </w:r>
    </w:p>
    <w:p w14:paraId="48B86D32" w14:textId="0D3AE308" w:rsidR="00F8109E" w:rsidRPr="00F8109E" w:rsidRDefault="00F8109E" w:rsidP="00CD5AD2">
      <w:pPr>
        <w:pStyle w:val="ListParagraph"/>
        <w:numPr>
          <w:ilvl w:val="1"/>
          <w:numId w:val="2"/>
        </w:numPr>
        <w:rPr>
          <w:b/>
          <w:bCs/>
          <w:lang w:val="en"/>
        </w:rPr>
      </w:pPr>
      <w:r>
        <w:rPr>
          <w:lang w:val="en"/>
        </w:rPr>
        <w:t>15 min step ahead model</w:t>
      </w:r>
    </w:p>
    <w:p w14:paraId="2724713D" w14:textId="01A31D65" w:rsidR="00F8109E" w:rsidRPr="00F8109E" w:rsidRDefault="00F8109E" w:rsidP="00CD5AD2">
      <w:pPr>
        <w:pStyle w:val="ListParagraph"/>
        <w:numPr>
          <w:ilvl w:val="1"/>
          <w:numId w:val="2"/>
        </w:numPr>
        <w:rPr>
          <w:lang w:val="en"/>
        </w:rPr>
      </w:pPr>
      <w:r w:rsidRPr="00F8109E">
        <w:rPr>
          <w:lang w:val="en-US"/>
        </w:rPr>
        <w:t>multi-objective genetic algorithm (MOGA) framework</w:t>
      </w:r>
      <w:r>
        <w:rPr>
          <w:lang w:val="en-US"/>
        </w:rPr>
        <w:t xml:space="preserve"> (using radial basis function NN)</w:t>
      </w:r>
    </w:p>
    <w:p w14:paraId="69AB5D37" w14:textId="76E078A7" w:rsidR="00F8109E" w:rsidRPr="00F8109E" w:rsidRDefault="00F8109E" w:rsidP="00CD5AD2">
      <w:pPr>
        <w:pStyle w:val="ListParagraph"/>
        <w:numPr>
          <w:ilvl w:val="1"/>
          <w:numId w:val="2"/>
        </w:numPr>
        <w:rPr>
          <w:lang w:val="en"/>
        </w:rPr>
      </w:pPr>
      <w:r w:rsidRPr="00F8109E">
        <w:rPr>
          <w:lang w:val="en-US"/>
        </w:rPr>
        <w:t>Honda Smart Home (HSM) US</w:t>
      </w:r>
      <w:r>
        <w:rPr>
          <w:lang w:val="en-US"/>
        </w:rPr>
        <w:t xml:space="preserve"> data is used</w:t>
      </w:r>
    </w:p>
    <w:p w14:paraId="1C818F36" w14:textId="59365885" w:rsidR="00F8109E" w:rsidRPr="00F8109E" w:rsidRDefault="00F8109E" w:rsidP="00CD5AD2">
      <w:pPr>
        <w:pStyle w:val="ListParagraph"/>
        <w:numPr>
          <w:ilvl w:val="1"/>
          <w:numId w:val="2"/>
        </w:numPr>
        <w:rPr>
          <w:lang w:val="en"/>
        </w:rPr>
      </w:pPr>
      <w:r w:rsidRPr="00F8109E">
        <w:rPr>
          <w:lang w:val="en-US"/>
        </w:rPr>
        <w:t>total average electric power demand, the HVAC power demand, all the “other” electric loads except the HVAC (equipment, lighting, energy management system equipment, and other miscellaneous loads), as well as the outdoor temperature</w:t>
      </w:r>
      <w:r>
        <w:rPr>
          <w:lang w:val="en-US"/>
        </w:rPr>
        <w:t xml:space="preserve"> variables are used.</w:t>
      </w:r>
    </w:p>
    <w:p w14:paraId="14EEDBCF" w14:textId="603769DD" w:rsidR="00F8109E" w:rsidRPr="00ED2D65" w:rsidRDefault="00ED2D65" w:rsidP="00CD5AD2">
      <w:pPr>
        <w:pStyle w:val="ListParagraph"/>
        <w:numPr>
          <w:ilvl w:val="1"/>
          <w:numId w:val="2"/>
        </w:numPr>
        <w:rPr>
          <w:lang w:val="en"/>
        </w:rPr>
      </w:pPr>
      <w:r w:rsidRPr="00ED2D65">
        <w:rPr>
          <w:lang w:val="en-US"/>
        </w:rPr>
        <w:t>The data set is composed by 15 min averages of power consumption of the HSM (total, HVAC, and others) and outdoor temperature, during the three years (2016, 2017 and 2018)</w:t>
      </w:r>
    </w:p>
    <w:p w14:paraId="48E537A6" w14:textId="474AD9FB" w:rsidR="00ED2D65" w:rsidRPr="00ED2D65" w:rsidRDefault="00ED2D65" w:rsidP="00CD5AD2">
      <w:pPr>
        <w:pStyle w:val="ListParagraph"/>
        <w:numPr>
          <w:ilvl w:val="1"/>
          <w:numId w:val="2"/>
        </w:numPr>
        <w:rPr>
          <w:lang w:val="en"/>
        </w:rPr>
      </w:pPr>
      <w:r w:rsidRPr="00ED2D65">
        <w:rPr>
          <w:lang w:val="en-US"/>
        </w:rPr>
        <w:t xml:space="preserve">RBF models are employed, in a Nonlinear </w:t>
      </w:r>
      <w:proofErr w:type="spellStart"/>
      <w:r w:rsidRPr="00ED2D65">
        <w:rPr>
          <w:lang w:val="en-US"/>
        </w:rPr>
        <w:t>AutoRegressive</w:t>
      </w:r>
      <w:proofErr w:type="spellEnd"/>
      <w:r w:rsidRPr="00ED2D65">
        <w:rPr>
          <w:lang w:val="en-US"/>
        </w:rPr>
        <w:t xml:space="preserve"> with </w:t>
      </w:r>
      <w:proofErr w:type="spellStart"/>
      <w:r w:rsidRPr="00ED2D65">
        <w:rPr>
          <w:lang w:val="en-US"/>
        </w:rPr>
        <w:t>eXogenous</w:t>
      </w:r>
      <w:proofErr w:type="spellEnd"/>
      <w:r w:rsidRPr="00ED2D65">
        <w:rPr>
          <w:lang w:val="en-US"/>
        </w:rPr>
        <w:t xml:space="preserve"> inputs (NARX) configuration.</w:t>
      </w:r>
    </w:p>
    <w:p w14:paraId="1D994D99" w14:textId="13757D3F" w:rsidR="00ED2D65" w:rsidRPr="00CD5AD2" w:rsidRDefault="00ED2D65" w:rsidP="00CD5AD2">
      <w:pPr>
        <w:pStyle w:val="ListParagraph"/>
        <w:numPr>
          <w:ilvl w:val="1"/>
          <w:numId w:val="2"/>
        </w:numPr>
        <w:rPr>
          <w:lang w:val="en"/>
        </w:rPr>
      </w:pPr>
      <w:r w:rsidRPr="00ED2D65">
        <w:rPr>
          <w:lang w:val="en-US"/>
        </w:rPr>
        <w:t>A pre-processing phase is performed on the original data set before applying the convex hull, scaling all data in the range of [−1,1].</w:t>
      </w:r>
    </w:p>
    <w:p w14:paraId="0ECEC760" w14:textId="186C5E81" w:rsidR="0044434B" w:rsidRDefault="00ED2D65" w:rsidP="0044434B">
      <w:pPr>
        <w:pStyle w:val="ListParagraph"/>
        <w:numPr>
          <w:ilvl w:val="0"/>
          <w:numId w:val="2"/>
        </w:numPr>
        <w:rPr>
          <w:lang w:val="en-US"/>
        </w:rPr>
      </w:pPr>
      <w:r w:rsidRPr="00ED2D65">
        <w:rPr>
          <w:lang w:val="en-US"/>
        </w:rPr>
        <w:t>Forecasting Residential Energy Consumption:</w:t>
      </w:r>
      <w:r>
        <w:rPr>
          <w:lang w:val="en-US"/>
        </w:rPr>
        <w:t xml:space="preserve"> </w:t>
      </w:r>
      <w:r w:rsidRPr="00ED2D65">
        <w:rPr>
          <w:lang w:val="en-US"/>
        </w:rPr>
        <w:t>Single Household Perspective</w:t>
      </w:r>
    </w:p>
    <w:p w14:paraId="7F3B139D" w14:textId="62B07E36" w:rsidR="00ED2D65" w:rsidRDefault="00ED2D65" w:rsidP="00ED2D65">
      <w:pPr>
        <w:pStyle w:val="ListParagraph"/>
        <w:numPr>
          <w:ilvl w:val="1"/>
          <w:numId w:val="2"/>
        </w:numPr>
        <w:rPr>
          <w:lang w:val="en-US"/>
        </w:rPr>
      </w:pPr>
      <w:r>
        <w:rPr>
          <w:lang w:val="en-US"/>
        </w:rPr>
        <w:t>SVR</w:t>
      </w:r>
    </w:p>
    <w:p w14:paraId="27E6C4A5" w14:textId="35C4CC77" w:rsidR="00ED2D65" w:rsidRDefault="00ED2D65" w:rsidP="00ED2D65">
      <w:pPr>
        <w:pStyle w:val="ListParagraph"/>
        <w:numPr>
          <w:ilvl w:val="1"/>
          <w:numId w:val="2"/>
        </w:numPr>
        <w:rPr>
          <w:lang w:val="en-US"/>
        </w:rPr>
      </w:pPr>
      <w:r>
        <w:rPr>
          <w:lang w:val="en-US"/>
        </w:rPr>
        <w:t>Daily and hourly data granularity</w:t>
      </w:r>
    </w:p>
    <w:p w14:paraId="59E4D46F" w14:textId="2048A015" w:rsidR="00ED2D65" w:rsidRDefault="00ED2D65" w:rsidP="00ED2D65">
      <w:pPr>
        <w:pStyle w:val="ListParagraph"/>
        <w:numPr>
          <w:ilvl w:val="1"/>
          <w:numId w:val="2"/>
        </w:numPr>
        <w:rPr>
          <w:lang w:val="en-US"/>
        </w:rPr>
      </w:pPr>
      <w:r w:rsidRPr="00ED2D65">
        <w:rPr>
          <w:lang w:val="en-US"/>
        </w:rPr>
        <w:t>The electricity usage data set for2014 to 2016 was obtained from a Canadian utility company</w:t>
      </w:r>
    </w:p>
    <w:p w14:paraId="1D320459" w14:textId="3F13D842" w:rsidR="00ED2D65" w:rsidRDefault="00BB2C78" w:rsidP="00ED2D65">
      <w:pPr>
        <w:pStyle w:val="ListParagraph"/>
        <w:numPr>
          <w:ilvl w:val="1"/>
          <w:numId w:val="2"/>
        </w:numPr>
        <w:rPr>
          <w:lang w:val="en-US"/>
        </w:rPr>
      </w:pPr>
      <w:r w:rsidRPr="00BB2C78">
        <w:rPr>
          <w:lang w:val="en-US"/>
        </w:rPr>
        <w:t>Historical hourly</w:t>
      </w:r>
      <w:r>
        <w:rPr>
          <w:lang w:val="en-US"/>
        </w:rPr>
        <w:t xml:space="preserve"> </w:t>
      </w:r>
      <w:r w:rsidRPr="00BB2C78">
        <w:rPr>
          <w:lang w:val="en-US"/>
        </w:rPr>
        <w:t>weather and humidity data were obtained from the Canadian</w:t>
      </w:r>
      <w:r>
        <w:rPr>
          <w:lang w:val="en-US"/>
        </w:rPr>
        <w:t xml:space="preserve"> </w:t>
      </w:r>
      <w:r w:rsidRPr="00BB2C78">
        <w:rPr>
          <w:lang w:val="en-US"/>
        </w:rPr>
        <w:t>Government Official Websit</w:t>
      </w:r>
      <w:r>
        <w:rPr>
          <w:lang w:val="en-US"/>
        </w:rPr>
        <w:t>e</w:t>
      </w:r>
    </w:p>
    <w:p w14:paraId="775C3690" w14:textId="787696DB" w:rsidR="00BB2C78" w:rsidRDefault="00BB2C78" w:rsidP="00ED2D65">
      <w:pPr>
        <w:pStyle w:val="ListParagraph"/>
        <w:numPr>
          <w:ilvl w:val="1"/>
          <w:numId w:val="2"/>
        </w:numPr>
        <w:rPr>
          <w:lang w:val="en-US"/>
        </w:rPr>
      </w:pPr>
      <w:r>
        <w:rPr>
          <w:lang w:val="en-US"/>
        </w:rPr>
        <w:t>Data Preprocessed (Data Cleansing + Feature Preparation)</w:t>
      </w:r>
    </w:p>
    <w:p w14:paraId="572C8A49" w14:textId="78863994" w:rsidR="00BB2C78" w:rsidRDefault="00BB2C78" w:rsidP="00ED2D65">
      <w:pPr>
        <w:pStyle w:val="ListParagraph"/>
        <w:numPr>
          <w:ilvl w:val="1"/>
          <w:numId w:val="2"/>
        </w:numPr>
        <w:rPr>
          <w:lang w:val="en-US"/>
        </w:rPr>
      </w:pPr>
      <w:r>
        <w:rPr>
          <w:lang w:val="en-US"/>
        </w:rPr>
        <w:t>Features: Weather Conditions (20 states), Temperature, Humidity, Hour of the Day, Day of the Week, Week of Year, Month, Season, Price</w:t>
      </w:r>
    </w:p>
    <w:p w14:paraId="505BE3DE" w14:textId="52B06E10" w:rsidR="00BB2C78" w:rsidRDefault="00BB2C78" w:rsidP="00BB2C78">
      <w:pPr>
        <w:pStyle w:val="ListParagraph"/>
        <w:numPr>
          <w:ilvl w:val="0"/>
          <w:numId w:val="2"/>
        </w:numPr>
        <w:rPr>
          <w:lang w:val="en-US"/>
        </w:rPr>
      </w:pPr>
      <w:r w:rsidRPr="00BB2C78">
        <w:rPr>
          <w:lang w:val="en-US"/>
        </w:rPr>
        <w:t>Energy Consumption Forecast</w:t>
      </w:r>
    </w:p>
    <w:p w14:paraId="557B367A" w14:textId="544F920B" w:rsidR="00BB2C78" w:rsidRDefault="00BB2C78" w:rsidP="00BB2C78">
      <w:pPr>
        <w:pStyle w:val="ListParagraph"/>
        <w:numPr>
          <w:ilvl w:val="1"/>
          <w:numId w:val="2"/>
        </w:numPr>
        <w:rPr>
          <w:lang w:val="en-US"/>
        </w:rPr>
      </w:pPr>
      <w:r>
        <w:rPr>
          <w:lang w:val="en-US"/>
        </w:rPr>
        <w:t xml:space="preserve">Dataset </w:t>
      </w:r>
      <w:r w:rsidRPr="00BB2C78">
        <w:rPr>
          <w:lang w:val="en-US"/>
        </w:rPr>
        <w:t>contains the energy consumption readings for a sample of 5,567 London Households that took part in the UK Power Networks led Low Carbon London project between November 2011 and February 2014.</w:t>
      </w:r>
      <w:r w:rsidR="00CD1121">
        <w:rPr>
          <w:lang w:val="en-US"/>
        </w:rPr>
        <w:t xml:space="preserve"> (70/30 train/test split)</w:t>
      </w:r>
    </w:p>
    <w:p w14:paraId="1DF3B97A" w14:textId="3BFFEFE7" w:rsidR="00BB2C78" w:rsidRDefault="00BB2C78" w:rsidP="00BB2C78">
      <w:pPr>
        <w:pStyle w:val="ListParagraph"/>
        <w:numPr>
          <w:ilvl w:val="1"/>
          <w:numId w:val="2"/>
        </w:numPr>
        <w:rPr>
          <w:lang w:val="en-US"/>
        </w:rPr>
      </w:pPr>
      <w:r>
        <w:rPr>
          <w:lang w:val="en-US"/>
        </w:rPr>
        <w:t>30min + daily datasets</w:t>
      </w:r>
      <w:r w:rsidR="00CD1121">
        <w:rPr>
          <w:lang w:val="en-US"/>
        </w:rPr>
        <w:t xml:space="preserve"> (daily ds used in paper as seasonal prediction)</w:t>
      </w:r>
    </w:p>
    <w:p w14:paraId="55D76354" w14:textId="66C1C345" w:rsidR="00BB2C78" w:rsidRDefault="00CD1121" w:rsidP="00BB2C78">
      <w:pPr>
        <w:pStyle w:val="ListParagraph"/>
        <w:numPr>
          <w:ilvl w:val="1"/>
          <w:numId w:val="2"/>
        </w:numPr>
        <w:rPr>
          <w:lang w:val="en-US"/>
        </w:rPr>
      </w:pPr>
      <w:r>
        <w:rPr>
          <w:lang w:val="en-US"/>
        </w:rPr>
        <w:t>Energy/household is predicted (data normalization)</w:t>
      </w:r>
    </w:p>
    <w:p w14:paraId="4F0CE57B" w14:textId="64A33387" w:rsidR="00CD1121" w:rsidRDefault="00CD1121" w:rsidP="00BB2C78">
      <w:pPr>
        <w:pStyle w:val="ListParagraph"/>
        <w:numPr>
          <w:ilvl w:val="1"/>
          <w:numId w:val="2"/>
        </w:numPr>
        <w:rPr>
          <w:lang w:val="en-US"/>
        </w:rPr>
      </w:pPr>
      <w:r>
        <w:rPr>
          <w:lang w:val="en-US"/>
        </w:rPr>
        <w:t>ARIMA + LSTM models used</w:t>
      </w:r>
    </w:p>
    <w:p w14:paraId="63FCAE3D" w14:textId="32BED2D0" w:rsidR="00CD1121" w:rsidRDefault="00CD1121" w:rsidP="00CD1121">
      <w:pPr>
        <w:pStyle w:val="ListParagraph"/>
        <w:numPr>
          <w:ilvl w:val="0"/>
          <w:numId w:val="2"/>
        </w:numPr>
        <w:rPr>
          <w:lang w:val="en-US"/>
        </w:rPr>
      </w:pPr>
      <w:r w:rsidRPr="00CD1121">
        <w:rPr>
          <w:lang w:val="en-US"/>
        </w:rPr>
        <w:t>Autoregression Forecast Model for Household Electricity Consumption</w:t>
      </w:r>
    </w:p>
    <w:p w14:paraId="5DAA48E2" w14:textId="6663E501" w:rsidR="00CD1121" w:rsidRDefault="00CD1121" w:rsidP="00CD1121">
      <w:pPr>
        <w:pStyle w:val="ListParagraph"/>
        <w:numPr>
          <w:ilvl w:val="1"/>
          <w:numId w:val="2"/>
        </w:numPr>
        <w:rPr>
          <w:lang w:val="en-US"/>
        </w:rPr>
      </w:pPr>
      <w:r>
        <w:t>‘</w:t>
      </w:r>
      <w:proofErr w:type="spellStart"/>
      <w:r>
        <w:fldChar w:fldCharType="begin"/>
      </w:r>
      <w:r>
        <w:instrText xml:space="preserve"> HYPERLINK "https://archive.ics.uci.edu/ml/datasets/individual+household+electric+power+consumption" </w:instrText>
      </w:r>
      <w:r>
        <w:fldChar w:fldCharType="separate"/>
      </w:r>
      <w:r>
        <w:rPr>
          <w:rStyle w:val="Hyperlink"/>
        </w:rPr>
        <w:t>Household</w:t>
      </w:r>
      <w:proofErr w:type="spellEnd"/>
      <w:r>
        <w:rPr>
          <w:rStyle w:val="Hyperlink"/>
        </w:rPr>
        <w:t xml:space="preserve"> Power </w:t>
      </w:r>
      <w:proofErr w:type="spellStart"/>
      <w:r>
        <w:rPr>
          <w:rStyle w:val="Hyperlink"/>
        </w:rPr>
        <w:t>Consumption</w:t>
      </w:r>
      <w:proofErr w:type="spellEnd"/>
      <w:r>
        <w:fldChar w:fldCharType="end"/>
      </w:r>
      <w:r>
        <w:t>‘</w:t>
      </w:r>
      <w:r>
        <w:rPr>
          <w:lang w:val="en-US"/>
        </w:rPr>
        <w:t xml:space="preserve"> dataset</w:t>
      </w:r>
    </w:p>
    <w:p w14:paraId="215551B9" w14:textId="7456F5C2" w:rsidR="00C83A28" w:rsidRDefault="00C83A28" w:rsidP="00CD1121">
      <w:pPr>
        <w:pStyle w:val="ListParagraph"/>
        <w:numPr>
          <w:ilvl w:val="1"/>
          <w:numId w:val="2"/>
        </w:numPr>
        <w:rPr>
          <w:lang w:val="en-US"/>
        </w:rPr>
      </w:pPr>
      <w:r>
        <w:rPr>
          <w:lang w:val="en-US"/>
        </w:rPr>
        <w:lastRenderedPageBreak/>
        <w:t>7 variables in dataset</w:t>
      </w:r>
    </w:p>
    <w:p w14:paraId="7DE99EAA" w14:textId="06501BD1" w:rsidR="00CD1121" w:rsidRPr="00CD1121" w:rsidRDefault="00CD1121" w:rsidP="00CD1121">
      <w:pPr>
        <w:pStyle w:val="ListParagraph"/>
        <w:numPr>
          <w:ilvl w:val="1"/>
          <w:numId w:val="2"/>
        </w:numPr>
        <w:rPr>
          <w:lang w:val="en-US"/>
        </w:rPr>
      </w:pPr>
      <w:r w:rsidRPr="00CD1121">
        <w:rPr>
          <w:lang w:val="en-US"/>
        </w:rPr>
        <w:t>observations of power consumption within the household were collected every minute</w:t>
      </w:r>
    </w:p>
    <w:p w14:paraId="4A47D53A" w14:textId="57317A64" w:rsidR="00CD1121" w:rsidRDefault="00CD1121" w:rsidP="00CD1121">
      <w:pPr>
        <w:pStyle w:val="ListParagraph"/>
        <w:numPr>
          <w:ilvl w:val="1"/>
          <w:numId w:val="2"/>
        </w:numPr>
        <w:rPr>
          <w:lang w:val="en-US"/>
        </w:rPr>
      </w:pPr>
      <w:r>
        <w:rPr>
          <w:lang w:val="en-US"/>
        </w:rPr>
        <w:t>single household power consumption over 4 years</w:t>
      </w:r>
    </w:p>
    <w:p w14:paraId="203126AC" w14:textId="7A0FC7D0" w:rsidR="00C83A28" w:rsidRDefault="00C83A28" w:rsidP="00CD1121">
      <w:pPr>
        <w:pStyle w:val="ListParagraph"/>
        <w:numPr>
          <w:ilvl w:val="1"/>
          <w:numId w:val="2"/>
        </w:numPr>
        <w:rPr>
          <w:lang w:val="en-US"/>
        </w:rPr>
      </w:pPr>
      <w:r>
        <w:rPr>
          <w:lang w:val="en-US"/>
        </w:rPr>
        <w:t>some data missing =&gt; data preprocessing needed</w:t>
      </w:r>
    </w:p>
    <w:p w14:paraId="4A716E13" w14:textId="1D6BF6A8" w:rsidR="00C83A28" w:rsidRDefault="00C83A28" w:rsidP="00CD1121">
      <w:pPr>
        <w:pStyle w:val="ListParagraph"/>
        <w:numPr>
          <w:ilvl w:val="1"/>
          <w:numId w:val="2"/>
        </w:numPr>
        <w:rPr>
          <w:lang w:val="en-US"/>
        </w:rPr>
      </w:pPr>
      <w:r>
        <w:rPr>
          <w:lang w:val="en-US"/>
        </w:rPr>
        <w:t>daily predictions, but can be changed</w:t>
      </w:r>
    </w:p>
    <w:p w14:paraId="51E24BE2" w14:textId="6CFCB3D7" w:rsidR="00C83A28" w:rsidRDefault="00C83A28" w:rsidP="00CD1121">
      <w:pPr>
        <w:pStyle w:val="ListParagraph"/>
        <w:numPr>
          <w:ilvl w:val="1"/>
          <w:numId w:val="2"/>
        </w:numPr>
        <w:rPr>
          <w:lang w:val="en-US"/>
        </w:rPr>
      </w:pPr>
      <w:r>
        <w:rPr>
          <w:lang w:val="en-US"/>
        </w:rPr>
        <w:t>ARIMA model used</w:t>
      </w:r>
    </w:p>
    <w:p w14:paraId="358C1F50" w14:textId="77777777" w:rsidR="00C83A28" w:rsidRPr="00C83A28" w:rsidRDefault="00C83A28" w:rsidP="00C83A28">
      <w:pPr>
        <w:ind w:left="1080"/>
        <w:rPr>
          <w:lang w:val="en-US"/>
        </w:rPr>
      </w:pPr>
    </w:p>
    <w:sectPr w:rsidR="00C83A28" w:rsidRPr="00C83A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81972"/>
    <w:multiLevelType w:val="hybridMultilevel"/>
    <w:tmpl w:val="A15A756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FDF5304"/>
    <w:multiLevelType w:val="hybridMultilevel"/>
    <w:tmpl w:val="2EDAE6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4B"/>
    <w:rsid w:val="0044434B"/>
    <w:rsid w:val="007B5DB3"/>
    <w:rsid w:val="00931361"/>
    <w:rsid w:val="00BB2C78"/>
    <w:rsid w:val="00C83A28"/>
    <w:rsid w:val="00CD1121"/>
    <w:rsid w:val="00CD5AD2"/>
    <w:rsid w:val="00ED2D65"/>
    <w:rsid w:val="00F810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A459"/>
  <w15:chartTrackingRefBased/>
  <w15:docId w15:val="{BAE1A6F6-6C60-422D-89E3-221B8E0C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434B"/>
    <w:pPr>
      <w:ind w:left="720"/>
      <w:contextualSpacing/>
    </w:pPr>
  </w:style>
  <w:style w:type="character" w:styleId="Hyperlink">
    <w:name w:val="Hyperlink"/>
    <w:basedOn w:val="DefaultParagraphFont"/>
    <w:uiPriority w:val="99"/>
    <w:semiHidden/>
    <w:unhideWhenUsed/>
    <w:rsid w:val="00CD11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197733">
      <w:bodyDiv w:val="1"/>
      <w:marLeft w:val="0"/>
      <w:marRight w:val="0"/>
      <w:marTop w:val="0"/>
      <w:marBottom w:val="0"/>
      <w:divBdr>
        <w:top w:val="none" w:sz="0" w:space="0" w:color="auto"/>
        <w:left w:val="none" w:sz="0" w:space="0" w:color="auto"/>
        <w:bottom w:val="none" w:sz="0" w:space="0" w:color="auto"/>
        <w:right w:val="none" w:sz="0" w:space="0" w:color="auto"/>
      </w:divBdr>
    </w:div>
    <w:div w:id="203916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Kravtsov Denis</dc:creator>
  <cp:keywords/>
  <dc:description/>
  <cp:lastModifiedBy>Kravtsov Denis</cp:lastModifiedBy>
  <cp:revision>2</cp:revision>
  <dcterms:created xsi:type="dcterms:W3CDTF">2021-09-27T14:41:00Z</dcterms:created>
  <dcterms:modified xsi:type="dcterms:W3CDTF">2021-09-27T16:19:00Z</dcterms:modified>
</cp:coreProperties>
</file>