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5472"/>
        <w:gridCol w:w="1548"/>
        <w:gridCol w:w="1767"/>
      </w:tblGrid>
      <w:tr w:rsidR="005419F1" w:rsidRPr="00371F7E" w:rsidTr="00EE4CA0">
        <w:tc>
          <w:tcPr>
            <w:tcW w:w="558" w:type="dxa"/>
          </w:tcPr>
          <w:p w:rsidR="00FD0A70" w:rsidRPr="00371F7E" w:rsidRDefault="00FD0A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472" w:type="dxa"/>
          </w:tcPr>
          <w:p w:rsidR="00FD0A70" w:rsidRPr="00371F7E" w:rsidRDefault="000F5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</w:p>
        </w:tc>
        <w:tc>
          <w:tcPr>
            <w:tcW w:w="1548" w:type="dxa"/>
          </w:tcPr>
          <w:p w:rsidR="00FD0A70" w:rsidRPr="00371F7E" w:rsidRDefault="000F52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1767" w:type="dxa"/>
          </w:tcPr>
          <w:p w:rsidR="00FD0A70" w:rsidRPr="00371F7E" w:rsidRDefault="00FD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EA1" w:rsidRPr="00371F7E" w:rsidTr="00EE4CA0">
        <w:tc>
          <w:tcPr>
            <w:tcW w:w="558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72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 xml:space="preserve">Примеры </w:t>
            </w:r>
            <w:proofErr w:type="spellStart"/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декомпиляторов</w:t>
            </w:r>
            <w:proofErr w:type="spellEnd"/>
          </w:p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A0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FernFlower</w:t>
            </w:r>
            <w:proofErr w:type="spellEnd"/>
          </w:p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A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IDA</w:t>
            </w:r>
          </w:p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CA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Sourcer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968396291"/>
            <w:placeholder>
              <w:docPart w:val="DefaultPlaceholder_-1854013440"/>
            </w:placeholder>
          </w:sdtPr>
          <w:sdtContent>
            <w:tc>
              <w:tcPr>
                <w:tcW w:w="1548" w:type="dxa"/>
              </w:tcPr>
              <w:p w:rsidR="004F7EA1" w:rsidRPr="00EE4CA0" w:rsidRDefault="008E3565" w:rsidP="00686836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t>1</w:t>
                </w:r>
              </w:p>
            </w:tc>
          </w:sdtContent>
        </w:sdt>
        <w:tc>
          <w:tcPr>
            <w:tcW w:w="1767" w:type="dxa"/>
          </w:tcPr>
          <w:p w:rsidR="00427B38" w:rsidRPr="00371F7E" w:rsidRDefault="00AF0779" w:rsidP="00427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=IF(c2=1;1;0)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F7EA1" w:rsidRPr="00371F7E" w:rsidTr="00EE4CA0">
        <w:tc>
          <w:tcPr>
            <w:tcW w:w="558" w:type="dxa"/>
          </w:tcPr>
          <w:p w:rsidR="004F7EA1" w:rsidRPr="00427B38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B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72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Декомпиля́ция</w:t>
            </w:r>
            <w:proofErr w:type="spellEnd"/>
            <w:r w:rsidRPr="00371F7E">
              <w:rPr>
                <w:rFonts w:ascii="Times New Roman" w:hAnsi="Times New Roman" w:cs="Times New Roman"/>
                <w:sz w:val="24"/>
                <w:szCs w:val="24"/>
              </w:rPr>
              <w:t xml:space="preserve"> это</w:t>
            </w:r>
          </w:p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1) проце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сс воссоздания исходного кода;</w:t>
            </w:r>
          </w:p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2) процесс для получения исходного кода на языке программирования из исполняемого модуля;</w:t>
            </w:r>
          </w:p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F7E">
              <w:rPr>
                <w:rFonts w:ascii="Times New Roman" w:hAnsi="Times New Roman" w:cs="Times New Roman"/>
                <w:sz w:val="24"/>
                <w:szCs w:val="24"/>
              </w:rPr>
              <w:t>3) процесс генерации двоичного кода на ассемблер.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677268505"/>
            <w:placeholder>
              <w:docPart w:val="913A11E634B647CCB1611D9C96045D4C"/>
            </w:placeholder>
          </w:sdtPr>
          <w:sdtContent>
            <w:tc>
              <w:tcPr>
                <w:tcW w:w="1548" w:type="dxa"/>
              </w:tcPr>
              <w:p w:rsidR="004F7EA1" w:rsidRPr="00EE4CA0" w:rsidRDefault="008E3565" w:rsidP="008E3565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t>2</w:t>
                </w:r>
              </w:p>
            </w:tc>
          </w:sdtContent>
        </w:sdt>
        <w:tc>
          <w:tcPr>
            <w:tcW w:w="1767" w:type="dxa"/>
          </w:tcPr>
          <w:p w:rsidR="004F7EA1" w:rsidRPr="00DC6241" w:rsidRDefault="00DB5371" w:rsidP="004F7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=IF(c3=1;1;0)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4F7EA1" w:rsidRPr="00371F7E" w:rsidTr="00EE4CA0">
        <w:tc>
          <w:tcPr>
            <w:tcW w:w="558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72" w:type="dxa"/>
          </w:tcPr>
          <w:p w:rsidR="004F7EA1" w:rsidRDefault="00A0036B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36B">
              <w:rPr>
                <w:rFonts w:ascii="Times New Roman" w:hAnsi="Times New Roman" w:cs="Times New Roman"/>
                <w:sz w:val="24"/>
                <w:szCs w:val="24"/>
              </w:rPr>
              <w:t>Классификация дизассемблеры</w:t>
            </w:r>
          </w:p>
          <w:p w:rsidR="00457EAF" w:rsidRPr="007D0D40" w:rsidRDefault="00457EAF" w:rsidP="008151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D0D40">
              <w:rPr>
                <w:rFonts w:ascii="Times New Roman" w:hAnsi="Times New Roman" w:cs="Times New Roman"/>
                <w:sz w:val="24"/>
                <w:szCs w:val="28"/>
              </w:rPr>
              <w:t>1) однопроходные и многопроходные</w:t>
            </w:r>
            <w:r w:rsidR="008151D7" w:rsidRPr="007D0D4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D0D4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457EAF" w:rsidRPr="007D0D40" w:rsidRDefault="00457EAF" w:rsidP="008151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D0D40">
              <w:rPr>
                <w:rFonts w:ascii="Times New Roman" w:hAnsi="Times New Roman" w:cs="Times New Roman"/>
                <w:sz w:val="24"/>
                <w:szCs w:val="28"/>
              </w:rPr>
              <w:t xml:space="preserve">2) однорядковые и </w:t>
            </w:r>
            <w:proofErr w:type="spellStart"/>
            <w:r w:rsidRPr="007D0D40">
              <w:rPr>
                <w:rFonts w:ascii="Times New Roman" w:hAnsi="Times New Roman" w:cs="Times New Roman"/>
                <w:sz w:val="24"/>
                <w:szCs w:val="28"/>
              </w:rPr>
              <w:t>многорядковые</w:t>
            </w:r>
            <w:proofErr w:type="spellEnd"/>
          </w:p>
          <w:p w:rsidR="00457EAF" w:rsidRPr="007D0D40" w:rsidRDefault="00457EAF" w:rsidP="008151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D0D40">
              <w:rPr>
                <w:rFonts w:ascii="Times New Roman" w:hAnsi="Times New Roman" w:cs="Times New Roman"/>
                <w:sz w:val="24"/>
                <w:szCs w:val="28"/>
              </w:rPr>
              <w:t>3) однотипные и разнотипные</w:t>
            </w:r>
          </w:p>
          <w:p w:rsidR="00457EAF" w:rsidRPr="00371F7E" w:rsidRDefault="00457EAF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273818967"/>
            <w:placeholder>
              <w:docPart w:val="DefaultPlaceholder_-1854013440"/>
            </w:placeholder>
          </w:sdtPr>
          <w:sdtContent>
            <w:tc>
              <w:tcPr>
                <w:tcW w:w="1548" w:type="dxa"/>
              </w:tcPr>
              <w:p w:rsidR="004F7EA1" w:rsidRDefault="008E3565" w:rsidP="008E356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t>2</w:t>
                </w:r>
              </w:p>
            </w:tc>
          </w:sdtContent>
        </w:sdt>
        <w:tc>
          <w:tcPr>
            <w:tcW w:w="1767" w:type="dxa"/>
          </w:tcPr>
          <w:p w:rsidR="004F7EA1" w:rsidRPr="00371F7E" w:rsidRDefault="00237F6B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=IF(c4=1;1;0)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F7EA1" w:rsidRPr="00371F7E" w:rsidTr="00EE4CA0">
        <w:tc>
          <w:tcPr>
            <w:tcW w:w="558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72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4F7EA1" w:rsidRDefault="00AF0779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=SUM(d2:d6)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67" w:type="dxa"/>
          </w:tcPr>
          <w:p w:rsidR="004F7EA1" w:rsidRPr="00371F7E" w:rsidRDefault="004F7EA1" w:rsidP="004F7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4273" w:rsidRPr="00371F7E" w:rsidRDefault="00D34A7F">
      <w:pPr>
        <w:rPr>
          <w:rFonts w:ascii="Times New Roman" w:hAnsi="Times New Roman" w:cs="Times New Roman"/>
          <w:sz w:val="24"/>
          <w:szCs w:val="24"/>
        </w:rPr>
      </w:pPr>
      <w:r w:rsidRPr="00371F7E">
        <w:rPr>
          <w:rFonts w:ascii="Times New Roman" w:hAnsi="Times New Roman" w:cs="Times New Roman"/>
          <w:sz w:val="24"/>
          <w:szCs w:val="24"/>
        </w:rPr>
        <w:tab/>
      </w:r>
      <w:r w:rsidR="005419F1">
        <w:rPr>
          <w:rFonts w:ascii="Times New Roman" w:hAnsi="Times New Roman" w:cs="Times New Roman"/>
          <w:sz w:val="24"/>
          <w:szCs w:val="24"/>
        </w:rPr>
        <w:tab/>
      </w:r>
      <w:r w:rsidR="005419F1">
        <w:rPr>
          <w:rFonts w:ascii="Times New Roman" w:hAnsi="Times New Roman" w:cs="Times New Roman"/>
          <w:sz w:val="24"/>
          <w:szCs w:val="24"/>
        </w:rPr>
        <w:tab/>
      </w:r>
      <w:r w:rsidR="005419F1">
        <w:rPr>
          <w:rFonts w:ascii="Times New Roman" w:hAnsi="Times New Roman" w:cs="Times New Roman"/>
          <w:sz w:val="24"/>
          <w:szCs w:val="24"/>
        </w:rPr>
        <w:tab/>
      </w:r>
    </w:p>
    <w:sectPr w:rsidR="00434273" w:rsidRPr="0037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DglQ8u2O0jfQ6/NEwtuDaK7Q6p+DtptSRrQnXBoGHXiDgUpBbu8bPjRAeHSXj8iC7EhZ1jgZqZr3Nlo3W5hIBg==" w:salt="2kY7Pj8mNqM8wOXwut1CsQ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73"/>
    <w:rsid w:val="000F5218"/>
    <w:rsid w:val="00237F6B"/>
    <w:rsid w:val="00271C24"/>
    <w:rsid w:val="00370390"/>
    <w:rsid w:val="00371F7E"/>
    <w:rsid w:val="00381B50"/>
    <w:rsid w:val="003C063F"/>
    <w:rsid w:val="00427B38"/>
    <w:rsid w:val="00434273"/>
    <w:rsid w:val="00457EAF"/>
    <w:rsid w:val="004F7EA1"/>
    <w:rsid w:val="005419F1"/>
    <w:rsid w:val="00686836"/>
    <w:rsid w:val="006D110F"/>
    <w:rsid w:val="0071766F"/>
    <w:rsid w:val="007D0D40"/>
    <w:rsid w:val="007F322B"/>
    <w:rsid w:val="008151D7"/>
    <w:rsid w:val="00841F8D"/>
    <w:rsid w:val="008E3565"/>
    <w:rsid w:val="009C2684"/>
    <w:rsid w:val="00A0036B"/>
    <w:rsid w:val="00AF0779"/>
    <w:rsid w:val="00B04E7D"/>
    <w:rsid w:val="00C64639"/>
    <w:rsid w:val="00C902B2"/>
    <w:rsid w:val="00D34A7F"/>
    <w:rsid w:val="00DB5371"/>
    <w:rsid w:val="00DC6241"/>
    <w:rsid w:val="00EE4CA0"/>
    <w:rsid w:val="00FA3971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F120"/>
  <w15:chartTrackingRefBased/>
  <w15:docId w15:val="{AAC66704-41D1-4A77-85FB-C8437A30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A3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2466A-EBC0-4B91-A864-2D4376E80E77}"/>
      </w:docPartPr>
      <w:docPartBody>
        <w:p w:rsidR="00000000" w:rsidRDefault="001F3AAF">
          <w:r w:rsidRPr="0081293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3A11E634B647CCB1611D9C96045D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F79015-39AE-4439-B00B-820256B8382F}"/>
      </w:docPartPr>
      <w:docPartBody>
        <w:p w:rsidR="00000000" w:rsidRDefault="001F3AAF" w:rsidP="001F3AAF">
          <w:pPr>
            <w:pStyle w:val="913A11E634B647CCB1611D9C96045D4C"/>
          </w:pPr>
          <w:r w:rsidRPr="008129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AF"/>
    <w:rsid w:val="001F3AAF"/>
    <w:rsid w:val="00D7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3AAF"/>
    <w:rPr>
      <w:color w:val="808080"/>
    </w:rPr>
  </w:style>
  <w:style w:type="paragraph" w:customStyle="1" w:styleId="3B0568D053A14BDFAEB9D9B0F31E0425">
    <w:name w:val="3B0568D053A14BDFAEB9D9B0F31E0425"/>
    <w:rsid w:val="001F3AAF"/>
  </w:style>
  <w:style w:type="paragraph" w:customStyle="1" w:styleId="3BA471229E2A4CE48517D89A31712039">
    <w:name w:val="3BA471229E2A4CE48517D89A31712039"/>
    <w:rsid w:val="001F3AAF"/>
  </w:style>
  <w:style w:type="paragraph" w:customStyle="1" w:styleId="06ED80EAD79E4B40AEE39D6207EABAB5">
    <w:name w:val="06ED80EAD79E4B40AEE39D6207EABAB5"/>
    <w:rsid w:val="001F3AAF"/>
  </w:style>
  <w:style w:type="paragraph" w:customStyle="1" w:styleId="3263E22319124073ACAE4FE0214D024F">
    <w:name w:val="3263E22319124073ACAE4FE0214D024F"/>
    <w:rsid w:val="001F3AAF"/>
  </w:style>
  <w:style w:type="paragraph" w:customStyle="1" w:styleId="913A11E634B647CCB1611D9C96045D4C">
    <w:name w:val="913A11E634B647CCB1611D9C96045D4C"/>
    <w:rsid w:val="001F3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32</cp:revision>
  <dcterms:created xsi:type="dcterms:W3CDTF">2022-04-26T15:52:00Z</dcterms:created>
  <dcterms:modified xsi:type="dcterms:W3CDTF">2022-04-26T16:37:00Z</dcterms:modified>
</cp:coreProperties>
</file>