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F02C4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МИНИСТЕРСТВО ЦИФРОВОГО РАЗВИТИЯ СВЯЗИ И МАССОВЫХ КОММУНИКАЦИЙ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Ордена Трудового Красного Знамени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«Московский технический университет связи и информатики»</w:t>
      </w:r>
    </w:p>
    <w:p>
      <w:pPr>
        <w:spacing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>
      <w:pPr>
        <w:spacing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</w:t>
      </w:r>
    </w:p>
    <w:p>
      <w:pPr>
        <w:spacing w:after="16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Лабораторная работа №1</w:t>
      </w:r>
    </w:p>
    <w:p>
      <w:pPr>
        <w:spacing w:after="160" w:beforeAutospacing="0" w:afterAutospacing="0"/>
        <w:rPr>
          <w:rFonts w:ascii="Times New Roman" w:hAnsi="Times New Roman"/>
          <w:color w:val="000000"/>
          <w:sz w:val="28"/>
        </w:rPr>
      </w:pPr>
      <w:bookmarkStart w:id="0" w:name="_dx_frag_StartFragment"/>
      <w:bookmarkEnd w:id="0"/>
      <w:r>
        <w:t xml:space="preserve">Моделирование перекрестка со светофорами и реализация собственного конечного автомата. 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after="16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after="160" w:beforeAutospacing="0" w:afterAutospacing="0"/>
        <w:ind w:firstLine="4678" w:left="708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группы</w:t>
      </w:r>
    </w:p>
    <w:p>
      <w:pPr>
        <w:spacing w:after="160" w:beforeAutospacing="0" w:afterAutospacing="0"/>
        <w:ind w:firstLine="4678" w:left="708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БПИ2403</w:t>
      </w:r>
    </w:p>
    <w:p>
      <w:pPr>
        <w:spacing w:after="160" w:beforeAutospacing="0" w:afterAutospacing="0"/>
        <w:ind w:firstLine="4678" w:left="708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Сафронов Денис</w:t>
      </w:r>
    </w:p>
    <w:p/>
    <w:p/>
    <w:p/>
    <w:p/>
    <w:p/>
    <w:p/>
    <w:p/>
    <w:p/>
    <w:p/>
    <w:p>
      <w:r>
        <w:t>Основ</w:t>
      </w:r>
      <w:r>
        <w:t xml:space="preserve">ной </w:t>
      </w:r>
      <w:r>
        <w:t>код</w:t>
      </w:r>
    </w:p>
    <w:p/>
    <w:p>
      <w:r>
        <w:drawing>
          <wp:inline xmlns:wp="http://schemas.openxmlformats.org/drawingml/2006/wordprocessingDrawing">
            <wp:extent cx="6123940" cy="242443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4244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2423160" cy="10820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082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Формат сообщений</w:t>
      </w:r>
    </w:p>
    <w:p>
      <w:r>
        <w:drawing>
          <wp:inline xmlns:wp="http://schemas.openxmlformats.org/drawingml/2006/wordprocessingDrawing">
            <wp:extent cx="6141720" cy="31927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192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Выыод</w:t>
      </w:r>
      <w:r>
        <w:t>:</w:t>
      </w:r>
    </w:p>
    <w:p>
      <w:r>
        <w:drawing>
          <wp:inline xmlns:wp="http://schemas.openxmlformats.org/drawingml/2006/wordprocessingDrawing">
            <wp:extent cx="6051550" cy="6705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670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122670" cy="268986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689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