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927D5" w:rsidRPr="009927D5" w:rsidRDefault="009927D5" w:rsidP="00992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Добавление столбца в таблицу</w:t>
      </w:r>
    </w:p>
    <w:p w:rsidR="009927D5" w:rsidRPr="009927D5" w:rsidRDefault="00255A59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70C2F" wp14:editId="167315ED">
            <wp:extent cx="5940425" cy="2870835"/>
            <wp:effectExtent l="0" t="0" r="3175" b="5715"/>
            <wp:docPr id="1117099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996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59" w:rsidRPr="009927D5" w:rsidRDefault="00255A59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D6CD6" wp14:editId="2C67F56B">
            <wp:extent cx="5940425" cy="880110"/>
            <wp:effectExtent l="0" t="0" r="3175" b="0"/>
            <wp:docPr id="1948708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08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 w:rsidP="00992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Удаление столбца из таблицы</w:t>
      </w:r>
    </w:p>
    <w:p w:rsidR="00255A59" w:rsidRPr="009927D5" w:rsidRDefault="00255A59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028B3" wp14:editId="0E92E515">
            <wp:extent cx="5940425" cy="3035300"/>
            <wp:effectExtent l="0" t="0" r="3175" b="0"/>
            <wp:docPr id="1436328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283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59" w:rsidRPr="009927D5" w:rsidRDefault="00255A59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96E8F7" wp14:editId="2ED1CCB1">
            <wp:extent cx="5608806" cy="975445"/>
            <wp:effectExtent l="0" t="0" r="0" b="0"/>
            <wp:docPr id="819921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921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 w:rsidP="00992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Чтение заданных столбцов из одиночной таблицы</w:t>
      </w:r>
    </w:p>
    <w:p w:rsidR="00255A59" w:rsidRPr="009927D5" w:rsidRDefault="00255A59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D07A84" wp14:editId="02BD8998">
            <wp:extent cx="5940425" cy="3050540"/>
            <wp:effectExtent l="0" t="0" r="3175" b="0"/>
            <wp:docPr id="15427163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163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59" w:rsidRPr="009927D5" w:rsidRDefault="00255A59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F0F46" wp14:editId="73450C50">
            <wp:extent cx="5940425" cy="2922270"/>
            <wp:effectExtent l="0" t="0" r="3175" b="0"/>
            <wp:docPr id="876828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28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 w:rsidP="00992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Чтение заданных строк из одиночной таблицы</w:t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Извлечение столбцов из тех строк таблицы</w:t>
      </w:r>
      <w:r w:rsidRPr="009927D5">
        <w:rPr>
          <w:rFonts w:ascii="Times New Roman" w:hAnsi="Times New Roman" w:cs="Times New Roman"/>
          <w:sz w:val="28"/>
          <w:szCs w:val="28"/>
        </w:rPr>
        <w:t xml:space="preserve"> </w:t>
      </w:r>
      <w:r w:rsidRPr="009927D5">
        <w:rPr>
          <w:rFonts w:ascii="Times New Roman" w:hAnsi="Times New Roman" w:cs="Times New Roman"/>
          <w:sz w:val="28"/>
          <w:szCs w:val="28"/>
          <w:lang w:val="en-US"/>
        </w:rPr>
        <w:t>teachers</w:t>
      </w:r>
      <w:r w:rsidRPr="009927D5">
        <w:rPr>
          <w:rFonts w:ascii="Times New Roman" w:hAnsi="Times New Roman" w:cs="Times New Roman"/>
          <w:sz w:val="28"/>
          <w:szCs w:val="28"/>
        </w:rPr>
        <w:t xml:space="preserve">, где значение столбца </w:t>
      </w:r>
      <w:r w:rsidRPr="009927D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927D5">
        <w:rPr>
          <w:rFonts w:ascii="Times New Roman" w:hAnsi="Times New Roman" w:cs="Times New Roman"/>
          <w:sz w:val="28"/>
          <w:szCs w:val="28"/>
        </w:rPr>
        <w:t xml:space="preserve"> равно «Алексей»</w:t>
      </w:r>
    </w:p>
    <w:p w:rsidR="00255A59" w:rsidRPr="009927D5" w:rsidRDefault="00255A59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7C752F" wp14:editId="46B0DFD3">
            <wp:extent cx="5940425" cy="3032125"/>
            <wp:effectExtent l="0" t="0" r="3175" b="0"/>
            <wp:docPr id="14429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7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 w:rsidP="00992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Чтение заданных строк и столбцов из одиночной таблицы</w:t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Еще одна форма предложения WHERE предполагает задания списка значения, которые может иметь столбец. Это делается с помощью ключевого слова IN:</w:t>
      </w:r>
    </w:p>
    <w:p w:rsidR="00255A59" w:rsidRPr="009927D5" w:rsidRDefault="00255A59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8C5037" wp14:editId="13875784">
            <wp:extent cx="5940425" cy="3041650"/>
            <wp:effectExtent l="0" t="0" r="3175" b="6350"/>
            <wp:docPr id="246845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45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Чтобы выбрать строки, у которых столбец не равен какому-либо значению, используем ключевое слово NOT IN:</w:t>
      </w:r>
    </w:p>
    <w:p w:rsidR="00255A59" w:rsidRPr="009927D5" w:rsidRDefault="00255A59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B85F03" wp14:editId="02082221">
            <wp:extent cx="5940425" cy="3028950"/>
            <wp:effectExtent l="0" t="0" r="3175" b="0"/>
            <wp:docPr id="2017303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30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Для задания диапазонов используем ключевое слово BETWEEN:</w:t>
      </w:r>
    </w:p>
    <w:p w:rsidR="00110526" w:rsidRPr="009927D5" w:rsidRDefault="00110526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483AB3" wp14:editId="041A007F">
            <wp:extent cx="5940425" cy="3035300"/>
            <wp:effectExtent l="0" t="0" r="3175" b="0"/>
            <wp:docPr id="591479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792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Символ процента представляет последовательность одного или нескольких произвольных символов. Запрос, возвращающий строки книг, чьи названия начинаются с «</w:t>
      </w:r>
      <w:r w:rsidRPr="009927D5">
        <w:rPr>
          <w:rFonts w:ascii="Times New Roman" w:hAnsi="Times New Roman" w:cs="Times New Roman"/>
          <w:sz w:val="28"/>
          <w:szCs w:val="28"/>
        </w:rPr>
        <w:t>Д</w:t>
      </w:r>
      <w:r w:rsidRPr="009927D5">
        <w:rPr>
          <w:rFonts w:ascii="Times New Roman" w:hAnsi="Times New Roman" w:cs="Times New Roman"/>
          <w:sz w:val="28"/>
          <w:szCs w:val="28"/>
        </w:rPr>
        <w:t>»:</w:t>
      </w:r>
    </w:p>
    <w:p w:rsidR="00110526" w:rsidRPr="009927D5" w:rsidRDefault="00110526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B0152F" wp14:editId="4580DB92">
            <wp:extent cx="5940425" cy="3032125"/>
            <wp:effectExtent l="0" t="0" r="3175" b="0"/>
            <wp:docPr id="618773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73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 w:rsidP="00992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Сортировка результатов</w:t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Если нужно отсортировать строки результата в алфавитном порядке, то используется конструкция ORDER BY:</w:t>
      </w:r>
    </w:p>
    <w:p w:rsidR="00110526" w:rsidRPr="009927D5" w:rsidRDefault="00110526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2B55A0" wp14:editId="4DE88BB0">
            <wp:extent cx="5940425" cy="3041650"/>
            <wp:effectExtent l="0" t="0" r="3175" b="6350"/>
            <wp:docPr id="70938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80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Ключевое слово DESC используется для сортировки по убыванию:</w:t>
      </w:r>
    </w:p>
    <w:p w:rsidR="00110526" w:rsidRPr="009927D5" w:rsidRDefault="00110526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D16D2A" wp14:editId="2F9C12BC">
            <wp:extent cx="5940425" cy="3044825"/>
            <wp:effectExtent l="0" t="0" r="3175" b="3175"/>
            <wp:docPr id="153047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71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Функция COUNT подсчитывает количество строк в результате:</w:t>
      </w:r>
    </w:p>
    <w:p w:rsidR="00110526" w:rsidRPr="009927D5" w:rsidRDefault="00110526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83F065" wp14:editId="66333DE3">
            <wp:extent cx="5940425" cy="3041650"/>
            <wp:effectExtent l="0" t="0" r="3175" b="6350"/>
            <wp:docPr id="929008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08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Функция SUM вычисляет сумму значений числового столбца:</w:t>
      </w:r>
    </w:p>
    <w:p w:rsidR="00110526" w:rsidRPr="009927D5" w:rsidRDefault="00110526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E79841" wp14:editId="4B5D3AA7">
            <wp:extent cx="5940425" cy="3050540"/>
            <wp:effectExtent l="0" t="0" r="3175" b="0"/>
            <wp:docPr id="60812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220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С помощью функции MIN найдем минимальн</w:t>
      </w:r>
      <w:r w:rsidRPr="009927D5">
        <w:rPr>
          <w:rFonts w:ascii="Times New Roman" w:hAnsi="Times New Roman" w:cs="Times New Roman"/>
          <w:sz w:val="28"/>
          <w:szCs w:val="28"/>
        </w:rPr>
        <w:t xml:space="preserve">ое значение </w:t>
      </w:r>
      <w:r w:rsidRPr="009927D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927D5">
        <w:rPr>
          <w:rFonts w:ascii="Times New Roman" w:hAnsi="Times New Roman" w:cs="Times New Roman"/>
          <w:sz w:val="28"/>
          <w:szCs w:val="28"/>
        </w:rPr>
        <w:t>:</w:t>
      </w:r>
    </w:p>
    <w:p w:rsidR="00110526" w:rsidRPr="009927D5" w:rsidRDefault="00110526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AA894" wp14:editId="67F7ADA8">
            <wp:extent cx="5940425" cy="3041650"/>
            <wp:effectExtent l="0" t="0" r="3175" b="6350"/>
            <wp:docPr id="107758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829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Чтение данных из нескольких таблиц с применением вложенных запросов:</w:t>
      </w:r>
    </w:p>
    <w:p w:rsidR="00110526" w:rsidRPr="009927D5" w:rsidRDefault="00110526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63F90F" wp14:editId="6E15FC51">
            <wp:extent cx="5940425" cy="3038475"/>
            <wp:effectExtent l="0" t="0" r="3175" b="9525"/>
            <wp:docPr id="1146802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02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D5" w:rsidRPr="009927D5" w:rsidRDefault="009927D5" w:rsidP="009927D5">
      <w:pPr>
        <w:jc w:val="center"/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sz w:val="28"/>
          <w:szCs w:val="28"/>
        </w:rPr>
        <w:t>Изменение данных</w:t>
      </w:r>
    </w:p>
    <w:p w:rsidR="00110526" w:rsidRPr="009927D5" w:rsidRDefault="00110526">
      <w:pPr>
        <w:rPr>
          <w:rFonts w:ascii="Times New Roman" w:hAnsi="Times New Roman" w:cs="Times New Roman"/>
          <w:sz w:val="28"/>
          <w:szCs w:val="28"/>
        </w:rPr>
      </w:pPr>
      <w:r w:rsidRPr="009927D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40AB2A" wp14:editId="23193DA8">
            <wp:extent cx="5940425" cy="3044825"/>
            <wp:effectExtent l="0" t="0" r="3175" b="3175"/>
            <wp:docPr id="198253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365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526" w:rsidRPr="009927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A59"/>
    <w:rsid w:val="00110526"/>
    <w:rsid w:val="00255A59"/>
    <w:rsid w:val="009927D5"/>
    <w:rsid w:val="00F54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49AFD"/>
  <w15:chartTrackingRefBased/>
  <w15:docId w15:val="{60DD40A8-0A1F-41AC-81F4-47BB84B3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Малышев</dc:creator>
  <cp:keywords/>
  <dc:description/>
  <cp:lastModifiedBy>Денис Малышев</cp:lastModifiedBy>
  <cp:revision>2</cp:revision>
  <dcterms:created xsi:type="dcterms:W3CDTF">2023-04-22T05:12:00Z</dcterms:created>
  <dcterms:modified xsi:type="dcterms:W3CDTF">2023-04-22T05:37:00Z</dcterms:modified>
</cp:coreProperties>
</file>