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4394" w:type="dxa"/>
        <w:tblInd w:w="10627" w:type="dxa"/>
        <w:tblLook w:val="04A0" w:firstRow="1" w:lastRow="0" w:firstColumn="1" w:lastColumn="0" w:noHBand="0" w:noVBand="1"/>
      </w:tblPr>
      <w:tblGrid>
        <w:gridCol w:w="4394"/>
      </w:tblGrid>
      <w:tr w:rsidR="00881E33" w:rsidTr="00881E33">
        <w:tc>
          <w:tcPr>
            <w:tcW w:w="4394" w:type="dxa"/>
            <w:shd w:val="clear" w:color="auto" w:fill="F7CAAC" w:themeFill="accent2" w:themeFillTint="66"/>
          </w:tcPr>
          <w:p w:rsidR="00881E33" w:rsidRPr="00881E33" w:rsidRDefault="00881E33" w:rsidP="00881E33">
            <w:pPr>
              <w:jc w:val="center"/>
            </w:pPr>
            <w:r>
              <w:t>Необходимо ввести</w:t>
            </w:r>
          </w:p>
        </w:tc>
      </w:tr>
      <w:tr w:rsidR="00881E33" w:rsidTr="00881E33">
        <w:tc>
          <w:tcPr>
            <w:tcW w:w="4394" w:type="dxa"/>
            <w:shd w:val="clear" w:color="auto" w:fill="DEA900"/>
          </w:tcPr>
          <w:p w:rsidR="00881E33" w:rsidRDefault="00C9761C" w:rsidP="00881E33">
            <w:pPr>
              <w:jc w:val="center"/>
            </w:pPr>
            <w:r>
              <w:t>Ошибка</w:t>
            </w:r>
          </w:p>
        </w:tc>
      </w:tr>
      <w:tr w:rsidR="00881E33" w:rsidTr="00881E33">
        <w:tc>
          <w:tcPr>
            <w:tcW w:w="4394" w:type="dxa"/>
            <w:shd w:val="clear" w:color="auto" w:fill="680000"/>
          </w:tcPr>
          <w:p w:rsidR="00881E33" w:rsidRDefault="00881E33" w:rsidP="00881E33">
            <w:pPr>
              <w:jc w:val="center"/>
            </w:pPr>
            <w:r>
              <w:t>Критическая ошибка</w:t>
            </w:r>
          </w:p>
        </w:tc>
      </w:tr>
      <w:tr w:rsidR="00881E33" w:rsidTr="00881E33">
        <w:tc>
          <w:tcPr>
            <w:tcW w:w="4394" w:type="dxa"/>
            <w:shd w:val="clear" w:color="auto" w:fill="00B050"/>
          </w:tcPr>
          <w:p w:rsidR="00881E33" w:rsidRDefault="00C9761C" w:rsidP="00881E33">
            <w:pPr>
              <w:jc w:val="center"/>
            </w:pPr>
            <w:r>
              <w:t>Решено</w:t>
            </w:r>
          </w:p>
        </w:tc>
      </w:tr>
    </w:tbl>
    <w:p w:rsidR="00E863C3" w:rsidRDefault="00E863C3"/>
    <w:tbl>
      <w:tblPr>
        <w:tblStyle w:val="a6"/>
        <w:tblW w:w="1574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7"/>
        <w:gridCol w:w="10353"/>
      </w:tblGrid>
      <w:tr w:rsidR="00881E33" w:rsidTr="00B049A2">
        <w:trPr>
          <w:trHeight w:val="698"/>
        </w:trPr>
        <w:tc>
          <w:tcPr>
            <w:tcW w:w="53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881E33" w:rsidRDefault="00881E33" w:rsidP="002829CF">
            <w:pPr>
              <w:jc w:val="center"/>
            </w:pPr>
            <w:r>
              <w:t>Описание</w:t>
            </w:r>
          </w:p>
        </w:tc>
        <w:tc>
          <w:tcPr>
            <w:tcW w:w="10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881E33" w:rsidRDefault="00881E33" w:rsidP="002829CF">
            <w:pPr>
              <w:jc w:val="center"/>
            </w:pPr>
            <w:r>
              <w:t>Возможное решение и комментарии</w:t>
            </w:r>
          </w:p>
        </w:tc>
      </w:tr>
      <w:tr w:rsidR="00881E33" w:rsidTr="00B049A2">
        <w:trPr>
          <w:trHeight w:val="410"/>
        </w:trPr>
        <w:tc>
          <w:tcPr>
            <w:tcW w:w="157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881E33" w:rsidRPr="002829CF" w:rsidRDefault="00881E33" w:rsidP="002829CF">
            <w:pPr>
              <w:jc w:val="center"/>
              <w:rPr>
                <w:lang w:val="en-US"/>
              </w:rPr>
            </w:pPr>
            <w:r>
              <w:t>Версия 1</w:t>
            </w:r>
            <w:r>
              <w:rPr>
                <w:lang w:val="en-US"/>
              </w:rPr>
              <w:t>.01</w:t>
            </w:r>
          </w:p>
        </w:tc>
      </w:tr>
      <w:tr w:rsidR="00881E33" w:rsidTr="00B049A2">
        <w:trPr>
          <w:trHeight w:val="1001"/>
        </w:trPr>
        <w:tc>
          <w:tcPr>
            <w:tcW w:w="5387" w:type="dxa"/>
            <w:shd w:val="clear" w:color="auto" w:fill="F7CAAC" w:themeFill="accent2" w:themeFillTint="66"/>
          </w:tcPr>
          <w:p w:rsidR="00881E33" w:rsidRDefault="00881E33" w:rsidP="005D6908">
            <w:pPr>
              <w:pStyle w:val="a5"/>
              <w:numPr>
                <w:ilvl w:val="0"/>
                <w:numId w:val="1"/>
              </w:numPr>
            </w:pPr>
            <w:r>
              <w:t>Линия медианы и среднего значения должна отображаться поверх линии графика</w:t>
            </w:r>
          </w:p>
        </w:tc>
        <w:tc>
          <w:tcPr>
            <w:tcW w:w="10353" w:type="dxa"/>
            <w:shd w:val="clear" w:color="auto" w:fill="F7CAAC" w:themeFill="accent2" w:themeFillTint="66"/>
          </w:tcPr>
          <w:p w:rsidR="00881E33" w:rsidRDefault="00881E33" w:rsidP="00E36219">
            <w:r>
              <w:t>После отображения графика медианных и средних значений перерисовывать исходный график</w:t>
            </w:r>
          </w:p>
        </w:tc>
      </w:tr>
      <w:tr w:rsidR="00881E33" w:rsidTr="0028059C">
        <w:trPr>
          <w:trHeight w:val="1001"/>
        </w:trPr>
        <w:tc>
          <w:tcPr>
            <w:tcW w:w="5387" w:type="dxa"/>
            <w:shd w:val="clear" w:color="auto" w:fill="DEA900"/>
          </w:tcPr>
          <w:p w:rsidR="00881E33" w:rsidRDefault="00881E33" w:rsidP="005D6908">
            <w:pPr>
              <w:pStyle w:val="a5"/>
              <w:numPr>
                <w:ilvl w:val="0"/>
                <w:numId w:val="1"/>
              </w:numPr>
            </w:pPr>
            <w:r>
              <w:t>Не корректно рисует график в логарифмической шкале</w:t>
            </w:r>
            <w:r w:rsidRPr="005D6908">
              <w:t xml:space="preserve"> (</w:t>
            </w:r>
            <w:r>
              <w:t xml:space="preserve">пример </w:t>
            </w:r>
            <w:r>
              <w:rPr>
                <w:lang w:val="en-US"/>
              </w:rPr>
              <w:t>DOR</w:t>
            </w:r>
            <w:r w:rsidRPr="005D6908">
              <w:t>1</w:t>
            </w:r>
            <w:r>
              <w:rPr>
                <w:lang w:val="en-US"/>
              </w:rPr>
              <w:t>m</w:t>
            </w:r>
            <w:r w:rsidRPr="005D6908">
              <w:t>.</w:t>
            </w:r>
            <w:r>
              <w:rPr>
                <w:lang w:val="en-US"/>
              </w:rPr>
              <w:t>txt</w:t>
            </w:r>
            <w:r w:rsidRPr="005D6908">
              <w:t>)</w:t>
            </w:r>
          </w:p>
        </w:tc>
        <w:tc>
          <w:tcPr>
            <w:tcW w:w="10353" w:type="dxa"/>
            <w:shd w:val="clear" w:color="auto" w:fill="00B050"/>
          </w:tcPr>
          <w:p w:rsidR="00881E33" w:rsidRPr="003F7221" w:rsidRDefault="00881E33" w:rsidP="003F7221">
            <w:r w:rsidRPr="005D6908">
              <w:t>Запретить изменять на логарифмическую шкалу для графиков, с положительными значениями</w:t>
            </w:r>
          </w:p>
        </w:tc>
      </w:tr>
      <w:tr w:rsidR="00881E33" w:rsidTr="00B049A2">
        <w:trPr>
          <w:trHeight w:val="1001"/>
        </w:trPr>
        <w:tc>
          <w:tcPr>
            <w:tcW w:w="5387" w:type="dxa"/>
            <w:shd w:val="clear" w:color="auto" w:fill="F7CAAC" w:themeFill="accent2" w:themeFillTint="66"/>
          </w:tcPr>
          <w:p w:rsidR="00881E33" w:rsidRPr="002829CF" w:rsidRDefault="00881E33" w:rsidP="002829CF">
            <w:pPr>
              <w:pStyle w:val="a5"/>
              <w:numPr>
                <w:ilvl w:val="0"/>
                <w:numId w:val="1"/>
              </w:numPr>
            </w:pPr>
            <w:r>
              <w:t>Нет возможности редактировать колонки файла арифметическими операциями (умножить колонку на число)</w:t>
            </w:r>
            <w:r w:rsidRPr="00C0368A">
              <w:t xml:space="preserve"> </w:t>
            </w:r>
            <w:r>
              <w:t>и операциями с колонками</w:t>
            </w:r>
          </w:p>
        </w:tc>
        <w:tc>
          <w:tcPr>
            <w:tcW w:w="10353" w:type="dxa"/>
            <w:shd w:val="clear" w:color="auto" w:fill="F7CAAC" w:themeFill="accent2" w:themeFillTint="66"/>
          </w:tcPr>
          <w:p w:rsidR="00881E33" w:rsidRPr="003F7221" w:rsidRDefault="00881E33" w:rsidP="003F7221">
            <w:r w:rsidRPr="00C0368A">
              <w:t>Дать возможность редактировать колонки исходного файла</w:t>
            </w:r>
            <w:r>
              <w:t xml:space="preserve"> (возможно в под программе</w:t>
            </w:r>
            <w:r w:rsidRPr="00C0368A">
              <w:t xml:space="preserve"> </w:t>
            </w:r>
            <w:proofErr w:type="spellStart"/>
            <w:r>
              <w:rPr>
                <w:lang w:val="en-US"/>
              </w:rPr>
              <w:t>TextReader</w:t>
            </w:r>
            <w:proofErr w:type="spellEnd"/>
            <w:r>
              <w:t xml:space="preserve"> или написать на её базе новую программу </w:t>
            </w:r>
            <w:proofErr w:type="spellStart"/>
            <w:r>
              <w:rPr>
                <w:lang w:val="en-US"/>
              </w:rPr>
              <w:t>DataReader</w:t>
            </w:r>
            <w:proofErr w:type="spellEnd"/>
            <w:r>
              <w:t xml:space="preserve"> и встроить в </w:t>
            </w:r>
            <w:proofErr w:type="spellStart"/>
            <w:r>
              <w:rPr>
                <w:lang w:val="en-US"/>
              </w:rPr>
              <w:t>GraphReader</w:t>
            </w:r>
            <w:proofErr w:type="spellEnd"/>
            <w:r>
              <w:t>)</w:t>
            </w:r>
          </w:p>
        </w:tc>
      </w:tr>
      <w:tr w:rsidR="00881E33" w:rsidTr="00B049A2">
        <w:trPr>
          <w:trHeight w:val="1001"/>
        </w:trPr>
        <w:tc>
          <w:tcPr>
            <w:tcW w:w="5387" w:type="dxa"/>
            <w:shd w:val="clear" w:color="auto" w:fill="F7CAAC" w:themeFill="accent2" w:themeFillTint="66"/>
          </w:tcPr>
          <w:p w:rsidR="00881E33" w:rsidRDefault="00881E33" w:rsidP="00E36219">
            <w:pPr>
              <w:pStyle w:val="a5"/>
              <w:numPr>
                <w:ilvl w:val="0"/>
                <w:numId w:val="1"/>
              </w:numPr>
            </w:pPr>
            <w:r>
              <w:t>Показывать значение точек по умолчанию</w:t>
            </w:r>
          </w:p>
        </w:tc>
        <w:tc>
          <w:tcPr>
            <w:tcW w:w="10353" w:type="dxa"/>
            <w:shd w:val="clear" w:color="auto" w:fill="F7CAAC" w:themeFill="accent2" w:themeFillTint="66"/>
          </w:tcPr>
          <w:p w:rsidR="00881E33" w:rsidRPr="00E36219" w:rsidRDefault="00881E33" w:rsidP="003F7221">
            <w:r>
              <w:t xml:space="preserve">Перевести значение соответствующего элемента в коллекции выпадающего списка на графике в положение </w:t>
            </w:r>
            <w:r>
              <w:rPr>
                <w:lang w:val="en-US"/>
              </w:rPr>
              <w:t>true</w:t>
            </w:r>
          </w:p>
        </w:tc>
      </w:tr>
      <w:tr w:rsidR="00881E33" w:rsidTr="00B049A2">
        <w:trPr>
          <w:trHeight w:val="1001"/>
        </w:trPr>
        <w:tc>
          <w:tcPr>
            <w:tcW w:w="5387" w:type="dxa"/>
            <w:shd w:val="clear" w:color="auto" w:fill="F7CAAC" w:themeFill="accent2" w:themeFillTint="66"/>
          </w:tcPr>
          <w:p w:rsidR="00881E33" w:rsidRDefault="00881E33" w:rsidP="00E36219">
            <w:pPr>
              <w:pStyle w:val="a5"/>
              <w:numPr>
                <w:ilvl w:val="0"/>
                <w:numId w:val="1"/>
              </w:numPr>
            </w:pPr>
            <w:r>
              <w:t>Задать горячие клавиши для выпадающего списка основного меню</w:t>
            </w:r>
          </w:p>
        </w:tc>
        <w:tc>
          <w:tcPr>
            <w:tcW w:w="10353" w:type="dxa"/>
            <w:shd w:val="clear" w:color="auto" w:fill="F7CAAC"/>
          </w:tcPr>
          <w:p w:rsidR="00881E33" w:rsidRDefault="00881E33" w:rsidP="003F7221"/>
        </w:tc>
      </w:tr>
      <w:tr w:rsidR="00881E33" w:rsidTr="0005478A">
        <w:trPr>
          <w:trHeight w:val="1001"/>
        </w:trPr>
        <w:tc>
          <w:tcPr>
            <w:tcW w:w="5387" w:type="dxa"/>
            <w:shd w:val="clear" w:color="auto" w:fill="DEA900"/>
          </w:tcPr>
          <w:p w:rsidR="00881E33" w:rsidRDefault="00881E33" w:rsidP="004C1CAD">
            <w:pPr>
              <w:pStyle w:val="a5"/>
              <w:numPr>
                <w:ilvl w:val="0"/>
                <w:numId w:val="1"/>
              </w:numPr>
            </w:pPr>
            <w:r>
              <w:t xml:space="preserve">Добавить возможность в выпадающем окне «Выбрать все медианные» и </w:t>
            </w:r>
            <w:r w:rsidRPr="004C1CAD">
              <w:t xml:space="preserve">«Выбрать все </w:t>
            </w:r>
            <w:r>
              <w:t>средние</w:t>
            </w:r>
            <w:r w:rsidRPr="004C1CAD">
              <w:t>»</w:t>
            </w:r>
          </w:p>
        </w:tc>
        <w:tc>
          <w:tcPr>
            <w:tcW w:w="10353" w:type="dxa"/>
            <w:shd w:val="clear" w:color="auto" w:fill="00B050"/>
          </w:tcPr>
          <w:p w:rsidR="00881E33" w:rsidRDefault="00881E33" w:rsidP="003F7221"/>
        </w:tc>
      </w:tr>
      <w:tr w:rsidR="00881E33" w:rsidTr="00237B60">
        <w:trPr>
          <w:trHeight w:val="1001"/>
        </w:trPr>
        <w:tc>
          <w:tcPr>
            <w:tcW w:w="5387" w:type="dxa"/>
            <w:shd w:val="clear" w:color="auto" w:fill="DEA900"/>
          </w:tcPr>
          <w:p w:rsidR="00881E33" w:rsidRDefault="00881E33" w:rsidP="002E2741">
            <w:pPr>
              <w:pStyle w:val="a5"/>
              <w:numPr>
                <w:ilvl w:val="0"/>
                <w:numId w:val="1"/>
              </w:numPr>
            </w:pPr>
            <w:r>
              <w:t>Сообщение с уведомлением «не найден график» после удаления линии медиана и линии среднее</w:t>
            </w:r>
          </w:p>
        </w:tc>
        <w:tc>
          <w:tcPr>
            <w:tcW w:w="10353" w:type="dxa"/>
            <w:shd w:val="clear" w:color="auto" w:fill="00B050"/>
          </w:tcPr>
          <w:p w:rsidR="00881E33" w:rsidRPr="0012331D" w:rsidRDefault="0012331D" w:rsidP="0012331D">
            <w:r>
              <w:t xml:space="preserve">Возникает когда обращаются к </w:t>
            </w:r>
            <w:proofErr w:type="spellStart"/>
            <w:r>
              <w:rPr>
                <w:lang w:val="en-US"/>
              </w:rPr>
              <w:t>treeView</w:t>
            </w:r>
            <w:proofErr w:type="spellEnd"/>
            <w:r w:rsidRPr="0012331D">
              <w:t>1.</w:t>
            </w:r>
            <w:r>
              <w:rPr>
                <w:lang w:val="en-US"/>
              </w:rPr>
              <w:t>Nodes</w:t>
            </w:r>
            <w:r w:rsidRPr="0012331D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 w:rsidRPr="0012331D">
              <w:t>].</w:t>
            </w:r>
            <w:r>
              <w:rPr>
                <w:lang w:val="en-US"/>
              </w:rPr>
              <w:t>Nodes</w:t>
            </w:r>
            <w:proofErr w:type="gramEnd"/>
            <w:r w:rsidRPr="0012331D">
              <w:t>[</w:t>
            </w:r>
            <w:r>
              <w:rPr>
                <w:lang w:val="en-US"/>
              </w:rPr>
              <w:t>j</w:t>
            </w:r>
            <w:r w:rsidRPr="0012331D">
              <w:t xml:space="preserve">] = </w:t>
            </w:r>
            <w:r>
              <w:rPr>
                <w:lang w:val="en-US"/>
              </w:rPr>
              <w:t>false</w:t>
            </w:r>
            <w:r w:rsidRPr="0012331D">
              <w:t xml:space="preserve"> , </w:t>
            </w:r>
            <w:r>
              <w:t xml:space="preserve">когда оно и так </w:t>
            </w:r>
            <w:r>
              <w:rPr>
                <w:lang w:val="en-US"/>
              </w:rPr>
              <w:t>false</w:t>
            </w:r>
            <w:r>
              <w:t>.</w:t>
            </w:r>
            <w:r w:rsidRPr="0012331D">
              <w:t xml:space="preserve"> </w:t>
            </w:r>
          </w:p>
        </w:tc>
      </w:tr>
      <w:tr w:rsidR="00881E33" w:rsidTr="00F14272">
        <w:trPr>
          <w:trHeight w:val="1001"/>
        </w:trPr>
        <w:tc>
          <w:tcPr>
            <w:tcW w:w="5387" w:type="dxa"/>
            <w:shd w:val="clear" w:color="auto" w:fill="680000"/>
          </w:tcPr>
          <w:p w:rsidR="00881E33" w:rsidRDefault="00881E33" w:rsidP="00E36219">
            <w:pPr>
              <w:pStyle w:val="a5"/>
              <w:numPr>
                <w:ilvl w:val="0"/>
                <w:numId w:val="1"/>
              </w:numPr>
            </w:pPr>
            <w:r>
              <w:lastRenderedPageBreak/>
              <w:t>Дать возможность выбора</w:t>
            </w:r>
            <w:r w:rsidR="00823DC4">
              <w:t xml:space="preserve"> количества</w:t>
            </w:r>
            <w:r>
              <w:t xml:space="preserve"> знаков после запятой</w:t>
            </w:r>
          </w:p>
        </w:tc>
        <w:tc>
          <w:tcPr>
            <w:tcW w:w="10353" w:type="dxa"/>
            <w:shd w:val="clear" w:color="auto" w:fill="00B050"/>
          </w:tcPr>
          <w:p w:rsidR="00881E33" w:rsidRDefault="00F14272" w:rsidP="00F14272">
            <w:pPr>
              <w:tabs>
                <w:tab w:val="left" w:pos="1859"/>
              </w:tabs>
            </w:pPr>
            <w:r>
              <w:tab/>
            </w:r>
          </w:p>
        </w:tc>
      </w:tr>
      <w:tr w:rsidR="00881E33" w:rsidTr="005B5708">
        <w:trPr>
          <w:trHeight w:val="1001"/>
        </w:trPr>
        <w:tc>
          <w:tcPr>
            <w:tcW w:w="5387" w:type="dxa"/>
            <w:shd w:val="clear" w:color="auto" w:fill="680000"/>
          </w:tcPr>
          <w:p w:rsidR="00881E33" w:rsidRDefault="00881E33" w:rsidP="00D65D9B">
            <w:pPr>
              <w:pStyle w:val="a5"/>
              <w:numPr>
                <w:ilvl w:val="0"/>
                <w:numId w:val="1"/>
              </w:numPr>
            </w:pPr>
            <w:r>
              <w:t>Дать возможность экспорта для вставки в таблицу</w:t>
            </w:r>
          </w:p>
        </w:tc>
        <w:tc>
          <w:tcPr>
            <w:tcW w:w="10353" w:type="dxa"/>
            <w:shd w:val="clear" w:color="auto" w:fill="00B050"/>
          </w:tcPr>
          <w:p w:rsidR="00881E33" w:rsidRDefault="00881E33" w:rsidP="003F7221"/>
        </w:tc>
      </w:tr>
      <w:tr w:rsidR="00B049A2" w:rsidTr="00B049A2">
        <w:trPr>
          <w:trHeight w:val="1001"/>
        </w:trPr>
        <w:tc>
          <w:tcPr>
            <w:tcW w:w="5387" w:type="dxa"/>
            <w:shd w:val="clear" w:color="auto" w:fill="F7CAAC"/>
          </w:tcPr>
          <w:p w:rsidR="00B049A2" w:rsidRDefault="00014D52" w:rsidP="00D65D9B">
            <w:pPr>
              <w:pStyle w:val="a5"/>
              <w:numPr>
                <w:ilvl w:val="0"/>
                <w:numId w:val="1"/>
              </w:numPr>
            </w:pPr>
            <w:r>
              <w:t xml:space="preserve">Уменьшить вероятность выбора одинакового цвета. </w:t>
            </w:r>
            <w:r w:rsidR="00B049A2">
              <w:t>Добавить возможность поменять цвет графика случайным образом</w:t>
            </w:r>
          </w:p>
        </w:tc>
        <w:tc>
          <w:tcPr>
            <w:tcW w:w="10353" w:type="dxa"/>
            <w:shd w:val="clear" w:color="auto" w:fill="F7CAAC"/>
          </w:tcPr>
          <w:p w:rsidR="00B049A2" w:rsidRDefault="00B049A2" w:rsidP="003F7221">
            <w:r>
              <w:t>В иерархическом списке в контекстном меню добавить кнопку по которой перерисовывается график с другим цветом</w:t>
            </w:r>
          </w:p>
        </w:tc>
      </w:tr>
      <w:tr w:rsidR="00A851D1" w:rsidTr="00B049A2">
        <w:trPr>
          <w:trHeight w:val="1001"/>
        </w:trPr>
        <w:tc>
          <w:tcPr>
            <w:tcW w:w="5387" w:type="dxa"/>
            <w:shd w:val="clear" w:color="auto" w:fill="F7CAAC"/>
          </w:tcPr>
          <w:p w:rsidR="00A851D1" w:rsidRDefault="00A851D1" w:rsidP="00D65D9B">
            <w:pPr>
              <w:pStyle w:val="a5"/>
              <w:numPr>
                <w:ilvl w:val="0"/>
                <w:numId w:val="1"/>
              </w:numPr>
            </w:pPr>
            <w:r>
              <w:t xml:space="preserve">При выборе медианных/средних значений границы не изменяются по оси </w:t>
            </w:r>
            <w:r>
              <w:rPr>
                <w:lang w:val="en-US"/>
              </w:rPr>
              <w:t>Y</w:t>
            </w:r>
          </w:p>
        </w:tc>
        <w:tc>
          <w:tcPr>
            <w:tcW w:w="10353" w:type="dxa"/>
            <w:shd w:val="clear" w:color="auto" w:fill="F7CAAC"/>
          </w:tcPr>
          <w:p w:rsidR="00A851D1" w:rsidRDefault="00A851D1" w:rsidP="003F7221"/>
        </w:tc>
      </w:tr>
      <w:tr w:rsidR="0012331D" w:rsidTr="005F3EA9">
        <w:trPr>
          <w:trHeight w:val="1001"/>
        </w:trPr>
        <w:tc>
          <w:tcPr>
            <w:tcW w:w="5387" w:type="dxa"/>
            <w:shd w:val="clear" w:color="auto" w:fill="DEA900"/>
          </w:tcPr>
          <w:p w:rsidR="0012331D" w:rsidRDefault="0012331D" w:rsidP="00D65D9B">
            <w:pPr>
              <w:pStyle w:val="a5"/>
              <w:numPr>
                <w:ilvl w:val="0"/>
                <w:numId w:val="1"/>
              </w:numPr>
            </w:pPr>
            <w:r>
              <w:t>Исключить повторное создание линии</w:t>
            </w:r>
          </w:p>
        </w:tc>
        <w:tc>
          <w:tcPr>
            <w:tcW w:w="10353" w:type="dxa"/>
            <w:shd w:val="clear" w:color="auto" w:fill="00B050"/>
          </w:tcPr>
          <w:p w:rsidR="0012331D" w:rsidRDefault="0012331D" w:rsidP="003F7221"/>
        </w:tc>
      </w:tr>
      <w:tr w:rsidR="00C6033C" w:rsidTr="00C6033C">
        <w:trPr>
          <w:trHeight w:val="1001"/>
        </w:trPr>
        <w:tc>
          <w:tcPr>
            <w:tcW w:w="5387" w:type="dxa"/>
            <w:shd w:val="clear" w:color="auto" w:fill="F7CAAC"/>
          </w:tcPr>
          <w:p w:rsidR="00C6033C" w:rsidRDefault="00C6033C" w:rsidP="00D65D9B">
            <w:pPr>
              <w:pStyle w:val="a5"/>
              <w:numPr>
                <w:ilvl w:val="0"/>
                <w:numId w:val="1"/>
              </w:numPr>
            </w:pPr>
            <w:r>
              <w:t xml:space="preserve">Кнопка обновить на компоненте </w:t>
            </w:r>
            <w:proofErr w:type="spellStart"/>
            <w:r>
              <w:rPr>
                <w:lang w:val="en-US"/>
              </w:rPr>
              <w:t>zedGraph</w:t>
            </w:r>
            <w:proofErr w:type="spellEnd"/>
          </w:p>
        </w:tc>
        <w:tc>
          <w:tcPr>
            <w:tcW w:w="10353" w:type="dxa"/>
            <w:shd w:val="clear" w:color="auto" w:fill="F7CAAC"/>
          </w:tcPr>
          <w:p w:rsidR="00C6033C" w:rsidRPr="00C6033C" w:rsidRDefault="00C6033C" w:rsidP="003F7221">
            <w:r>
              <w:t>Нужна ли кнопка?</w:t>
            </w:r>
          </w:p>
        </w:tc>
      </w:tr>
      <w:tr w:rsidR="00C6033C" w:rsidTr="00C6033C">
        <w:trPr>
          <w:trHeight w:val="1001"/>
        </w:trPr>
        <w:tc>
          <w:tcPr>
            <w:tcW w:w="5387" w:type="dxa"/>
            <w:shd w:val="clear" w:color="auto" w:fill="F7CAAC"/>
          </w:tcPr>
          <w:p w:rsidR="00C6033C" w:rsidRDefault="00C6033C" w:rsidP="00C6033C">
            <w:pPr>
              <w:pStyle w:val="a5"/>
              <w:numPr>
                <w:ilvl w:val="0"/>
                <w:numId w:val="1"/>
              </w:numPr>
            </w:pPr>
            <w:r>
              <w:t xml:space="preserve">Кнопка обновить на компоненте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 w:rsidRPr="00C6033C">
              <w:t>1</w:t>
            </w:r>
          </w:p>
        </w:tc>
        <w:tc>
          <w:tcPr>
            <w:tcW w:w="10353" w:type="dxa"/>
            <w:shd w:val="clear" w:color="auto" w:fill="F7CAAC"/>
          </w:tcPr>
          <w:p w:rsidR="00C6033C" w:rsidRPr="00237B60" w:rsidRDefault="00C6033C" w:rsidP="00A54819">
            <w:r>
              <w:t>Переместить обновление</w:t>
            </w:r>
            <w:r w:rsidR="00A54819">
              <w:t xml:space="preserve">. Задать из другого места, например, обновить из </w:t>
            </w:r>
            <w:proofErr w:type="spellStart"/>
            <w:r w:rsidR="00A54819">
              <w:rPr>
                <w:lang w:val="en-US"/>
              </w:rPr>
              <w:t>treeview</w:t>
            </w:r>
            <w:proofErr w:type="spellEnd"/>
          </w:p>
        </w:tc>
      </w:tr>
      <w:tr w:rsidR="001875D0" w:rsidTr="00C6033C">
        <w:trPr>
          <w:trHeight w:val="1001"/>
        </w:trPr>
        <w:tc>
          <w:tcPr>
            <w:tcW w:w="5387" w:type="dxa"/>
            <w:shd w:val="clear" w:color="auto" w:fill="F7CAAC"/>
          </w:tcPr>
          <w:p w:rsidR="001875D0" w:rsidRDefault="001875D0" w:rsidP="00C6033C">
            <w:pPr>
              <w:pStyle w:val="a5"/>
              <w:numPr>
                <w:ilvl w:val="0"/>
                <w:numId w:val="1"/>
              </w:numPr>
            </w:pPr>
            <w:r>
              <w:t>Связать флажок границы с автоматическим определением границ графика</w:t>
            </w:r>
          </w:p>
        </w:tc>
        <w:tc>
          <w:tcPr>
            <w:tcW w:w="10353" w:type="dxa"/>
            <w:shd w:val="clear" w:color="auto" w:fill="F7CAAC"/>
          </w:tcPr>
          <w:p w:rsidR="001875D0" w:rsidRDefault="001875D0" w:rsidP="00A54819"/>
        </w:tc>
      </w:tr>
      <w:tr w:rsidR="008835EF" w:rsidTr="008835EF">
        <w:trPr>
          <w:trHeight w:val="1001"/>
        </w:trPr>
        <w:tc>
          <w:tcPr>
            <w:tcW w:w="5387" w:type="dxa"/>
            <w:shd w:val="clear" w:color="auto" w:fill="DEA900"/>
          </w:tcPr>
          <w:p w:rsidR="008835EF" w:rsidRDefault="008835EF" w:rsidP="008835EF">
            <w:pPr>
              <w:pStyle w:val="a5"/>
              <w:numPr>
                <w:ilvl w:val="0"/>
                <w:numId w:val="1"/>
              </w:numPr>
            </w:pPr>
            <w:r>
              <w:t xml:space="preserve">Пустой </w:t>
            </w:r>
            <w:proofErr w:type="spellStart"/>
            <w:r>
              <w:rPr>
                <w:lang w:val="en-US"/>
              </w:rPr>
              <w:t>treeview</w:t>
            </w:r>
            <w:proofErr w:type="spellEnd"/>
            <w:r w:rsidRPr="008835EF">
              <w:t xml:space="preserve">1 </w:t>
            </w:r>
            <w:r>
              <w:t>выдает ошибку при снятии флажка с показать границы</w:t>
            </w:r>
          </w:p>
        </w:tc>
        <w:tc>
          <w:tcPr>
            <w:tcW w:w="10353" w:type="dxa"/>
            <w:shd w:val="clear" w:color="auto" w:fill="DEA900"/>
          </w:tcPr>
          <w:p w:rsidR="008835EF" w:rsidRDefault="008835EF" w:rsidP="00A54819"/>
        </w:tc>
      </w:tr>
      <w:tr w:rsidR="00B06F06" w:rsidTr="008E5C43">
        <w:trPr>
          <w:trHeight w:val="1001"/>
        </w:trPr>
        <w:tc>
          <w:tcPr>
            <w:tcW w:w="5387" w:type="dxa"/>
            <w:shd w:val="clear" w:color="auto" w:fill="F7CAAC"/>
          </w:tcPr>
          <w:p w:rsidR="00B06F06" w:rsidRDefault="00B06F06" w:rsidP="00B06F06">
            <w:pPr>
              <w:pStyle w:val="a5"/>
              <w:numPr>
                <w:ilvl w:val="0"/>
                <w:numId w:val="1"/>
              </w:numPr>
            </w:pPr>
            <w:r>
              <w:t xml:space="preserve">Интегрировать с </w:t>
            </w:r>
            <w:proofErr w:type="spellStart"/>
            <w:r>
              <w:rPr>
                <w:lang w:val="en-US"/>
              </w:rPr>
              <w:t>TableDataExtractor</w:t>
            </w:r>
            <w:proofErr w:type="spellEnd"/>
          </w:p>
        </w:tc>
        <w:tc>
          <w:tcPr>
            <w:tcW w:w="10353" w:type="dxa"/>
            <w:shd w:val="clear" w:color="auto" w:fill="00B050"/>
          </w:tcPr>
          <w:p w:rsidR="00B06F06" w:rsidRPr="00B06F06" w:rsidRDefault="00B06F06" w:rsidP="00A54819">
            <w:pPr>
              <w:rPr>
                <w:lang w:val="en-US"/>
              </w:rPr>
            </w:pPr>
          </w:p>
        </w:tc>
      </w:tr>
      <w:tr w:rsidR="008E5C43" w:rsidTr="008E5C43">
        <w:trPr>
          <w:trHeight w:val="1001"/>
        </w:trPr>
        <w:tc>
          <w:tcPr>
            <w:tcW w:w="5387" w:type="dxa"/>
            <w:shd w:val="clear" w:color="auto" w:fill="F7CAAC"/>
          </w:tcPr>
          <w:p w:rsidR="008E5C43" w:rsidRDefault="008E5C43" w:rsidP="00B06F06">
            <w:pPr>
              <w:pStyle w:val="a5"/>
              <w:numPr>
                <w:ilvl w:val="0"/>
                <w:numId w:val="1"/>
              </w:numPr>
            </w:pPr>
            <w:r>
              <w:lastRenderedPageBreak/>
              <w:t xml:space="preserve">Если в </w:t>
            </w:r>
            <w:proofErr w:type="spellStart"/>
            <w:r>
              <w:rPr>
                <w:lang w:val="en-US"/>
              </w:rPr>
              <w:t>treeView</w:t>
            </w:r>
            <w:proofErr w:type="spellEnd"/>
            <w:r w:rsidR="00E271D9">
              <w:t>1</w:t>
            </w:r>
            <w:r w:rsidRPr="008E5C43">
              <w:t xml:space="preserve"> </w:t>
            </w:r>
            <w:r>
              <w:t xml:space="preserve">не выделен файл, то он самопроизвольно выделяется после закрытия </w:t>
            </w:r>
            <w:proofErr w:type="spellStart"/>
            <w:r>
              <w:rPr>
                <w:lang w:val="en-US"/>
              </w:rPr>
              <w:t>TextReader</w:t>
            </w:r>
            <w:proofErr w:type="spellEnd"/>
            <w:r w:rsidRPr="008E5C43">
              <w:t xml:space="preserve">. </w:t>
            </w:r>
            <w:r>
              <w:t>Возможно появление ошибки и в других случаях.</w:t>
            </w:r>
          </w:p>
        </w:tc>
        <w:tc>
          <w:tcPr>
            <w:tcW w:w="10353" w:type="dxa"/>
            <w:shd w:val="clear" w:color="auto" w:fill="F7CAAC"/>
          </w:tcPr>
          <w:p w:rsidR="008E5C43" w:rsidRPr="008E5C43" w:rsidRDefault="008E5C43" w:rsidP="008E5C43">
            <w:r>
              <w:t xml:space="preserve">Возможно из-за дополненного метода </w:t>
            </w:r>
            <w:proofErr w:type="spellStart"/>
            <w:proofErr w:type="gramStart"/>
            <w:r w:rsidRPr="008E5C43">
              <w:t>WndProc</w:t>
            </w:r>
            <w:proofErr w:type="spellEnd"/>
            <w:r w:rsidRPr="008E5C43">
              <w:t>(</w:t>
            </w:r>
            <w:proofErr w:type="gramEnd"/>
            <w:r w:rsidRPr="008E5C43">
              <w:t xml:space="preserve">) </w:t>
            </w:r>
            <w:r>
              <w:t xml:space="preserve">класса </w:t>
            </w:r>
            <w:proofErr w:type="spellStart"/>
            <w:r w:rsidRPr="008E5C43">
              <w:rPr>
                <w:lang w:val="en-US"/>
              </w:rPr>
              <w:t>ExTreeView</w:t>
            </w:r>
            <w:proofErr w:type="spellEnd"/>
            <w:r>
              <w:t xml:space="preserve">: </w:t>
            </w:r>
            <w:proofErr w:type="spellStart"/>
            <w:r w:rsidRPr="008E5C43">
              <w:rPr>
                <w:lang w:val="en-US"/>
              </w:rPr>
              <w:t>TreeView</w:t>
            </w:r>
            <w:proofErr w:type="spellEnd"/>
            <w:r w:rsidRPr="008E5C43">
              <w:t>.</w:t>
            </w:r>
          </w:p>
        </w:tc>
      </w:tr>
      <w:tr w:rsidR="00C660D6" w:rsidTr="00C660D6">
        <w:trPr>
          <w:trHeight w:val="380"/>
        </w:trPr>
        <w:tc>
          <w:tcPr>
            <w:tcW w:w="15740" w:type="dxa"/>
            <w:gridSpan w:val="2"/>
            <w:shd w:val="clear" w:color="auto" w:fill="000000" w:themeFill="text1"/>
            <w:vAlign w:val="center"/>
          </w:tcPr>
          <w:p w:rsidR="00C660D6" w:rsidRDefault="00C660D6" w:rsidP="00C660D6">
            <w:pPr>
              <w:jc w:val="center"/>
            </w:pPr>
            <w:r w:rsidRPr="00C660D6">
              <w:t>Версия 1</w:t>
            </w:r>
            <w:r w:rsidR="008B2E8C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</w:tr>
      <w:tr w:rsidR="004F4507" w:rsidTr="008E5C43">
        <w:trPr>
          <w:trHeight w:val="1001"/>
        </w:trPr>
        <w:tc>
          <w:tcPr>
            <w:tcW w:w="5387" w:type="dxa"/>
            <w:shd w:val="clear" w:color="auto" w:fill="F7CAAC"/>
          </w:tcPr>
          <w:p w:rsidR="004F4507" w:rsidRDefault="004F4507" w:rsidP="00B06F06">
            <w:pPr>
              <w:pStyle w:val="a5"/>
              <w:numPr>
                <w:ilvl w:val="0"/>
                <w:numId w:val="1"/>
              </w:numPr>
            </w:pPr>
            <w:r>
              <w:t>Запоминать номер колонки с которой была построена кривая</w:t>
            </w:r>
          </w:p>
        </w:tc>
        <w:tc>
          <w:tcPr>
            <w:tcW w:w="10353" w:type="dxa"/>
            <w:shd w:val="clear" w:color="auto" w:fill="F7CAAC"/>
          </w:tcPr>
          <w:p w:rsidR="007F6A1D" w:rsidRDefault="007F6A1D" w:rsidP="008E5C43"/>
        </w:tc>
      </w:tr>
      <w:tr w:rsidR="007F6A1D" w:rsidTr="008E5C43">
        <w:trPr>
          <w:trHeight w:val="1001"/>
        </w:trPr>
        <w:tc>
          <w:tcPr>
            <w:tcW w:w="5387" w:type="dxa"/>
            <w:shd w:val="clear" w:color="auto" w:fill="F7CAAC"/>
          </w:tcPr>
          <w:p w:rsidR="007F6A1D" w:rsidRDefault="007F6A1D" w:rsidP="007F6A1D">
            <w:pPr>
              <w:pStyle w:val="a5"/>
              <w:numPr>
                <w:ilvl w:val="0"/>
                <w:numId w:val="1"/>
              </w:numPr>
            </w:pPr>
            <w:r>
              <w:t>Изменить «Открыть/добавить» на «Добавить график»</w:t>
            </w:r>
          </w:p>
        </w:tc>
        <w:tc>
          <w:tcPr>
            <w:tcW w:w="10353" w:type="dxa"/>
            <w:shd w:val="clear" w:color="auto" w:fill="F7CAAC"/>
          </w:tcPr>
          <w:p w:rsidR="007F6A1D" w:rsidRDefault="007F6A1D" w:rsidP="008E5C43"/>
        </w:tc>
      </w:tr>
      <w:tr w:rsidR="007F6A1D" w:rsidTr="008E5C43">
        <w:trPr>
          <w:trHeight w:val="1001"/>
        </w:trPr>
        <w:tc>
          <w:tcPr>
            <w:tcW w:w="5387" w:type="dxa"/>
            <w:shd w:val="clear" w:color="auto" w:fill="F7CAAC"/>
          </w:tcPr>
          <w:p w:rsidR="007F6A1D" w:rsidRDefault="007F6A1D" w:rsidP="007F6A1D">
            <w:pPr>
              <w:pStyle w:val="a5"/>
              <w:numPr>
                <w:ilvl w:val="0"/>
                <w:numId w:val="1"/>
              </w:numPr>
            </w:pPr>
            <w:r>
              <w:t>В меню Выбрать изменить</w:t>
            </w:r>
            <w:r w:rsidRPr="007F6A1D">
              <w:t xml:space="preserve"> 2 </w:t>
            </w:r>
            <w:r>
              <w:t xml:space="preserve">поля «выделить-снять» на один </w:t>
            </w:r>
            <w:proofErr w:type="spellStart"/>
            <w:r>
              <w:rPr>
                <w:lang w:val="en-US"/>
              </w:rPr>
              <w:t>checkBox</w:t>
            </w:r>
            <w:proofErr w:type="spellEnd"/>
          </w:p>
        </w:tc>
        <w:tc>
          <w:tcPr>
            <w:tcW w:w="10353" w:type="dxa"/>
            <w:shd w:val="clear" w:color="auto" w:fill="F7CAAC"/>
          </w:tcPr>
          <w:p w:rsidR="007F6A1D" w:rsidRDefault="007F6A1D" w:rsidP="008E5C43"/>
        </w:tc>
      </w:tr>
      <w:tr w:rsidR="001D3EDD" w:rsidTr="008E5C43">
        <w:trPr>
          <w:trHeight w:val="1001"/>
        </w:trPr>
        <w:tc>
          <w:tcPr>
            <w:tcW w:w="5387" w:type="dxa"/>
            <w:shd w:val="clear" w:color="auto" w:fill="F7CAAC"/>
          </w:tcPr>
          <w:p w:rsidR="001D3EDD" w:rsidRDefault="001D3EDD" w:rsidP="007F6A1D">
            <w:pPr>
              <w:pStyle w:val="a5"/>
              <w:numPr>
                <w:ilvl w:val="0"/>
                <w:numId w:val="1"/>
              </w:numPr>
            </w:pPr>
            <w:r>
              <w:t>Добавить меню файл кнопку «Очистить список», добавить разграничения в виде горизонтальных полосок</w:t>
            </w:r>
          </w:p>
        </w:tc>
        <w:tc>
          <w:tcPr>
            <w:tcW w:w="10353" w:type="dxa"/>
            <w:shd w:val="clear" w:color="auto" w:fill="F7CAAC"/>
          </w:tcPr>
          <w:p w:rsidR="001D3EDD" w:rsidRDefault="001D3EDD" w:rsidP="008E5C43"/>
        </w:tc>
      </w:tr>
      <w:tr w:rsidR="001D3EDD" w:rsidTr="008E5C43">
        <w:trPr>
          <w:trHeight w:val="1001"/>
        </w:trPr>
        <w:tc>
          <w:tcPr>
            <w:tcW w:w="5387" w:type="dxa"/>
            <w:shd w:val="clear" w:color="auto" w:fill="F7CAAC"/>
          </w:tcPr>
          <w:p w:rsidR="001D3EDD" w:rsidRDefault="001D3EDD" w:rsidP="007F6A1D">
            <w:pPr>
              <w:pStyle w:val="a5"/>
              <w:numPr>
                <w:ilvl w:val="0"/>
                <w:numId w:val="1"/>
              </w:numPr>
            </w:pPr>
            <w:r>
              <w:t>Добавить в меню выбор «свернуть-развернуть»</w:t>
            </w:r>
          </w:p>
        </w:tc>
        <w:tc>
          <w:tcPr>
            <w:tcW w:w="10353" w:type="dxa"/>
            <w:shd w:val="clear" w:color="auto" w:fill="F7CAAC"/>
          </w:tcPr>
          <w:p w:rsidR="001D3EDD" w:rsidRDefault="001D3EDD" w:rsidP="008E5C43"/>
        </w:tc>
      </w:tr>
      <w:tr w:rsidR="00A965F5" w:rsidTr="00F27802">
        <w:trPr>
          <w:trHeight w:val="1001"/>
        </w:trPr>
        <w:tc>
          <w:tcPr>
            <w:tcW w:w="5387" w:type="dxa"/>
            <w:shd w:val="clear" w:color="auto" w:fill="680000"/>
          </w:tcPr>
          <w:p w:rsidR="00A965F5" w:rsidRDefault="00A965F5" w:rsidP="007F6A1D">
            <w:pPr>
              <w:pStyle w:val="a5"/>
              <w:numPr>
                <w:ilvl w:val="0"/>
                <w:numId w:val="1"/>
              </w:numPr>
            </w:pPr>
            <w:r>
              <w:t xml:space="preserve">Невозможно построить таблицу </w:t>
            </w:r>
            <w:bookmarkStart w:id="0" w:name="OLE_LINK1"/>
            <w:r>
              <w:t xml:space="preserve">контрольных значений в </w:t>
            </w:r>
            <w:bookmarkEnd w:id="0"/>
            <w:r w:rsidR="00F27802">
              <w:rPr>
                <w:lang w:val="en-US"/>
              </w:rPr>
              <w:t>Word</w:t>
            </w:r>
            <w:r>
              <w:t>, если файл имеет заголовок или нечитаемые несколько строк</w:t>
            </w:r>
          </w:p>
        </w:tc>
        <w:tc>
          <w:tcPr>
            <w:tcW w:w="10353" w:type="dxa"/>
            <w:shd w:val="clear" w:color="auto" w:fill="680000"/>
          </w:tcPr>
          <w:p w:rsidR="00A965F5" w:rsidRDefault="00A965F5" w:rsidP="008E5C43"/>
        </w:tc>
      </w:tr>
      <w:tr w:rsidR="00A965F5" w:rsidTr="008E5C43">
        <w:trPr>
          <w:trHeight w:val="1001"/>
        </w:trPr>
        <w:tc>
          <w:tcPr>
            <w:tcW w:w="5387" w:type="dxa"/>
            <w:shd w:val="clear" w:color="auto" w:fill="F7CAAC"/>
          </w:tcPr>
          <w:p w:rsidR="00A965F5" w:rsidRDefault="00A965F5" w:rsidP="007F6A1D">
            <w:pPr>
              <w:pStyle w:val="a5"/>
              <w:numPr>
                <w:ilvl w:val="0"/>
                <w:numId w:val="1"/>
              </w:numPr>
            </w:pPr>
            <w:r>
              <w:t xml:space="preserve">В списке файлов для построения таблиц </w:t>
            </w:r>
            <w:r w:rsidRPr="00A965F5">
              <w:t xml:space="preserve">контрольных значений в </w:t>
            </w:r>
            <w:proofErr w:type="spellStart"/>
            <w:r w:rsidRPr="00A965F5">
              <w:t>ворде</w:t>
            </w:r>
            <w:proofErr w:type="spellEnd"/>
            <w:r>
              <w:t xml:space="preserve"> появляется </w:t>
            </w:r>
            <w:r w:rsidR="00350656">
              <w:t>ошибка</w:t>
            </w:r>
            <w:bookmarkStart w:id="1" w:name="_GoBack"/>
            <w:bookmarkEnd w:id="1"/>
          </w:p>
        </w:tc>
        <w:tc>
          <w:tcPr>
            <w:tcW w:w="10353" w:type="dxa"/>
            <w:shd w:val="clear" w:color="auto" w:fill="F7CAAC"/>
          </w:tcPr>
          <w:p w:rsidR="00A965F5" w:rsidRDefault="00A965F5" w:rsidP="008E5C43"/>
        </w:tc>
      </w:tr>
    </w:tbl>
    <w:p w:rsidR="00431B8D" w:rsidRDefault="00431B8D"/>
    <w:sectPr w:rsidR="00431B8D" w:rsidSect="00881E33">
      <w:pgSz w:w="16838" w:h="11906" w:orient="landscape"/>
      <w:pgMar w:top="850" w:right="1134" w:bottom="426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F0A5B"/>
    <w:multiLevelType w:val="hybridMultilevel"/>
    <w:tmpl w:val="4E989BFE"/>
    <w:lvl w:ilvl="0" w:tplc="6B760A2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221"/>
    <w:rsid w:val="00014D52"/>
    <w:rsid w:val="0005478A"/>
    <w:rsid w:val="000673BA"/>
    <w:rsid w:val="000F1905"/>
    <w:rsid w:val="0012331D"/>
    <w:rsid w:val="001875D0"/>
    <w:rsid w:val="001D3EDD"/>
    <w:rsid w:val="0022311D"/>
    <w:rsid w:val="00237B60"/>
    <w:rsid w:val="0028059C"/>
    <w:rsid w:val="002829CF"/>
    <w:rsid w:val="002E2741"/>
    <w:rsid w:val="00350656"/>
    <w:rsid w:val="003F7221"/>
    <w:rsid w:val="00431B8D"/>
    <w:rsid w:val="00473EA4"/>
    <w:rsid w:val="004C1CAD"/>
    <w:rsid w:val="004D064E"/>
    <w:rsid w:val="004F4507"/>
    <w:rsid w:val="005B5708"/>
    <w:rsid w:val="005D6908"/>
    <w:rsid w:val="005F3EA9"/>
    <w:rsid w:val="007F6A1D"/>
    <w:rsid w:val="00823DC4"/>
    <w:rsid w:val="00881E33"/>
    <w:rsid w:val="008835EF"/>
    <w:rsid w:val="008B2E8C"/>
    <w:rsid w:val="008E5C43"/>
    <w:rsid w:val="00A54819"/>
    <w:rsid w:val="00A851D1"/>
    <w:rsid w:val="00A965F5"/>
    <w:rsid w:val="00B049A2"/>
    <w:rsid w:val="00B06F06"/>
    <w:rsid w:val="00B8361C"/>
    <w:rsid w:val="00BD64CB"/>
    <w:rsid w:val="00C0368A"/>
    <w:rsid w:val="00C40182"/>
    <w:rsid w:val="00C6033C"/>
    <w:rsid w:val="00C660D6"/>
    <w:rsid w:val="00C9761C"/>
    <w:rsid w:val="00D65D9B"/>
    <w:rsid w:val="00E271D9"/>
    <w:rsid w:val="00E36219"/>
    <w:rsid w:val="00E863C3"/>
    <w:rsid w:val="00F14272"/>
    <w:rsid w:val="00F27802"/>
    <w:rsid w:val="00F4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943A"/>
  <w15:chartTrackingRefBased/>
  <w15:docId w15:val="{DC2B8043-AF1C-4FD6-90FC-8B05BF41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7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F7221"/>
    <w:rPr>
      <w:color w:val="808080"/>
    </w:rPr>
  </w:style>
  <w:style w:type="paragraph" w:styleId="a5">
    <w:name w:val="List Paragraph"/>
    <w:basedOn w:val="a"/>
    <w:uiPriority w:val="34"/>
    <w:qFormat/>
    <w:rsid w:val="003F7221"/>
    <w:pPr>
      <w:ind w:left="720"/>
      <w:contextualSpacing/>
    </w:pPr>
  </w:style>
  <w:style w:type="table" w:styleId="a6">
    <w:name w:val="Grid Table Light"/>
    <w:basedOn w:val="a1"/>
    <w:uiPriority w:val="40"/>
    <w:rsid w:val="005D69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5D690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5D69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2231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728F491-98DE-4874-8052-3C413BF25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32</cp:revision>
  <dcterms:created xsi:type="dcterms:W3CDTF">2017-09-11T09:17:00Z</dcterms:created>
  <dcterms:modified xsi:type="dcterms:W3CDTF">2018-03-20T05:36:00Z</dcterms:modified>
</cp:coreProperties>
</file>