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0393c9487444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position w:val="24"/>
          <w:rFonts w:ascii="Times New Roman" w:hAnsi="Times New Roman" w:cs="Times New Roman"/>
          <w:sz w:val="36"/>
          <w:szCs w:val="36"/>
        </w:rPr>
        <w:t>Таблица промежуточных значений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Название</w:t>
            </w:r>
          </w:p>
        </w:tc>
        <w:tc>
          <w:tcPr>
            <w:tcW w:w="2310" w:type="dxa"/>
          </w:tcPr>
          <w:p>
            <w:pPr/>
            <w:r>
              <w:t>45</w:t>
            </w:r>
          </w:p>
        </w:tc>
        <w:tc>
          <w:tcPr>
            <w:tcW w:w="2310" w:type="dxa"/>
          </w:tcPr>
          <w:p>
            <w:pPr/>
            <w:r>
              <w:t>56</w:t>
            </w:r>
          </w:p>
        </w:tc>
        <w:tc>
          <w:tcPr>
            <w:tcW w:w="2310" w:type="dxa"/>
          </w:tcPr>
          <w:p>
            <w:pPr/>
            <w:r>
              <w:t>67</w:t>
            </w:r>
          </w:p>
        </w:tc>
        <w:tc>
          <w:tcPr>
            <w:tcW w:w="2310" w:type="dxa"/>
          </w:tcPr>
          <w:p>
            <w:pPr/>
            <w:r>
              <w:t>78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epr_3_UM+20_H</w:t>
            </w:r>
          </w:p>
        </w:tc>
        <w:tc>
          <w:tcPr>
            <w:tcW w:w="2310" w:type="dxa"/>
          </w:tcPr>
          <w:p>
            <w:pPr/>
            <w:r>
              <w:t>-26,38</w:t>
            </w:r>
          </w:p>
        </w:tc>
        <w:tc>
          <w:tcPr>
            <w:tcW w:w="2310" w:type="dxa"/>
          </w:tcPr>
          <w:p>
            <w:pPr/>
            <w:r>
              <w:t>-13,77</w:t>
            </w:r>
          </w:p>
        </w:tc>
        <w:tc>
          <w:tcPr>
            <w:tcW w:w="2310" w:type="dxa"/>
          </w:tcPr>
          <w:p>
            <w:pPr/>
            <w:r>
              <w:t>-17,26</w:t>
            </w:r>
          </w:p>
        </w:tc>
        <w:tc>
          <w:tcPr>
            <w:tcW w:w="2310" w:type="dxa"/>
          </w:tcPr>
          <w:p>
            <w:pPr/>
            <w:r>
              <w:t>-19,62</w:t>
            </w:r>
          </w:p>
        </w:tc>
        <w:tc>
          <w:tcPr>
            <w:tcW w:w="2310" w:type="dxa"/>
          </w:tcPr>
          <w:p>
            <w:pPr/>
            <w:r>
              <w:t>5,13</w:t>
            </w:r>
          </w:p>
        </w:tc>
      </w:tr>
      <w:tr>
        <w:tc>
          <w:tcPr>
            <w:tcW w:w="2310" w:type="dxa"/>
          </w:tcPr>
          <w:p>
            <w:pPr/>
            <w:r>
              <w:t>epr_3_UM+20_V</w:t>
            </w:r>
          </w:p>
        </w:tc>
        <w:tc>
          <w:tcPr>
            <w:tcW w:w="2310" w:type="dxa"/>
          </w:tcPr>
          <w:p>
            <w:pPr/>
            <w:r>
              <w:t>-20,14</w:t>
            </w:r>
          </w:p>
        </w:tc>
        <w:tc>
          <w:tcPr>
            <w:tcW w:w="2310" w:type="dxa"/>
          </w:tcPr>
          <w:p>
            <w:pPr/>
            <w:r>
              <w:t>-22,67</w:t>
            </w:r>
          </w:p>
        </w:tc>
        <w:tc>
          <w:tcPr>
            <w:tcW w:w="2310" w:type="dxa"/>
          </w:tcPr>
          <w:p>
            <w:pPr/>
            <w:r>
              <w:t>-18,33</w:t>
            </w:r>
          </w:p>
        </w:tc>
        <w:tc>
          <w:tcPr>
            <w:tcW w:w="2310" w:type="dxa"/>
          </w:tcPr>
          <w:p>
            <w:pPr/>
            <w:r>
              <w:t>-22,32</w:t>
            </w:r>
          </w:p>
        </w:tc>
        <w:tc>
          <w:tcPr>
            <w:tcW w:w="2310" w:type="dxa"/>
          </w:tcPr>
          <w:p>
            <w:pPr/>
            <w:r>
              <w:t>3,99</w:t>
            </w:r>
          </w:p>
        </w:tc>
      </w:tr>
      <w:tr>
        <w:tc>
          <w:tcPr>
            <w:tcW w:w="2310" w:type="dxa"/>
          </w:tcPr>
          <w:p>
            <w:pPr/>
            <w:r>
              <w:t>epr_3_UM0_H</w:t>
            </w:r>
          </w:p>
        </w:tc>
        <w:tc>
          <w:tcPr>
            <w:tcW w:w="2310" w:type="dxa"/>
          </w:tcPr>
          <w:p>
            <w:pPr/>
            <w:r>
              <w:t>-27,81</w:t>
            </w:r>
          </w:p>
        </w:tc>
        <w:tc>
          <w:tcPr>
            <w:tcW w:w="2310" w:type="dxa"/>
          </w:tcPr>
          <w:p>
            <w:pPr/>
            <w:r>
              <w:t>-13,32</w:t>
            </w:r>
          </w:p>
        </w:tc>
        <w:tc>
          <w:tcPr>
            <w:tcW w:w="2310" w:type="dxa"/>
          </w:tcPr>
          <w:p>
            <w:pPr/>
            <w:r>
              <w:t>-13,97</w:t>
            </w:r>
          </w:p>
        </w:tc>
        <w:tc>
          <w:tcPr>
            <w:tcW w:w="2310" w:type="dxa"/>
          </w:tcPr>
          <w:p>
            <w:pPr/>
            <w:r>
              <w:t>-19,43</w:t>
            </w:r>
          </w:p>
        </w:tc>
        <w:tc>
          <w:tcPr>
            <w:tcW w:w="2310" w:type="dxa"/>
          </w:tcPr>
          <w:p>
            <w:pPr/>
            <w:r>
              <w:t>-8,79</w:t>
            </w:r>
          </w:p>
        </w:tc>
      </w:tr>
      <w:tr>
        <w:tc>
          <w:tcPr>
            <w:tcW w:w="2310" w:type="dxa"/>
          </w:tcPr>
          <w:p>
            <w:pPr/>
            <w:r>
              <w:t>epr_3_UM0_V</w:t>
            </w:r>
          </w:p>
        </w:tc>
        <w:tc>
          <w:tcPr>
            <w:tcW w:w="2310" w:type="dxa"/>
          </w:tcPr>
          <w:p>
            <w:pPr/>
            <w:r>
              <w:t>-15,29</w:t>
            </w:r>
          </w:p>
        </w:tc>
        <w:tc>
          <w:tcPr>
            <w:tcW w:w="2310" w:type="dxa"/>
          </w:tcPr>
          <w:p>
            <w:pPr/>
            <w:r>
              <w:t>-13,40</w:t>
            </w:r>
          </w:p>
        </w:tc>
        <w:tc>
          <w:tcPr>
            <w:tcW w:w="2310" w:type="dxa"/>
          </w:tcPr>
          <w:p>
            <w:pPr/>
            <w:r>
              <w:t>-8,29</w:t>
            </w:r>
          </w:p>
        </w:tc>
        <w:tc>
          <w:tcPr>
            <w:tcW w:w="2310" w:type="dxa"/>
          </w:tcPr>
          <w:p>
            <w:pPr/>
            <w:r>
              <w:t>-12,87</w:t>
            </w:r>
          </w:p>
        </w:tc>
        <w:tc>
          <w:tcPr>
            <w:tcW w:w="2310" w:type="dxa"/>
          </w:tcPr>
          <w:p>
            <w:pPr/>
            <w:r>
              <w:t>-5,75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166cb1d9bb4a53" /><Relationship Type="http://schemas.openxmlformats.org/officeDocument/2006/relationships/numbering" Target="/word/numbering.xml" Id="Rdc2a67ed742544e1" /><Relationship Type="http://schemas.openxmlformats.org/officeDocument/2006/relationships/settings" Target="/word/settings.xml" Id="R9f82442da06f4e87" /></Relationships>
</file>