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616D" w:rsidRDefault="00542986">
      <w:r>
        <w:rPr>
          <w:noProof/>
          <w:lang w:eastAsia="ru-RU"/>
        </w:rPr>
        <w:drawing>
          <wp:inline distT="0" distB="0" distL="0" distR="0">
            <wp:extent cx="9442555" cy="5313405"/>
            <wp:effectExtent l="19050" t="0" r="62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0101" cy="5312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986" w:rsidRDefault="00542986"/>
    <w:p w:rsidR="00542986" w:rsidRDefault="00542986">
      <w:r>
        <w:rPr>
          <w:noProof/>
          <w:lang w:eastAsia="ru-RU"/>
        </w:rPr>
        <w:lastRenderedPageBreak/>
        <w:drawing>
          <wp:inline distT="0" distB="0" distL="0" distR="0">
            <wp:extent cx="9556148" cy="5377325"/>
            <wp:effectExtent l="19050" t="0" r="6952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7161" cy="5377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E88" w:rsidRDefault="00811E88"/>
    <w:p w:rsidR="00542986" w:rsidRDefault="00AC3EC8">
      <w:r>
        <w:rPr>
          <w:noProof/>
          <w:lang w:eastAsia="ru-RU"/>
        </w:rPr>
        <w:lastRenderedPageBreak/>
        <w:drawing>
          <wp:inline distT="0" distB="0" distL="0" distR="0">
            <wp:extent cx="9251950" cy="5206149"/>
            <wp:effectExtent l="1905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6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986" w:rsidRDefault="00542986"/>
    <w:p w:rsidR="00542986" w:rsidRDefault="00542986"/>
    <w:p w:rsidR="00542986" w:rsidRDefault="00542986"/>
    <w:p w:rsidR="00542986" w:rsidRDefault="00542986"/>
    <w:p w:rsidR="00542986" w:rsidRDefault="00542986">
      <w:r>
        <w:rPr>
          <w:noProof/>
          <w:lang w:eastAsia="ru-RU"/>
        </w:rPr>
        <w:drawing>
          <wp:inline distT="0" distB="0" distL="0" distR="0">
            <wp:extent cx="9251950" cy="5206149"/>
            <wp:effectExtent l="1905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6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E88" w:rsidRDefault="00811E88" w:rsidP="00811E88">
      <w:r>
        <w:lastRenderedPageBreak/>
        <w:t>Необходимо вынести отдельно поля:</w:t>
      </w:r>
    </w:p>
    <w:p w:rsidR="00DA4E98" w:rsidRDefault="00DA4E98" w:rsidP="00DA4E98">
      <w:r>
        <w:t>- «</w:t>
      </w:r>
      <w:proofErr w:type="spellStart"/>
      <w:r>
        <w:t>Мультилистинг</w:t>
      </w:r>
      <w:proofErr w:type="spellEnd"/>
      <w:r>
        <w:t>» - поле, заполняемое при необходимости заинтересовать коллег гонораром за привлечение покупателей.</w:t>
      </w:r>
    </w:p>
    <w:p w:rsidR="00DA4E98" w:rsidRDefault="00DA4E98" w:rsidP="00DA4E98">
      <w:r>
        <w:t>-</w:t>
      </w:r>
      <w:r w:rsidRPr="00DA4E98">
        <w:t xml:space="preserve"> </w:t>
      </w:r>
      <w:r>
        <w:t xml:space="preserve">Поле – «Бонус» отмечается </w:t>
      </w:r>
      <w:proofErr w:type="gramStart"/>
      <w:r>
        <w:t>галкой</w:t>
      </w:r>
      <w:proofErr w:type="gramEnd"/>
      <w:r>
        <w:t xml:space="preserve"> если заполнено поле «</w:t>
      </w:r>
      <w:proofErr w:type="spellStart"/>
      <w:r>
        <w:t>Мультилистинг</w:t>
      </w:r>
      <w:proofErr w:type="spellEnd"/>
      <w:r>
        <w:t xml:space="preserve">», для </w:t>
      </w:r>
      <w:r w:rsidR="00DA4F77">
        <w:t>визуального привлечения внимания агентов в списке объявлений</w:t>
      </w:r>
    </w:p>
    <w:p w:rsidR="00811E88" w:rsidRDefault="00811E88" w:rsidP="00811E88">
      <w:r>
        <w:t>-  «Для выгрузки в СМИ», также предусмотреть возможное количество допустимых символов в поле - 198</w:t>
      </w:r>
    </w:p>
    <w:p w:rsidR="00811E88" w:rsidRDefault="00811E88" w:rsidP="00811E88">
      <w:r>
        <w:t>- «Новая стоимость через 3 дня», логика данного поля следующая:</w:t>
      </w:r>
    </w:p>
    <w:p w:rsidR="00811E88" w:rsidRDefault="00811E88" w:rsidP="00811E88">
      <w:r w:rsidRPr="00811E88">
        <w:t xml:space="preserve">Если при размещении заранее известно о снижении цены, то можно заполнять сразу. Если объект находится в базе уже какое-то время и продавец решил снизить цену, то заходим в редактирование объекта, прописываем новую цену, и она через 3 дня отобразится для всех. Пока 3 дня не прошли, </w:t>
      </w:r>
      <w:proofErr w:type="spellStart"/>
      <w:r w:rsidRPr="00811E88">
        <w:t>залогиненые</w:t>
      </w:r>
      <w:proofErr w:type="spellEnd"/>
      <w:r w:rsidRPr="00811E88">
        <w:t xml:space="preserve"> участники гильдии смогут видеть, что по новому объекту планируется снижение цены.</w:t>
      </w:r>
    </w:p>
    <w:p w:rsidR="00811E88" w:rsidRDefault="00DA4E98" w:rsidP="00811E88">
      <w:r>
        <w:t xml:space="preserve">- </w:t>
      </w:r>
      <w:r w:rsidR="00811E88">
        <w:t>«Инфраструктура»</w:t>
      </w:r>
      <w:r>
        <w:t xml:space="preserve"> и «Индивидуальные особенности объекта» - поля нами не используемые </w:t>
      </w:r>
    </w:p>
    <w:p w:rsidR="00542986" w:rsidRDefault="00542986"/>
    <w:p w:rsidR="00DA4F77" w:rsidRDefault="00DA4F77"/>
    <w:p w:rsidR="00542986" w:rsidRDefault="00542986"/>
    <w:p w:rsidR="00DA4F77" w:rsidRDefault="00DA4F77">
      <w:r>
        <w:t>Так отображается размещенное выше объявление в каталоге, при заходе в него:</w:t>
      </w:r>
    </w:p>
    <w:p w:rsidR="00DA4F77" w:rsidRDefault="00DA4F77">
      <w:r>
        <w:rPr>
          <w:noProof/>
          <w:lang w:eastAsia="ru-RU"/>
        </w:rPr>
        <w:lastRenderedPageBreak/>
        <w:drawing>
          <wp:inline distT="0" distB="0" distL="0" distR="0">
            <wp:extent cx="9251950" cy="5206149"/>
            <wp:effectExtent l="1905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6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986" w:rsidRDefault="00DA4F77">
      <w: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>
            <wp:extent cx="9251950" cy="5206149"/>
            <wp:effectExtent l="1905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6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986" w:rsidRDefault="00542986"/>
    <w:p w:rsidR="00542986" w:rsidRDefault="00542986"/>
    <w:p w:rsidR="00542986" w:rsidRDefault="00542986"/>
    <w:sectPr w:rsidR="00542986" w:rsidSect="00542986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542986"/>
    <w:rsid w:val="00542986"/>
    <w:rsid w:val="005B616D"/>
    <w:rsid w:val="00811E88"/>
    <w:rsid w:val="00AC3EC8"/>
    <w:rsid w:val="00DA4E98"/>
    <w:rsid w:val="00DA4F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B616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429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4298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8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1012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2015-12-15T10:11:00Z</dcterms:created>
  <dcterms:modified xsi:type="dcterms:W3CDTF">2015-12-15T13:10:00Z</dcterms:modified>
</cp:coreProperties>
</file>