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4052" w14:textId="6F642E95" w:rsidR="00BB71BF" w:rsidRDefault="00BB71BF"/>
    <w:p w14:paraId="75E927C6" w14:textId="77777777" w:rsidR="00470BCC" w:rsidRPr="00470BCC" w:rsidRDefault="00470BCC" w:rsidP="00470BCC">
      <w:pPr>
        <w:jc w:val="both"/>
        <w:rPr>
          <w:rFonts w:ascii="Century Gothic" w:hAnsi="Century Gothic"/>
          <w:color w:val="FF9900"/>
          <w:sz w:val="48"/>
          <w:szCs w:val="36"/>
        </w:rPr>
      </w:pPr>
      <w:r w:rsidRPr="00470BCC">
        <w:rPr>
          <w:rFonts w:ascii="Times New Roman" w:hAnsi="Times New Roman" w:cs="Times New Roman"/>
          <w:noProof/>
          <w:color w:val="FF99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5C2B59" wp14:editId="7147A49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27760" cy="1127760"/>
            <wp:effectExtent l="0" t="0" r="0" b="0"/>
            <wp:wrapSquare wrapText="bothSides"/>
            <wp:docPr id="1" name="Imagen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041" w:rsidRPr="00470BCC">
        <w:rPr>
          <w:rFonts w:ascii="Century Gothic" w:hAnsi="Century Gothic"/>
          <w:color w:val="FF9900"/>
          <w:sz w:val="48"/>
          <w:szCs w:val="36"/>
        </w:rPr>
        <w:t xml:space="preserve">Reporte - </w:t>
      </w:r>
      <w:r w:rsidR="00AF6F2C" w:rsidRPr="00470BCC">
        <w:rPr>
          <w:rFonts w:ascii="Century Gothic" w:hAnsi="Century Gothic"/>
          <w:color w:val="FF9900"/>
          <w:sz w:val="48"/>
          <w:szCs w:val="36"/>
        </w:rPr>
        <w:t>3</w:t>
      </w:r>
      <w:r w:rsidR="00B15041" w:rsidRPr="00470BCC">
        <w:rPr>
          <w:rFonts w:ascii="Century Gothic" w:hAnsi="Century Gothic"/>
          <w:color w:val="FF9900"/>
          <w:sz w:val="48"/>
          <w:szCs w:val="36"/>
        </w:rPr>
        <w:t>º reunión</w:t>
      </w:r>
      <w:r w:rsidR="00530A54" w:rsidRPr="00470BCC">
        <w:rPr>
          <w:rFonts w:ascii="Century Gothic" w:hAnsi="Century Gothic"/>
          <w:color w:val="FF9900"/>
          <w:sz w:val="48"/>
          <w:szCs w:val="36"/>
        </w:rPr>
        <w:t xml:space="preserve"> </w:t>
      </w:r>
    </w:p>
    <w:p w14:paraId="581F5757" w14:textId="64824DA2" w:rsidR="00D07931" w:rsidRPr="00470BCC" w:rsidRDefault="00530A54" w:rsidP="00470BCC">
      <w:pPr>
        <w:jc w:val="both"/>
        <w:rPr>
          <w:rFonts w:ascii="Century Gothic" w:hAnsi="Century Gothic"/>
          <w:color w:val="FF9900"/>
          <w:sz w:val="48"/>
          <w:szCs w:val="36"/>
        </w:rPr>
      </w:pPr>
      <w:r w:rsidRPr="00470BCC">
        <w:rPr>
          <w:rFonts w:ascii="Century Gothic" w:hAnsi="Century Gothic"/>
          <w:color w:val="FF9900"/>
          <w:sz w:val="48"/>
          <w:szCs w:val="36"/>
        </w:rPr>
        <w:t>(1</w:t>
      </w:r>
      <w:r w:rsidR="00AF6F2C" w:rsidRPr="00470BCC">
        <w:rPr>
          <w:rFonts w:ascii="Century Gothic" w:hAnsi="Century Gothic"/>
          <w:color w:val="FF9900"/>
          <w:sz w:val="48"/>
          <w:szCs w:val="36"/>
        </w:rPr>
        <w:t>9</w:t>
      </w:r>
      <w:r w:rsidRPr="00470BCC">
        <w:rPr>
          <w:rFonts w:ascii="Century Gothic" w:hAnsi="Century Gothic"/>
          <w:color w:val="FF9900"/>
          <w:sz w:val="48"/>
          <w:szCs w:val="36"/>
        </w:rPr>
        <w:t>-</w:t>
      </w:r>
      <w:r w:rsidR="001F1B9F" w:rsidRPr="00470BCC">
        <w:rPr>
          <w:rFonts w:ascii="Century Gothic" w:hAnsi="Century Gothic"/>
          <w:color w:val="FF9900"/>
          <w:sz w:val="48"/>
          <w:szCs w:val="36"/>
        </w:rPr>
        <w:t>0</w:t>
      </w:r>
      <w:r w:rsidRPr="00470BCC">
        <w:rPr>
          <w:rFonts w:ascii="Century Gothic" w:hAnsi="Century Gothic"/>
          <w:color w:val="FF9900"/>
          <w:sz w:val="48"/>
          <w:szCs w:val="36"/>
        </w:rPr>
        <w:t>3-2019)</w:t>
      </w:r>
      <w:r w:rsidR="00470BCC" w:rsidRPr="00470BCC">
        <w:rPr>
          <w:rFonts w:ascii="Times New Roman" w:hAnsi="Times New Roman" w:cs="Times New Roman"/>
          <w:noProof/>
          <w:color w:val="FF9900"/>
          <w:sz w:val="24"/>
          <w:szCs w:val="24"/>
        </w:rPr>
        <w:t xml:space="preserve"> </w:t>
      </w:r>
    </w:p>
    <w:p w14:paraId="1D962972" w14:textId="77777777" w:rsidR="00470BCC" w:rsidRPr="00470BCC" w:rsidRDefault="00470BCC" w:rsidP="000C2C06">
      <w:pPr>
        <w:rPr>
          <w:rFonts w:ascii="Century Gothic" w:hAnsi="Century Gothic"/>
          <w:b/>
          <w:color w:val="FF9900"/>
        </w:rPr>
      </w:pPr>
    </w:p>
    <w:p w14:paraId="1E9CE3C9" w14:textId="0CA7D4AA" w:rsidR="006A500E" w:rsidRPr="00470BCC" w:rsidRDefault="000369EC" w:rsidP="000C2C06">
      <w:pPr>
        <w:rPr>
          <w:rFonts w:ascii="Century Gothic" w:hAnsi="Century Gothic"/>
          <w:b/>
          <w:color w:val="FF9900"/>
        </w:rPr>
      </w:pPr>
      <w:r w:rsidRPr="00470BCC">
        <w:rPr>
          <w:rFonts w:ascii="Century Gothic" w:hAnsi="Century Gothic"/>
          <w:b/>
          <w:color w:val="FF9900"/>
        </w:rPr>
        <w:t xml:space="preserve">1. </w:t>
      </w:r>
      <w:r w:rsidR="007A6AEE" w:rsidRPr="00470BCC">
        <w:rPr>
          <w:rFonts w:ascii="Century Gothic" w:hAnsi="Century Gothic"/>
          <w:b/>
          <w:color w:val="FF9900"/>
        </w:rPr>
        <w:t>Orden del día.</w:t>
      </w:r>
    </w:p>
    <w:p w14:paraId="43CCBFE2" w14:textId="1A96002E" w:rsidR="009A5FCC" w:rsidRDefault="007817FC" w:rsidP="00AF6F2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</w:r>
      <w:r w:rsidR="00AF6F2C">
        <w:rPr>
          <w:rFonts w:ascii="Century Gothic" w:hAnsi="Century Gothic"/>
        </w:rPr>
        <w:t>Progreso de los documentos</w:t>
      </w:r>
    </w:p>
    <w:p w14:paraId="0BB1B501" w14:textId="4D41A957" w:rsidR="00AF6F2C" w:rsidRDefault="00AF6F2C" w:rsidP="0079416E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Progreso del motor</w:t>
      </w:r>
    </w:p>
    <w:p w14:paraId="6B0A575A" w14:textId="77777777" w:rsidR="0079416E" w:rsidRDefault="0079416E" w:rsidP="0079416E">
      <w:pPr>
        <w:ind w:left="227"/>
        <w:rPr>
          <w:rFonts w:ascii="Century Gothic" w:hAnsi="Century Gothic"/>
        </w:rPr>
      </w:pPr>
    </w:p>
    <w:p w14:paraId="2C73A64C" w14:textId="31B17EC5" w:rsidR="002A562B" w:rsidRPr="00470BCC" w:rsidRDefault="000369EC" w:rsidP="000C2C06">
      <w:pPr>
        <w:rPr>
          <w:rFonts w:ascii="Century Gothic" w:hAnsi="Century Gothic"/>
          <w:b/>
          <w:color w:val="FF9900"/>
        </w:rPr>
      </w:pPr>
      <w:r w:rsidRPr="00470BCC">
        <w:rPr>
          <w:rFonts w:ascii="Century Gothic" w:hAnsi="Century Gothic"/>
          <w:b/>
          <w:color w:val="FF9900"/>
        </w:rPr>
        <w:t xml:space="preserve">2. </w:t>
      </w:r>
      <w:r w:rsidR="007A6AEE" w:rsidRPr="00470BCC">
        <w:rPr>
          <w:rFonts w:ascii="Century Gothic" w:hAnsi="Century Gothic"/>
          <w:b/>
          <w:color w:val="FF9900"/>
        </w:rPr>
        <w:t>Descripción de debate.</w:t>
      </w:r>
    </w:p>
    <w:p w14:paraId="36A2CF4F" w14:textId="3E6BD9F5" w:rsidR="002A562B" w:rsidRDefault="009F732E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Empezamos el debate con un resumen general del progreso con los documentos de </w:t>
      </w:r>
      <w:r w:rsidR="00E770DD">
        <w:rPr>
          <w:rFonts w:ascii="Century Gothic" w:hAnsi="Century Gothic"/>
        </w:rPr>
        <w:t>Sergio y Ramiro.</w:t>
      </w:r>
    </w:p>
    <w:p w14:paraId="4A9558BB" w14:textId="30E25BED" w:rsidR="00E770DD" w:rsidRDefault="00E770DD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 documento SRS de Sergio estaba yendo como planificado, sin embargo, nos comentó que existen ciertos requisitos que aun no se sabe si tendremos tiempo para añadirlos o no. Entre ellos esta el de multijugador o le numero total de las naves. Decidimos en dej</w:t>
      </w:r>
      <w:bookmarkStart w:id="0" w:name="_GoBack"/>
      <w:bookmarkEnd w:id="0"/>
      <w:r>
        <w:rPr>
          <w:rFonts w:ascii="Century Gothic" w:hAnsi="Century Gothic"/>
        </w:rPr>
        <w:t>ar los requisitos opcionales fuera de momento, y si se acaban añadiendo más, se revisará el documento.</w:t>
      </w:r>
    </w:p>
    <w:p w14:paraId="76ED5302" w14:textId="278FC5BF" w:rsidR="00E770DD" w:rsidRDefault="00E770DD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Los diagramas </w:t>
      </w:r>
      <w:r w:rsidR="00720220">
        <w:rPr>
          <w:rFonts w:ascii="Century Gothic" w:hAnsi="Century Gothic"/>
        </w:rPr>
        <w:t xml:space="preserve">UML </w:t>
      </w:r>
      <w:r w:rsidR="0075506A">
        <w:rPr>
          <w:rFonts w:ascii="Century Gothic" w:hAnsi="Century Gothic"/>
        </w:rPr>
        <w:t xml:space="preserve">fueron un poco más complicados. En cuanto al diagrama de clases, las clases y el nombre de estas las tenemos claras, sin embargo, siempre cabe la posibilidad de que nos falte algún método dentro de estas (puesto que no está completada la aplicación). También </w:t>
      </w:r>
      <w:r w:rsidR="0079416E">
        <w:rPr>
          <w:rFonts w:ascii="Century Gothic" w:hAnsi="Century Gothic"/>
        </w:rPr>
        <w:t>decidimos no</w:t>
      </w:r>
      <w:r w:rsidR="0075506A">
        <w:rPr>
          <w:rFonts w:ascii="Century Gothic" w:hAnsi="Century Gothic"/>
        </w:rPr>
        <w:t xml:space="preserve"> hacer ningún diagrama de secuencia, porque por la naturaleza del motor, es extremadamente complicado representarlos y no teníamos muy claro los procesos definitivos.</w:t>
      </w:r>
    </w:p>
    <w:p w14:paraId="455304B1" w14:textId="41B3BF9D" w:rsidR="0075506A" w:rsidRDefault="0075506A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Finalmente, en cuanto a el desarrollo del prototipo 1, estaba progresando tal y como planeado. Sin embargo, </w:t>
      </w:r>
      <w:r w:rsidR="0079416E">
        <w:rPr>
          <w:rFonts w:ascii="Century Gothic" w:hAnsi="Century Gothic"/>
        </w:rPr>
        <w:t>surgió</w:t>
      </w:r>
      <w:r>
        <w:rPr>
          <w:rFonts w:ascii="Century Gothic" w:hAnsi="Century Gothic"/>
        </w:rPr>
        <w:t xml:space="preserve"> un leve problema en cuando a los fps de éste. Nos dimos cuenta de que</w:t>
      </w:r>
      <w:r w:rsidR="0079416E">
        <w:rPr>
          <w:rFonts w:ascii="Century Gothic" w:hAnsi="Century Gothic"/>
        </w:rPr>
        <w:t xml:space="preserve"> cunado tenemos unos fps más altos, la simulación también es más rápida. Esto es mal diseño, dado que ordenadores más rápidos jugará un juego distinto. Comenzamos a investigar este fenómeno y descubrimos que, lo que modificábamos era el delta time, lo que es algo distinto a los fps. Delta time es el tiempo de la simulación en si y fps son los fotogramas actualizados de éste, individuales.</w:t>
      </w:r>
    </w:p>
    <w:p w14:paraId="3BCDC402" w14:textId="77777777" w:rsidR="009A5FCC" w:rsidRPr="009A5FCC" w:rsidRDefault="009A5FCC" w:rsidP="009A5FCC">
      <w:pPr>
        <w:ind w:left="227"/>
        <w:rPr>
          <w:rFonts w:ascii="Century Gothic" w:hAnsi="Century Gothic"/>
        </w:rPr>
      </w:pPr>
    </w:p>
    <w:p w14:paraId="7F4AF16F" w14:textId="1785E062" w:rsidR="00530A54" w:rsidRPr="00470BCC" w:rsidRDefault="009A5FCC" w:rsidP="00530A54">
      <w:pPr>
        <w:rPr>
          <w:rFonts w:ascii="Century Gothic" w:hAnsi="Century Gothic"/>
          <w:b/>
          <w:color w:val="FF9900"/>
        </w:rPr>
      </w:pPr>
      <w:r w:rsidRPr="00470BCC">
        <w:rPr>
          <w:rFonts w:ascii="Century Gothic" w:hAnsi="Century Gothic"/>
          <w:b/>
          <w:color w:val="FF9900"/>
        </w:rPr>
        <w:t>3</w:t>
      </w:r>
      <w:r w:rsidR="00530A54" w:rsidRPr="00470BCC">
        <w:rPr>
          <w:rFonts w:ascii="Century Gothic" w:hAnsi="Century Gothic"/>
          <w:b/>
          <w:color w:val="FF9900"/>
        </w:rPr>
        <w:t xml:space="preserve">. Puntos para próxima </w:t>
      </w:r>
      <w:r w:rsidR="0030293A" w:rsidRPr="00470BCC">
        <w:rPr>
          <w:rFonts w:ascii="Century Gothic" w:hAnsi="Century Gothic"/>
          <w:b/>
          <w:color w:val="FF9900"/>
        </w:rPr>
        <w:t>reunión</w:t>
      </w:r>
      <w:r w:rsidR="00530A54" w:rsidRPr="00470BCC">
        <w:rPr>
          <w:rFonts w:ascii="Century Gothic" w:hAnsi="Century Gothic"/>
          <w:b/>
          <w:color w:val="FF9900"/>
        </w:rPr>
        <w:t>.</w:t>
      </w:r>
    </w:p>
    <w:p w14:paraId="0D1EA3ED" w14:textId="40DCDD8F" w:rsidR="00057E01" w:rsidRDefault="006B4B65" w:rsidP="007817F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</w:r>
      <w:r w:rsidR="00A43C0E">
        <w:rPr>
          <w:rFonts w:ascii="Century Gothic" w:hAnsi="Century Gothic"/>
        </w:rPr>
        <w:t>Finalización</w:t>
      </w:r>
      <w:r w:rsidR="0044336C">
        <w:rPr>
          <w:rFonts w:ascii="Century Gothic" w:hAnsi="Century Gothic"/>
        </w:rPr>
        <w:t xml:space="preserve"> del documento de diseño del juego y reporte de prototipo 2</w:t>
      </w:r>
    </w:p>
    <w:p w14:paraId="4E067CAF" w14:textId="77777777" w:rsidR="00470BCC" w:rsidRDefault="00470BCC" w:rsidP="00D70816">
      <w:pPr>
        <w:jc w:val="right"/>
        <w:rPr>
          <w:rFonts w:ascii="Century Gothic" w:hAnsi="Century Gothic"/>
        </w:rPr>
      </w:pPr>
    </w:p>
    <w:p w14:paraId="05696AD1" w14:textId="0E437C5C" w:rsidR="00D348B3" w:rsidRDefault="00057E01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Denis Florin Cobeti</w:t>
      </w:r>
      <w:r w:rsidR="00D70816">
        <w:rPr>
          <w:rFonts w:ascii="Century Gothic" w:hAnsi="Century Gothic"/>
        </w:rPr>
        <w:t xml:space="preserve"> –</w:t>
      </w:r>
      <w:r>
        <w:rPr>
          <w:rFonts w:ascii="Century Gothic" w:hAnsi="Century Gothic"/>
        </w:rPr>
        <w:t xml:space="preserve"> 737619</w:t>
      </w:r>
    </w:p>
    <w:p w14:paraId="7129BC4F" w14:textId="24C0A9EC" w:rsidR="00D70816" w:rsidRPr="00973D78" w:rsidRDefault="00D70816" w:rsidP="00D70816">
      <w:pPr>
        <w:jc w:val="right"/>
        <w:rPr>
          <w:rFonts w:ascii="Century Gothic" w:hAnsi="Century Gothic"/>
        </w:rPr>
      </w:pPr>
    </w:p>
    <w:sectPr w:rsidR="00D70816" w:rsidRPr="00973D78" w:rsidSect="006E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04DA"/>
    <w:multiLevelType w:val="hybridMultilevel"/>
    <w:tmpl w:val="D0FA840A"/>
    <w:lvl w:ilvl="0" w:tplc="4E8E0D9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01D45"/>
    <w:multiLevelType w:val="hybridMultilevel"/>
    <w:tmpl w:val="10F030C8"/>
    <w:lvl w:ilvl="0" w:tplc="B638F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20415"/>
    <w:multiLevelType w:val="hybridMultilevel"/>
    <w:tmpl w:val="501A60B0"/>
    <w:lvl w:ilvl="0" w:tplc="F7540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47311"/>
    <w:multiLevelType w:val="hybridMultilevel"/>
    <w:tmpl w:val="A000A012"/>
    <w:lvl w:ilvl="0" w:tplc="832EEA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AB"/>
    <w:rsid w:val="000369EC"/>
    <w:rsid w:val="00057E01"/>
    <w:rsid w:val="000C2C06"/>
    <w:rsid w:val="00124E4E"/>
    <w:rsid w:val="001F1B9F"/>
    <w:rsid w:val="00281666"/>
    <w:rsid w:val="002944F3"/>
    <w:rsid w:val="002A562B"/>
    <w:rsid w:val="0030293A"/>
    <w:rsid w:val="00336868"/>
    <w:rsid w:val="00367CF8"/>
    <w:rsid w:val="003C09AB"/>
    <w:rsid w:val="0044336C"/>
    <w:rsid w:val="00470BCC"/>
    <w:rsid w:val="004E6E0A"/>
    <w:rsid w:val="004F1A76"/>
    <w:rsid w:val="00513D23"/>
    <w:rsid w:val="00530A54"/>
    <w:rsid w:val="005D326B"/>
    <w:rsid w:val="00633798"/>
    <w:rsid w:val="00644483"/>
    <w:rsid w:val="00650EDA"/>
    <w:rsid w:val="006A500E"/>
    <w:rsid w:val="006B4B65"/>
    <w:rsid w:val="006E32D9"/>
    <w:rsid w:val="00720220"/>
    <w:rsid w:val="0075506A"/>
    <w:rsid w:val="00774118"/>
    <w:rsid w:val="007817FC"/>
    <w:rsid w:val="0079416E"/>
    <w:rsid w:val="007A6AEE"/>
    <w:rsid w:val="00834F93"/>
    <w:rsid w:val="00836F89"/>
    <w:rsid w:val="008F558F"/>
    <w:rsid w:val="00973D78"/>
    <w:rsid w:val="009A5FCC"/>
    <w:rsid w:val="009F732E"/>
    <w:rsid w:val="00A36351"/>
    <w:rsid w:val="00A43C0E"/>
    <w:rsid w:val="00AC0FB1"/>
    <w:rsid w:val="00AC6A83"/>
    <w:rsid w:val="00AF6F2C"/>
    <w:rsid w:val="00B15041"/>
    <w:rsid w:val="00BB71BF"/>
    <w:rsid w:val="00BD0CA5"/>
    <w:rsid w:val="00D07931"/>
    <w:rsid w:val="00D348B3"/>
    <w:rsid w:val="00D70816"/>
    <w:rsid w:val="00E43BFD"/>
    <w:rsid w:val="00E7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48E8"/>
  <w15:chartTrackingRefBased/>
  <w15:docId w15:val="{CD58166E-0346-46B4-B40C-777F791B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9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2A562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Neblis</dc:creator>
  <cp:keywords/>
  <dc:description/>
  <cp:lastModifiedBy>Negro Negro</cp:lastModifiedBy>
  <cp:revision>18</cp:revision>
  <cp:lastPrinted>2019-02-22T10:12:00Z</cp:lastPrinted>
  <dcterms:created xsi:type="dcterms:W3CDTF">2019-03-04T10:35:00Z</dcterms:created>
  <dcterms:modified xsi:type="dcterms:W3CDTF">2019-06-13T09:07:00Z</dcterms:modified>
</cp:coreProperties>
</file>