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Меня зовут Полина, я являюсь помощником директора и исполняю ее полномочия на данный момент. У нас открывается похоронный дом для животных, в данный момент там идет прямой эфир. А 31-го числа состоится открытие, с аллеей славы. Это практикуется, мы все любим своих домашних любимцев, когда с ними что-то случается это так же больно и нужно как-то достойно их провожать. Аллея славы, имеется в виду такое кладбище-парк, там есть помимо колумбария сад-памяти, он из себя представляет Допустим, не просто там могила-крест, а обустроенное место, куда можно прийти, там стоят лавочки, как парк… Люди приходят к своим близким, там могут быть какие-то джазовые композиции, все что угодно… Это место отдыха. Люди себя ощущают со своими родными. А что касается нашего похоронного дома, то это первый такой похоронный дом в нашем городе. Мы открыли полный комплекс услуг с прощальным залом, от и до. Всё включено… Здесь все получают полный спектр услуг от оформления документов до  психологической помощи. У нас свое хранилище, свой бальзамат, медицинский технолог, визажист – все что угодно. Люди хотят видеть человека в последний раз таким, какой он был при жизни, и в любом случае – болезнь или еще что нибудь , приходится наносить корректировку, на сколько это возможно. Нашим директором является вообще-то –ей всего лишь 29 лет. Я работала абсолютно в разных сферах. Но нельзя принимать чужое горе и боль как свою боль, просто нельзя . Это просто нереально и невозможно, отношение как к работе изначально.  Вот как психологи работают: все приходят со своими проблемами, психологи могут только выслушивать, то же самое здесь. </w:t>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нас прощание индивидуальное, у нас все по расписанию, у нас полчаса гражданская панихида, отпев у нас тут же на месте отвещен, и вынос.  Маркетинг какой? Ну как вам сказать , что значит завлечь клиента? У нас не нестандартная реклама, мы именно красиво все это снимаем, вместе с прощальным залом, у нас есть похоронная бригада, вопрос в том как они выглядят, это тоже немаловажно, у нас ребята в костюмах, у нас есть церемониймейстер, это человек. Она встречает людей, платочки там раздавать , направлять, это человек, который руководит процессом, она приглашает первых родственников, спрашивает все ли нравится, что не так. Родственники остаются один на один, мы их приглашаем пораньше, до церемонии прощаются, потом остальные. Двигаться нужно справа налево, им раздают платочки, цветы, венки. Потом у нас услуга такая появилась – мы стали снимать прощальный фильм про человека, эта услуга теперь пользуется популярностью. У нас девушка работает специалист, она прямо вот чувствует природу человека, прямо музыку подбирает такую…У нас люди в восхищении просто от фильма! </w:t>
      </w:r>
    </w:p>
    <w:p w:rsidR="00000000" w:rsidDel="00000000" w:rsidP="00000000" w:rsidRDefault="00000000" w:rsidRPr="00000000" w14:paraId="0000000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нас есть очень много услуг, у нас есть эпитафии, они есть с розами, мы подбираем что нам нравится, обычно идут четверостишия, но кто хочет может придумать свою текстовку, от своей души. У нас функционирует 2 зала, православный и мусульманский. Единственный случай у нас был нестандартный, это мы хоронили... вроде Корейца, у них очень интересно стоял гроб, что то они там накрыли стол, там у них плов это вот все и мы увидели, что все что стояло на столе -  яства, питье, они все это складывают в могилу.. Так же у нас появилась такая новая услуга, как экибана…</w:t>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Понимаете, это не надо воспринимать как чужую боль. Просто нужно немного отношение к смерти поменять. И ещё новая услуга появилась недавно: оригинальные картины, человек пишет пастелью, красками. Например: девушка, она немножко грустит, она курит, и из дыма выходит тот о ком она думает, то есть понимаете да? Насколько это вот все интересно! Этот сюжет человек, клиент, придумал сам. </w:t>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нас у людей менталитет немножечко другой, они не понимают! Но я вам еще раз говорю – эту культуру можно воспитать! Они даже сначала не понимали церемониймейстера , говорили – «нам не надо, мы не знаем что это такое». А теперь привыкли! А сейчас уже приходят «нам девушку! нам церемониймейстера!», «нам прощальный фильм!»  Многие у нас просят такую услугу, чтобы донести на руках. </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Бордовый цвет это стандарт, но цвета бывают разные, вот посмотрите желтый, серый, вот пастельный, вот такой - бабушка божий одуванчик. А вот это считаются дорогие гробы  - саркофаги берут, иначе бы у нас их не было. Есть с узором, есть без узора, есть купеческие, кресты бывают со стразами в пределах 10 000… Всё есть.</w:t>
      </w:r>
    </w:p>
    <w:sectPr>
      <w:pgSz w:h="16840" w:w="11900" w:orient="portrait"/>
      <w:pgMar w:bottom="1440" w:top="1440" w:left="1842.51968503937"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6E0616"/>
    <w:pPr>
      <w:tabs>
        <w:tab w:val="center" w:pos="4677"/>
        <w:tab w:val="right" w:pos="9355"/>
      </w:tabs>
    </w:pPr>
  </w:style>
  <w:style w:type="character" w:styleId="a4" w:customStyle="1">
    <w:name w:val="Верхний колонтитул Знак"/>
    <w:basedOn w:val="a0"/>
    <w:link w:val="a3"/>
    <w:uiPriority w:val="99"/>
    <w:rsid w:val="006E0616"/>
  </w:style>
  <w:style w:type="paragraph" w:styleId="a5">
    <w:name w:val="footer"/>
    <w:basedOn w:val="a"/>
    <w:link w:val="a6"/>
    <w:uiPriority w:val="99"/>
    <w:unhideWhenUsed w:val="1"/>
    <w:rsid w:val="006E0616"/>
    <w:pPr>
      <w:tabs>
        <w:tab w:val="center" w:pos="4677"/>
        <w:tab w:val="right" w:pos="9355"/>
      </w:tabs>
    </w:pPr>
  </w:style>
  <w:style w:type="character" w:styleId="a6" w:customStyle="1">
    <w:name w:val="Нижний колонтитул Знак"/>
    <w:basedOn w:val="a0"/>
    <w:link w:val="a5"/>
    <w:uiPriority w:val="99"/>
    <w:rsid w:val="006E061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OVSZCcmg3ypkAcxuMH6Gozep9Q==">AMUW2mWm0B5uiHIKPFOukM2jklLpU32GyMKVLM2ehkg8JHrpJLHR8/ciMPUnB4LVYUOZENFYlygUuRStAwHk+F46shMRm39cuacLiiFyCFP11jgNW5vRARr9n2VB4yd9JBgqKclFff42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2013-08-16T04:09:00Z</dcterms:created>
  <dc:creator>Слава Тыщук</dc:creator>
</cp:coreProperties>
</file>