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FF242" w14:textId="421E7E8F" w:rsidR="00B65FD9" w:rsidRDefault="0002680A" w:rsidP="0002680A">
      <w:pPr>
        <w:bidi w:val="0"/>
        <w:jc w:val="center"/>
        <w:rPr>
          <w:b/>
          <w:bCs/>
          <w:u w:val="single"/>
        </w:rPr>
      </w:pPr>
      <w:r w:rsidRPr="0002680A">
        <w:rPr>
          <w:b/>
          <w:bCs/>
          <w:u w:val="single"/>
        </w:rPr>
        <w:t>Assignment #</w:t>
      </w:r>
      <w:r w:rsidR="002532B2">
        <w:rPr>
          <w:b/>
          <w:bCs/>
          <w:u w:val="single"/>
        </w:rPr>
        <w:t>3</w:t>
      </w:r>
    </w:p>
    <w:p w14:paraId="4B046071" w14:textId="723E38E5" w:rsidR="00BD47C1" w:rsidRPr="00BD47C1" w:rsidRDefault="00BD47C1" w:rsidP="00BD47C1">
      <w:pPr>
        <w:bidi w:val="0"/>
      </w:pPr>
      <w:r>
        <w:t>Our calculations were made in Python, the code is attached</w:t>
      </w:r>
      <w:r w:rsidR="00CE4788">
        <w:t xml:space="preserve"> both</w:t>
      </w:r>
      <w:r>
        <w:t xml:space="preserve"> in a notebook</w:t>
      </w:r>
      <w:r w:rsidR="00CE4788">
        <w:t xml:space="preserve"> and HTML</w:t>
      </w:r>
      <w:r>
        <w:t xml:space="preserve"> file</w:t>
      </w:r>
      <w:r w:rsidR="00CE4788">
        <w:t>s</w:t>
      </w:r>
      <w:r>
        <w:t>.</w:t>
      </w:r>
    </w:p>
    <w:p w14:paraId="06BED285" w14:textId="2A9B8BF8" w:rsidR="0002680A" w:rsidRDefault="0002680A" w:rsidP="0002680A">
      <w:pPr>
        <w:bidi w:val="0"/>
        <w:rPr>
          <w:u w:val="single"/>
        </w:rPr>
      </w:pPr>
      <w:r w:rsidRPr="0002680A">
        <w:rPr>
          <w:u w:val="single"/>
        </w:rPr>
        <w:t xml:space="preserve">Question 1 – </w:t>
      </w:r>
      <w:r w:rsidR="00454254" w:rsidRPr="00454254">
        <w:rPr>
          <w:u w:val="single"/>
        </w:rPr>
        <w:t>Dimensionality reduction using PCA</w:t>
      </w:r>
    </w:p>
    <w:p w14:paraId="69FE9557" w14:textId="723E801B" w:rsidR="00921858" w:rsidRDefault="00CF63ED" w:rsidP="00921858">
      <w:pPr>
        <w:pStyle w:val="ListParagraph"/>
        <w:numPr>
          <w:ilvl w:val="0"/>
          <w:numId w:val="1"/>
        </w:numPr>
        <w:bidi w:val="0"/>
      </w:pPr>
      <w:r>
        <w:t xml:space="preserve">Using our own PCA </w:t>
      </w:r>
      <w:r w:rsidR="00886A89">
        <w:t xml:space="preserve">algorithm, we've found </w:t>
      </w:r>
      <w:r w:rsidR="00B90087">
        <w:t xml:space="preserve">the first 2 PCs as the eigenvectors </w:t>
      </w:r>
      <w:r w:rsidR="00B40EB6">
        <w:t xml:space="preserve">of the covariance matrix </w:t>
      </w:r>
      <w:r w:rsidR="00B90087">
        <w:t>with the highest eigenvalues.</w:t>
      </w:r>
      <w:r w:rsidR="00886A89">
        <w:t xml:space="preserve"> </w:t>
      </w:r>
      <w:r w:rsidR="004877DD" w:rsidRPr="009D4773">
        <w:rPr>
          <w:noProof/>
        </w:rPr>
        <w:drawing>
          <wp:inline distT="0" distB="0" distL="0" distR="0" wp14:anchorId="7248CF1B" wp14:editId="147728B6">
            <wp:extent cx="4908161" cy="1744980"/>
            <wp:effectExtent l="0" t="0" r="6985"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4098" cy="1782643"/>
                    </a:xfrm>
                    <a:prstGeom prst="rect">
                      <a:avLst/>
                    </a:prstGeom>
                  </pic:spPr>
                </pic:pic>
              </a:graphicData>
            </a:graphic>
          </wp:inline>
        </w:drawing>
      </w:r>
    </w:p>
    <w:p w14:paraId="62C5803F" w14:textId="77777777" w:rsidR="00C6313D" w:rsidRDefault="00C6313D" w:rsidP="00C6313D">
      <w:pPr>
        <w:pStyle w:val="ListParagraph"/>
        <w:bidi w:val="0"/>
      </w:pPr>
    </w:p>
    <w:p w14:paraId="7AA3F39A" w14:textId="6DDD4323" w:rsidR="00C6313D" w:rsidRDefault="00B40EB6" w:rsidP="00485ECF">
      <w:pPr>
        <w:pStyle w:val="ListParagraph"/>
        <w:numPr>
          <w:ilvl w:val="0"/>
          <w:numId w:val="1"/>
        </w:numPr>
        <w:bidi w:val="0"/>
        <w:jc w:val="both"/>
      </w:pPr>
      <w:r>
        <w:t xml:space="preserve">We've projected the </w:t>
      </w:r>
      <w:r w:rsidR="00E26C9C">
        <w:t xml:space="preserve">centered data to the PCs by multiplying </w:t>
      </w:r>
      <w:r w:rsidR="00843739">
        <w:t xml:space="preserve">it by </w:t>
      </w:r>
      <w:r w:rsidR="00E26C9C">
        <w:t xml:space="preserve">the </w:t>
      </w:r>
      <w:r w:rsidR="00843739">
        <w:t>feature vector (</w:t>
      </w:r>
      <w:r w:rsidR="00F7773A">
        <w:t>the vector containing the chosen PCs</w:t>
      </w:r>
      <w:r w:rsidR="00935598">
        <w:t>).</w:t>
      </w:r>
    </w:p>
    <w:p w14:paraId="1F618124" w14:textId="77777777" w:rsidR="00C6313D" w:rsidRDefault="00C6313D" w:rsidP="00C6313D">
      <w:pPr>
        <w:pStyle w:val="ListParagraph"/>
        <w:bidi w:val="0"/>
        <w:jc w:val="both"/>
      </w:pPr>
    </w:p>
    <w:p w14:paraId="03CDE1D8" w14:textId="54A6824C" w:rsidR="00485ECF" w:rsidRDefault="00935598" w:rsidP="00935598">
      <w:pPr>
        <w:pStyle w:val="ListParagraph"/>
        <w:bidi w:val="0"/>
        <w:jc w:val="center"/>
      </w:pPr>
      <w:r w:rsidRPr="005E49BB">
        <w:rPr>
          <w:noProof/>
        </w:rPr>
        <w:drawing>
          <wp:inline distT="0" distB="0" distL="0" distR="0" wp14:anchorId="15ACA34A" wp14:editId="0D8995A5">
            <wp:extent cx="4457700" cy="3299535"/>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6532" cy="3306072"/>
                    </a:xfrm>
                    <a:prstGeom prst="rect">
                      <a:avLst/>
                    </a:prstGeom>
                  </pic:spPr>
                </pic:pic>
              </a:graphicData>
            </a:graphic>
          </wp:inline>
        </w:drawing>
      </w:r>
    </w:p>
    <w:p w14:paraId="12E17F18" w14:textId="77777777" w:rsidR="00485ECF" w:rsidRDefault="00485ECF">
      <w:pPr>
        <w:bidi w:val="0"/>
      </w:pPr>
      <w:r>
        <w:br w:type="page"/>
      </w:r>
    </w:p>
    <w:p w14:paraId="7334C108" w14:textId="77777777" w:rsidR="00025CFE" w:rsidRDefault="00025CFE" w:rsidP="00935598">
      <w:pPr>
        <w:pStyle w:val="ListParagraph"/>
        <w:numPr>
          <w:ilvl w:val="0"/>
          <w:numId w:val="1"/>
        </w:numPr>
        <w:bidi w:val="0"/>
        <w:jc w:val="both"/>
      </w:pPr>
    </w:p>
    <w:p w14:paraId="2DFC434D" w14:textId="77777777" w:rsidR="00025CFE" w:rsidRDefault="00025CFE" w:rsidP="00025CFE">
      <w:pPr>
        <w:pStyle w:val="ListParagraph"/>
        <w:bidi w:val="0"/>
        <w:jc w:val="center"/>
      </w:pPr>
      <w:r w:rsidRPr="00E52EA8">
        <w:rPr>
          <w:noProof/>
        </w:rPr>
        <w:drawing>
          <wp:inline distT="0" distB="0" distL="0" distR="0" wp14:anchorId="095C2B18" wp14:editId="635B9ADB">
            <wp:extent cx="3686908" cy="2974473"/>
            <wp:effectExtent l="0" t="0" r="889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6908" cy="2974473"/>
                    </a:xfrm>
                    <a:prstGeom prst="rect">
                      <a:avLst/>
                    </a:prstGeom>
                  </pic:spPr>
                </pic:pic>
              </a:graphicData>
            </a:graphic>
          </wp:inline>
        </w:drawing>
      </w:r>
    </w:p>
    <w:p w14:paraId="73DC5EEF" w14:textId="710D8034" w:rsidR="00925C12" w:rsidRDefault="00A749AF" w:rsidP="00025CFE">
      <w:pPr>
        <w:pStyle w:val="ListParagraph"/>
        <w:bidi w:val="0"/>
        <w:jc w:val="both"/>
      </w:pPr>
      <w:r>
        <w:t>W</w:t>
      </w:r>
      <w:r w:rsidR="00C85081">
        <w:t xml:space="preserve">e can </w:t>
      </w:r>
      <w:r w:rsidR="00D06A87">
        <w:t>infer</w:t>
      </w:r>
      <w:r w:rsidR="00C85081">
        <w:t xml:space="preserve"> that </w:t>
      </w:r>
      <w:r w:rsidR="009D72CD">
        <w:t xml:space="preserve">PC1, which explains </w:t>
      </w:r>
      <w:r w:rsidR="000A557B">
        <w:t>most of</w:t>
      </w:r>
      <w:r w:rsidR="009D72CD">
        <w:t xml:space="preserve"> the variance, </w:t>
      </w:r>
      <w:r w:rsidR="000A557B">
        <w:t>splits the LFP data into two</w:t>
      </w:r>
      <w:r>
        <w:t xml:space="preserve"> d</w:t>
      </w:r>
      <w:r w:rsidR="002F18C4">
        <w:t xml:space="preserve">istinct </w:t>
      </w:r>
      <w:r w:rsidR="000A557B">
        <w:t>activation patterns</w:t>
      </w:r>
      <w:r w:rsidR="00572080">
        <w:t xml:space="preserve"> – hence the </w:t>
      </w:r>
      <w:r w:rsidR="00261E42">
        <w:t>bimodal distribution</w:t>
      </w:r>
      <w:r w:rsidR="005667A7">
        <w:t xml:space="preserve">. </w:t>
      </w:r>
      <w:r w:rsidR="0056111D">
        <w:t>In PC2, which explains</w:t>
      </w:r>
      <w:r w:rsidR="005667A7">
        <w:t xml:space="preserve"> </w:t>
      </w:r>
      <w:r w:rsidR="00474BE7">
        <w:t>con</w:t>
      </w:r>
      <w:r w:rsidR="0099191E">
        <w:t>siderably</w:t>
      </w:r>
      <w:r w:rsidR="0056111D">
        <w:t xml:space="preserve"> less of the dat</w:t>
      </w:r>
      <w:r w:rsidR="00572080">
        <w:t>a</w:t>
      </w:r>
      <w:r w:rsidR="0056111D">
        <w:t xml:space="preserve">, </w:t>
      </w:r>
      <w:r w:rsidR="00284663">
        <w:t>we can't find any meaningful divide in terms of LFP.</w:t>
      </w:r>
    </w:p>
    <w:p w14:paraId="7B0F4CC7" w14:textId="54BDEE54" w:rsidR="00DB59CE" w:rsidRDefault="005836D6" w:rsidP="00935598">
      <w:pPr>
        <w:pStyle w:val="ListParagraph"/>
        <w:numPr>
          <w:ilvl w:val="0"/>
          <w:numId w:val="1"/>
        </w:numPr>
        <w:bidi w:val="0"/>
        <w:jc w:val="both"/>
      </w:pPr>
      <w:r>
        <w:t xml:space="preserve">As </w:t>
      </w:r>
      <w:r w:rsidR="00FB289A">
        <w:t>shown</w:t>
      </w:r>
      <w:r w:rsidR="005E6AC6">
        <w:t xml:space="preserve"> </w:t>
      </w:r>
      <w:r w:rsidR="005E6AC6" w:rsidRPr="005E6AC6">
        <w:t>on the plots from (c)</w:t>
      </w:r>
      <w:r w:rsidR="005E6AC6">
        <w:t xml:space="preserve">, the </w:t>
      </w:r>
      <w:r w:rsidR="00AA52EB" w:rsidRPr="00AA52EB">
        <w:t>percentage of variation explained by PC1</w:t>
      </w:r>
      <w:r w:rsidR="00AA52EB">
        <w:t xml:space="preserve"> is 86.59% and 6.3</w:t>
      </w:r>
      <w:r w:rsidR="00020A7F">
        <w:t>%</w:t>
      </w:r>
      <w:r w:rsidR="00AA52EB">
        <w:t xml:space="preserve"> </w:t>
      </w:r>
      <w:r w:rsidR="00020A7F">
        <w:t>for</w:t>
      </w:r>
      <w:r w:rsidR="00AA52EB">
        <w:t xml:space="preserve"> PC2</w:t>
      </w:r>
      <w:r w:rsidR="00020A7F">
        <w:t>.</w:t>
      </w:r>
    </w:p>
    <w:p w14:paraId="72BF7BD9" w14:textId="0BE6C68E" w:rsidR="00020A7F" w:rsidRDefault="00CA5E80" w:rsidP="00935598">
      <w:pPr>
        <w:pStyle w:val="ListParagraph"/>
        <w:numPr>
          <w:ilvl w:val="0"/>
          <w:numId w:val="1"/>
        </w:numPr>
        <w:bidi w:val="0"/>
        <w:jc w:val="both"/>
      </w:pPr>
      <w:r w:rsidRPr="008A7473">
        <w:t xml:space="preserve">We </w:t>
      </w:r>
      <w:r w:rsidR="00FB6F67" w:rsidRPr="008A7473">
        <w:t>certainly</w:t>
      </w:r>
      <w:r w:rsidR="00CE4788">
        <w:t xml:space="preserve"> can</w:t>
      </w:r>
      <w:r w:rsidR="00FB6F67" w:rsidRPr="008A7473">
        <w:t xml:space="preserve"> use both PCs to understand this LFP data, as </w:t>
      </w:r>
      <w:r w:rsidR="002A5941" w:rsidRPr="008A7473">
        <w:t xml:space="preserve">the two of them explain 92.89% of the variance. </w:t>
      </w:r>
      <w:r w:rsidR="009E1E95" w:rsidRPr="008A7473">
        <w:t xml:space="preserve">However, as we discussed in section </w:t>
      </w:r>
      <w:r w:rsidR="00B43D01" w:rsidRPr="008A7473">
        <w:t xml:space="preserve">(c), we can use only </w:t>
      </w:r>
      <w:r w:rsidR="00020A7F" w:rsidRPr="008A7473">
        <w:t xml:space="preserve">PC1 </w:t>
      </w:r>
      <w:r w:rsidR="00B43D01" w:rsidRPr="008A7473">
        <w:t xml:space="preserve">to </w:t>
      </w:r>
      <w:r w:rsidR="00F627A7" w:rsidRPr="008A7473">
        <w:t>understand the data, as it both explains m</w:t>
      </w:r>
      <w:r w:rsidR="008A7473" w:rsidRPr="008A7473">
        <w:t>o</w:t>
      </w:r>
      <w:r w:rsidR="00F627A7" w:rsidRPr="008A7473">
        <w:t xml:space="preserve">st of the variance and </w:t>
      </w:r>
      <w:r w:rsidR="00AA77CF" w:rsidRPr="008A7473">
        <w:t>splits it in a meaningful m</w:t>
      </w:r>
      <w:r w:rsidR="008A7473" w:rsidRPr="008A7473">
        <w:t>anner</w:t>
      </w:r>
      <w:r w:rsidR="003C6BC3">
        <w:t>.</w:t>
      </w:r>
    </w:p>
    <w:p w14:paraId="5AF4F491" w14:textId="77777777" w:rsidR="00025CFE" w:rsidRDefault="003A7C97" w:rsidP="006D4C62">
      <w:pPr>
        <w:pStyle w:val="ListParagraph"/>
        <w:numPr>
          <w:ilvl w:val="0"/>
          <w:numId w:val="1"/>
        </w:numPr>
        <w:bidi w:val="0"/>
      </w:pPr>
      <w:r>
        <w:t xml:space="preserve">We've used the PCA function from the </w:t>
      </w:r>
      <w:proofErr w:type="spellStart"/>
      <w:r w:rsidRPr="003A7C97">
        <w:rPr>
          <w:i/>
          <w:iCs/>
        </w:rPr>
        <w:t>sklearn</w:t>
      </w:r>
      <w:proofErr w:type="spellEnd"/>
      <w:r>
        <w:t xml:space="preserve"> package. </w:t>
      </w:r>
      <w:r w:rsidR="006D4C62">
        <w:br/>
        <w:t>(</w:t>
      </w:r>
      <w:proofErr w:type="spellStart"/>
      <w:r w:rsidR="00696463">
        <w:t>i</w:t>
      </w:r>
      <w:proofErr w:type="spellEnd"/>
      <w:r w:rsidR="006D4C62">
        <w:t>)</w:t>
      </w:r>
    </w:p>
    <w:p w14:paraId="73835D1C" w14:textId="02175D9C" w:rsidR="00716E55" w:rsidRDefault="00025CFE" w:rsidP="00716E55">
      <w:pPr>
        <w:pStyle w:val="ListParagraph"/>
        <w:bidi w:val="0"/>
        <w:jc w:val="center"/>
      </w:pPr>
      <w:r w:rsidRPr="00053B14">
        <w:rPr>
          <w:noProof/>
        </w:rPr>
        <w:drawing>
          <wp:inline distT="0" distB="0" distL="0" distR="0" wp14:anchorId="68F47C8B" wp14:editId="065ACCB3">
            <wp:extent cx="3887901" cy="3006969"/>
            <wp:effectExtent l="0" t="0" r="0" b="3175"/>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1177" cy="3017237"/>
                    </a:xfrm>
                    <a:prstGeom prst="rect">
                      <a:avLst/>
                    </a:prstGeom>
                  </pic:spPr>
                </pic:pic>
              </a:graphicData>
            </a:graphic>
          </wp:inline>
        </w:drawing>
      </w:r>
    </w:p>
    <w:p w14:paraId="556EC82B" w14:textId="1601F0B1" w:rsidR="00485ECF" w:rsidRDefault="00485ECF" w:rsidP="00485ECF">
      <w:pPr>
        <w:pStyle w:val="ListParagraph"/>
        <w:bidi w:val="0"/>
        <w:jc w:val="center"/>
      </w:pPr>
    </w:p>
    <w:p w14:paraId="637B8353" w14:textId="77777777" w:rsidR="00485ECF" w:rsidRDefault="00485ECF" w:rsidP="00485ECF">
      <w:pPr>
        <w:pStyle w:val="ListParagraph"/>
        <w:bidi w:val="0"/>
        <w:jc w:val="center"/>
      </w:pPr>
    </w:p>
    <w:p w14:paraId="552E5BFE" w14:textId="77777777" w:rsidR="00716E55" w:rsidRDefault="00716E55" w:rsidP="00716E55">
      <w:pPr>
        <w:pStyle w:val="ListParagraph"/>
        <w:bidi w:val="0"/>
      </w:pPr>
      <w:r>
        <w:lastRenderedPageBreak/>
        <w:t>(ii)</w:t>
      </w:r>
    </w:p>
    <w:p w14:paraId="3ED37D6A" w14:textId="7D97AE8F" w:rsidR="00053B14" w:rsidRDefault="00151336" w:rsidP="00716E55">
      <w:pPr>
        <w:pStyle w:val="ListParagraph"/>
        <w:bidi w:val="0"/>
        <w:jc w:val="center"/>
      </w:pPr>
      <w:r>
        <w:rPr>
          <w:noProof/>
        </w:rPr>
        <w:drawing>
          <wp:inline distT="0" distB="0" distL="0" distR="0" wp14:anchorId="3F926B87" wp14:editId="213B6E18">
            <wp:extent cx="3985260" cy="3106737"/>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87349" cy="3108365"/>
                    </a:xfrm>
                    <a:prstGeom prst="rect">
                      <a:avLst/>
                    </a:prstGeom>
                    <a:noFill/>
                    <a:ln>
                      <a:noFill/>
                    </a:ln>
                  </pic:spPr>
                </pic:pic>
              </a:graphicData>
            </a:graphic>
          </wp:inline>
        </w:drawing>
      </w:r>
      <w:r w:rsidR="00716E55">
        <w:br/>
      </w:r>
    </w:p>
    <w:p w14:paraId="7930988A" w14:textId="6D8B2FDC" w:rsidR="00480574" w:rsidRPr="00F862C0" w:rsidRDefault="0081391B" w:rsidP="00D3351E">
      <w:pPr>
        <w:pStyle w:val="ListParagraph"/>
        <w:numPr>
          <w:ilvl w:val="0"/>
          <w:numId w:val="1"/>
        </w:numPr>
        <w:bidi w:val="0"/>
        <w:jc w:val="both"/>
      </w:pPr>
      <w:r>
        <w:br/>
      </w:r>
      <w:r w:rsidR="003E056B">
        <w:rPr>
          <w:noProof/>
        </w:rPr>
        <w:drawing>
          <wp:inline distT="0" distB="0" distL="0" distR="0" wp14:anchorId="0C6F7CAA" wp14:editId="59CFA280">
            <wp:extent cx="5274310" cy="38290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82905"/>
                    </a:xfrm>
                    <a:prstGeom prst="rect">
                      <a:avLst/>
                    </a:prstGeom>
                    <a:noFill/>
                    <a:ln>
                      <a:noFill/>
                    </a:ln>
                  </pic:spPr>
                </pic:pic>
              </a:graphicData>
            </a:graphic>
          </wp:inline>
        </w:drawing>
      </w:r>
      <w:r>
        <w:br/>
      </w:r>
      <w:r w:rsidR="001530A1">
        <w:t>A</w:t>
      </w:r>
      <w:r w:rsidR="00AE0072">
        <w:t xml:space="preserve">s we can see, both methods of calculation </w:t>
      </w:r>
      <w:r w:rsidR="00146B7B">
        <w:t xml:space="preserve">result in the </w:t>
      </w:r>
      <w:r w:rsidR="00146B7B" w:rsidRPr="00CE4788">
        <w:rPr>
          <w:b/>
          <w:bCs/>
        </w:rPr>
        <w:t>same</w:t>
      </w:r>
      <w:r w:rsidR="00146B7B">
        <w:t xml:space="preserve"> features. This</w:t>
      </w:r>
      <w:r w:rsidR="001530A1">
        <w:t xml:space="preserve"> is to be expected and</w:t>
      </w:r>
      <w:r w:rsidR="00146B7B">
        <w:t xml:space="preserve"> can be explained by the fact that PC1</w:t>
      </w:r>
      <w:r w:rsidR="00920939">
        <w:t>, which is comprised of a lin</w:t>
      </w:r>
      <w:r w:rsidR="002E00F8">
        <w:t xml:space="preserve">ear combination of all the </w:t>
      </w:r>
      <w:r w:rsidR="000C3D9E">
        <w:t>features,</w:t>
      </w:r>
      <w:r w:rsidR="00423E9D">
        <w:t xml:space="preserve"> </w:t>
      </w:r>
      <w:r w:rsidR="00357D79">
        <w:t>ap</w:t>
      </w:r>
      <w:r w:rsidR="0010192F">
        <w:t>plies</w:t>
      </w:r>
      <w:r w:rsidR="00423E9D">
        <w:t xml:space="preserve"> the </w:t>
      </w:r>
      <w:r w:rsidR="004C2E80" w:rsidRPr="00CE4788">
        <w:rPr>
          <w:b/>
          <w:bCs/>
        </w:rPr>
        <w:t>largest</w:t>
      </w:r>
      <w:r w:rsidR="00423E9D" w:rsidRPr="00CE4788">
        <w:rPr>
          <w:b/>
          <w:bCs/>
        </w:rPr>
        <w:t xml:space="preserve"> weights</w:t>
      </w:r>
      <w:r w:rsidR="00423E9D">
        <w:t xml:space="preserve"> </w:t>
      </w:r>
      <w:r w:rsidR="004C2E80">
        <w:t xml:space="preserve">to the features with the </w:t>
      </w:r>
      <w:r w:rsidR="004C2E80" w:rsidRPr="00CE4788">
        <w:rPr>
          <w:b/>
          <w:bCs/>
        </w:rPr>
        <w:t>highest variation</w:t>
      </w:r>
      <w:r w:rsidR="002613F0">
        <w:t>, as it is the PC that</w:t>
      </w:r>
      <w:r w:rsidR="000C3D9E">
        <w:t xml:space="preserve"> </w:t>
      </w:r>
      <w:r w:rsidR="00920939">
        <w:t>explains most of the variation</w:t>
      </w:r>
      <w:r w:rsidR="00423E9D">
        <w:t>.</w:t>
      </w:r>
      <w:r w:rsidR="00920939">
        <w:t xml:space="preserve"> </w:t>
      </w:r>
    </w:p>
    <w:p w14:paraId="0F456F5F" w14:textId="5B4C8281" w:rsidR="00010729" w:rsidRPr="00B1733B" w:rsidRDefault="00010729" w:rsidP="00010729">
      <w:pPr>
        <w:bidi w:val="0"/>
        <w:rPr>
          <w:u w:val="single"/>
        </w:rPr>
      </w:pPr>
      <w:r w:rsidRPr="00B1733B">
        <w:rPr>
          <w:u w:val="single"/>
        </w:rPr>
        <w:t xml:space="preserve">Question 2 – </w:t>
      </w:r>
      <w:r w:rsidR="00B1733B" w:rsidRPr="00B1733B">
        <w:rPr>
          <w:u w:val="single"/>
        </w:rPr>
        <w:t>Clustering using K-Means</w:t>
      </w:r>
    </w:p>
    <w:p w14:paraId="21377FC8" w14:textId="1B367C3B" w:rsidR="00B1733B" w:rsidRDefault="009C248D" w:rsidP="00B36A04">
      <w:pPr>
        <w:pStyle w:val="ListParagraph"/>
        <w:numPr>
          <w:ilvl w:val="0"/>
          <w:numId w:val="3"/>
        </w:numPr>
        <w:bidi w:val="0"/>
      </w:pPr>
      <w:r>
        <w:t xml:space="preserve">Code for our </w:t>
      </w:r>
      <w:r w:rsidR="00E04D82">
        <w:t>K-</w:t>
      </w:r>
      <w:r w:rsidR="00CE4788">
        <w:t>M</w:t>
      </w:r>
      <w:r w:rsidR="00E04D82">
        <w:t>ean</w:t>
      </w:r>
      <w:r w:rsidR="00CE4788">
        <w:t>s</w:t>
      </w:r>
      <w:r w:rsidR="00E04D82">
        <w:t xml:space="preserve"> function is attached</w:t>
      </w:r>
      <w:r w:rsidR="00B36A04">
        <w:br/>
      </w:r>
      <w:r w:rsidR="00B36A04" w:rsidRPr="00B36A04">
        <w:rPr>
          <w:noProof/>
        </w:rPr>
        <w:drawing>
          <wp:inline distT="0" distB="0" distL="0" distR="0" wp14:anchorId="2DD27AE2" wp14:editId="0FC1E84A">
            <wp:extent cx="3758671" cy="2866292"/>
            <wp:effectExtent l="0" t="0" r="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7786" cy="2873243"/>
                    </a:xfrm>
                    <a:prstGeom prst="rect">
                      <a:avLst/>
                    </a:prstGeom>
                  </pic:spPr>
                </pic:pic>
              </a:graphicData>
            </a:graphic>
          </wp:inline>
        </w:drawing>
      </w:r>
    </w:p>
    <w:p w14:paraId="32AE8517" w14:textId="1D7426B2" w:rsidR="00CA018B" w:rsidRDefault="00480574" w:rsidP="00900DE3">
      <w:pPr>
        <w:pStyle w:val="ListParagraph"/>
        <w:numPr>
          <w:ilvl w:val="0"/>
          <w:numId w:val="3"/>
        </w:numPr>
        <w:bidi w:val="0"/>
      </w:pPr>
      <w:r>
        <w:t xml:space="preserve">By looking at </w:t>
      </w:r>
      <w:r w:rsidRPr="00480574">
        <w:t>the original data</w:t>
      </w:r>
      <w:r>
        <w:t>,</w:t>
      </w:r>
      <w:r w:rsidR="00B57CD8">
        <w:t xml:space="preserve"> we've</w:t>
      </w:r>
      <w:r w:rsidR="000D67A9">
        <w:t xml:space="preserve"> </w:t>
      </w:r>
      <w:r w:rsidR="00CA018B">
        <w:t>chosen</w:t>
      </w:r>
      <w:r w:rsidR="000D67A9">
        <w:t xml:space="preserve"> the following points</w:t>
      </w:r>
      <w:r w:rsidR="00FB30A4">
        <w:t xml:space="preserve">, as they are close to </w:t>
      </w:r>
      <w:r w:rsidR="00C2170F">
        <w:t>our assumed clusters</w:t>
      </w:r>
      <w:r w:rsidR="000D67A9">
        <w:t>:</w:t>
      </w:r>
      <w:r>
        <w:t xml:space="preserve"> </w:t>
      </w:r>
      <w:r w:rsidR="00B87638" w:rsidRPr="00B87638">
        <w:rPr>
          <w:noProof/>
        </w:rPr>
        <w:drawing>
          <wp:inline distT="0" distB="0" distL="0" distR="0" wp14:anchorId="53800103" wp14:editId="21FF8BEB">
            <wp:extent cx="4182059" cy="209579"/>
            <wp:effectExtent l="0" t="0" r="9525"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2059" cy="209579"/>
                    </a:xfrm>
                    <a:prstGeom prst="rect">
                      <a:avLst/>
                    </a:prstGeom>
                  </pic:spPr>
                </pic:pic>
              </a:graphicData>
            </a:graphic>
          </wp:inline>
        </w:drawing>
      </w:r>
    </w:p>
    <w:p w14:paraId="37237478" w14:textId="044C4978" w:rsidR="00745AC9" w:rsidRPr="00ED0128" w:rsidRDefault="00B936A6" w:rsidP="00CA018B">
      <w:pPr>
        <w:pStyle w:val="ListParagraph"/>
        <w:numPr>
          <w:ilvl w:val="0"/>
          <w:numId w:val="3"/>
        </w:numPr>
        <w:bidi w:val="0"/>
      </w:pPr>
      <w:r>
        <w:lastRenderedPageBreak/>
        <w:br/>
      </w:r>
      <w:r w:rsidR="004877DD">
        <w:rPr>
          <w:noProof/>
        </w:rPr>
        <w:drawing>
          <wp:inline distT="0" distB="0" distL="0" distR="0" wp14:anchorId="10EEDB08" wp14:editId="7F0DB6C5">
            <wp:extent cx="5273040" cy="4427220"/>
            <wp:effectExtent l="0" t="0" r="381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3040" cy="4427220"/>
                    </a:xfrm>
                    <a:prstGeom prst="rect">
                      <a:avLst/>
                    </a:prstGeom>
                    <a:noFill/>
                    <a:ln>
                      <a:noFill/>
                    </a:ln>
                  </pic:spPr>
                </pic:pic>
              </a:graphicData>
            </a:graphic>
          </wp:inline>
        </w:drawing>
      </w:r>
      <w:r w:rsidR="00455B4A">
        <w:br/>
      </w:r>
      <w:r w:rsidR="00DF1465">
        <w:t>V</w:t>
      </w:r>
      <w:r w:rsidR="008E753D">
        <w:t>isually</w:t>
      </w:r>
      <w:r w:rsidR="00DF1465">
        <w:t>,</w:t>
      </w:r>
      <w:r w:rsidR="008E753D">
        <w:t xml:space="preserve"> </w:t>
      </w:r>
      <w:r w:rsidR="00B412A0">
        <w:t xml:space="preserve">it makes sense </w:t>
      </w:r>
      <w:r w:rsidR="00DF1465">
        <w:t xml:space="preserve">to split the data into </w:t>
      </w:r>
      <w:r w:rsidR="00DF1465">
        <w:rPr>
          <w:b/>
          <w:bCs/>
        </w:rPr>
        <w:t>5</w:t>
      </w:r>
      <w:r w:rsidR="00DF1465">
        <w:t xml:space="preserve"> clusters</w:t>
      </w:r>
      <w:r w:rsidR="00EB305C">
        <w:t xml:space="preserve">. </w:t>
      </w:r>
      <w:r w:rsidR="00EB305C" w:rsidRPr="00ED0128">
        <w:t>As can be seen,</w:t>
      </w:r>
      <w:r w:rsidR="00745AC9" w:rsidRPr="00ED0128">
        <w:t xml:space="preserve"> once we've added 6 clusters</w:t>
      </w:r>
      <w:r w:rsidR="00DF1465">
        <w:t xml:space="preserve"> the split becomes arbitrary</w:t>
      </w:r>
      <w:r w:rsidR="00123D89">
        <w:t>.</w:t>
      </w:r>
    </w:p>
    <w:p w14:paraId="22270754" w14:textId="3C7C1BB8" w:rsidR="00B936A6" w:rsidRDefault="008E184C" w:rsidP="00745AC9">
      <w:pPr>
        <w:pStyle w:val="ListParagraph"/>
        <w:numPr>
          <w:ilvl w:val="0"/>
          <w:numId w:val="3"/>
        </w:numPr>
        <w:bidi w:val="0"/>
      </w:pPr>
      <w:r>
        <w:br/>
      </w:r>
      <w:r>
        <w:rPr>
          <w:noProof/>
        </w:rPr>
        <w:drawing>
          <wp:inline distT="0" distB="0" distL="0" distR="0" wp14:anchorId="46FFEE68" wp14:editId="3B6F07B2">
            <wp:extent cx="3890072" cy="2990850"/>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1725" cy="2992121"/>
                    </a:xfrm>
                    <a:prstGeom prst="rect">
                      <a:avLst/>
                    </a:prstGeom>
                    <a:noFill/>
                    <a:ln>
                      <a:noFill/>
                    </a:ln>
                  </pic:spPr>
                </pic:pic>
              </a:graphicData>
            </a:graphic>
          </wp:inline>
        </w:drawing>
      </w:r>
    </w:p>
    <w:p w14:paraId="03F836B6" w14:textId="428AD4E2" w:rsidR="009E6AA8" w:rsidRDefault="00123D89" w:rsidP="009E6AA8">
      <w:pPr>
        <w:pStyle w:val="ListParagraph"/>
        <w:bidi w:val="0"/>
      </w:pPr>
      <w:r>
        <w:t xml:space="preserve">To find the optimal </w:t>
      </w:r>
      <w:r w:rsidR="009C56D8">
        <w:t>number</w:t>
      </w:r>
      <w:r w:rsidR="00411A3E">
        <w:t xml:space="preserve"> of clusters, we've plotted the SSE</w:t>
      </w:r>
      <w:r w:rsidR="00CE4788">
        <w:t xml:space="preserve"> (the square distances between every point and its’ cluster)</w:t>
      </w:r>
      <w:r w:rsidR="00411A3E">
        <w:t xml:space="preserve"> </w:t>
      </w:r>
      <w:r w:rsidR="00C7609A">
        <w:t>resulting from splitting the data for 2-15 clusters</w:t>
      </w:r>
      <w:r w:rsidR="009C56D8">
        <w:t xml:space="preserve">. Using the </w:t>
      </w:r>
      <w:r w:rsidR="009C56D8" w:rsidRPr="00AD082B">
        <w:rPr>
          <w:i/>
          <w:iCs/>
        </w:rPr>
        <w:t xml:space="preserve">elbow </w:t>
      </w:r>
      <w:r w:rsidR="00583253" w:rsidRPr="00AD082B">
        <w:rPr>
          <w:i/>
          <w:iCs/>
        </w:rPr>
        <w:t>method,</w:t>
      </w:r>
      <w:r w:rsidR="00AD082B">
        <w:t xml:space="preserve"> we </w:t>
      </w:r>
      <w:r w:rsidR="00331E50">
        <w:t xml:space="preserve">can see where the drop-off becomes </w:t>
      </w:r>
      <w:r w:rsidR="005B0F48">
        <w:t>shallow</w:t>
      </w:r>
      <w:r w:rsidR="00AC5958">
        <w:t xml:space="preserve">, </w:t>
      </w:r>
      <w:r w:rsidR="00AC5958">
        <w:lastRenderedPageBreak/>
        <w:t xml:space="preserve">meaning </w:t>
      </w:r>
      <w:r w:rsidR="00B1635F">
        <w:t xml:space="preserve">that adding more clusters </w:t>
      </w:r>
      <w:r w:rsidR="00AD4DFB">
        <w:t>doesn't contribute</w:t>
      </w:r>
      <w:r w:rsidR="00CE4788">
        <w:t xml:space="preserve"> meaningfully</w:t>
      </w:r>
      <w:r w:rsidR="00A757FE">
        <w:t>.</w:t>
      </w:r>
      <w:r w:rsidR="00AD4DFB">
        <w:t xml:space="preserve"> </w:t>
      </w:r>
      <w:r w:rsidR="00A757FE">
        <w:t xml:space="preserve">This point is </w:t>
      </w:r>
      <w:r w:rsidR="00AC5958" w:rsidRPr="00CE4788">
        <w:rPr>
          <w:b/>
          <w:bCs/>
        </w:rPr>
        <w:t>k=</w:t>
      </w:r>
      <w:r w:rsidR="007D0D7B" w:rsidRPr="00CE4788">
        <w:rPr>
          <w:b/>
          <w:bCs/>
        </w:rPr>
        <w:t>5</w:t>
      </w:r>
      <w:r w:rsidR="007D0D7B">
        <w:t>, confirming</w:t>
      </w:r>
      <w:r w:rsidR="00A757FE">
        <w:t xml:space="preserve"> our visual </w:t>
      </w:r>
      <w:r w:rsidR="007D0D7B">
        <w:t>assessment.</w:t>
      </w:r>
    </w:p>
    <w:p w14:paraId="18439BFE" w14:textId="78F44AD2" w:rsidR="00485ECF" w:rsidRDefault="00A85B85" w:rsidP="00B51666">
      <w:pPr>
        <w:pStyle w:val="ListParagraph"/>
        <w:numPr>
          <w:ilvl w:val="0"/>
          <w:numId w:val="3"/>
        </w:numPr>
        <w:bidi w:val="0"/>
        <w:jc w:val="both"/>
      </w:pPr>
      <w:r>
        <w:t xml:space="preserve">K-means, being a </w:t>
      </w:r>
      <w:r w:rsidRPr="00A22780">
        <w:rPr>
          <w:i/>
          <w:iCs/>
        </w:rPr>
        <w:t>hard-clustering</w:t>
      </w:r>
      <w:r>
        <w:t xml:space="preserve"> </w:t>
      </w:r>
      <w:r w:rsidR="00393612">
        <w:t xml:space="preserve">algorithm, </w:t>
      </w:r>
      <w:r w:rsidR="00657E1A">
        <w:t xml:space="preserve">empirically </w:t>
      </w:r>
      <w:r w:rsidR="00393612">
        <w:t>assigns</w:t>
      </w:r>
      <w:r w:rsidR="00E83D4C">
        <w:t xml:space="preserve"> each point to a cluster </w:t>
      </w:r>
      <w:r w:rsidR="0045215C">
        <w:t xml:space="preserve">based on the </w:t>
      </w:r>
      <w:r w:rsidR="00393612">
        <w:t xml:space="preserve">shortest distance. </w:t>
      </w:r>
      <w:r w:rsidR="00E271CD">
        <w:t>Therefore,</w:t>
      </w:r>
      <w:r w:rsidR="00393612">
        <w:t xml:space="preserve"> the only points of conflict w</w:t>
      </w:r>
      <w:r w:rsidR="00D61A8F">
        <w:t xml:space="preserve">ould be those that have </w:t>
      </w:r>
      <w:r w:rsidR="00D61A8F" w:rsidRPr="00612CF7">
        <w:rPr>
          <w:b/>
          <w:bCs/>
        </w:rPr>
        <w:t>equal</w:t>
      </w:r>
      <w:r w:rsidR="00D61A8F">
        <w:t xml:space="preserve"> </w:t>
      </w:r>
      <w:r w:rsidR="00D63821">
        <w:t>distances from two or more clusters.</w:t>
      </w:r>
      <w:r w:rsidR="00E271CD">
        <w:t xml:space="preserve"> In our case, there </w:t>
      </w:r>
      <w:r w:rsidR="00D85758">
        <w:t>was</w:t>
      </w:r>
      <w:r w:rsidR="00E271CD">
        <w:t xml:space="preserve"> no such </w:t>
      </w:r>
      <w:r w:rsidR="00D85758">
        <w:t>point,</w:t>
      </w:r>
      <w:r w:rsidR="00E271CD">
        <w:t xml:space="preserve"> </w:t>
      </w:r>
      <w:r w:rsidR="00A22780">
        <w:t>so instead</w:t>
      </w:r>
      <w:r w:rsidR="00E271CD">
        <w:t xml:space="preserve"> we found a point </w:t>
      </w:r>
      <w:r w:rsidR="00FB7054">
        <w:t xml:space="preserve">(denoted by 'X' in the following figure) </w:t>
      </w:r>
      <w:r w:rsidR="00E271CD">
        <w:t xml:space="preserve">that </w:t>
      </w:r>
      <w:r w:rsidR="00D81C92">
        <w:t xml:space="preserve">was almost as close to one cluster as to the other, </w:t>
      </w:r>
      <w:r w:rsidR="00D81C92" w:rsidRPr="005B0B5E">
        <w:t>but i</w:t>
      </w:r>
      <w:r w:rsidR="00D85758" w:rsidRPr="005B0B5E">
        <w:t>t</w:t>
      </w:r>
      <w:r w:rsidR="00A22780">
        <w:t xml:space="preserve">’s assigned </w:t>
      </w:r>
      <w:r w:rsidR="00D85758" w:rsidRPr="005B0B5E">
        <w:t xml:space="preserve">to </w:t>
      </w:r>
      <w:r w:rsidR="003B25D3" w:rsidRPr="005B0B5E">
        <w:t>cluster</w:t>
      </w:r>
      <w:r w:rsidR="006F5E2B" w:rsidRPr="005B0B5E">
        <w:t>1</w:t>
      </w:r>
      <w:r w:rsidR="006E7AD6" w:rsidRPr="005B0B5E">
        <w:t xml:space="preserve"> </w:t>
      </w:r>
      <w:r w:rsidR="003817CE" w:rsidRPr="005B0B5E">
        <w:t>as it is closer to it.</w:t>
      </w:r>
    </w:p>
    <w:p w14:paraId="3CF740A9" w14:textId="594A6996" w:rsidR="005769A1" w:rsidRDefault="00D65560" w:rsidP="00485ECF">
      <w:pPr>
        <w:bidi w:val="0"/>
      </w:pPr>
      <w:r>
        <w:rPr>
          <w:noProof/>
        </w:rPr>
        <mc:AlternateContent>
          <mc:Choice Requires="wps">
            <w:drawing>
              <wp:anchor distT="0" distB="0" distL="114300" distR="114300" simplePos="0" relativeHeight="251676672" behindDoc="0" locked="0" layoutInCell="1" allowOverlap="1" wp14:anchorId="7844311E" wp14:editId="06643D1E">
                <wp:simplePos x="0" y="0"/>
                <wp:positionH relativeFrom="column">
                  <wp:posOffset>4031672</wp:posOffset>
                </wp:positionH>
                <wp:positionV relativeFrom="paragraph">
                  <wp:posOffset>459047</wp:posOffset>
                </wp:positionV>
                <wp:extent cx="1149927" cy="140855"/>
                <wp:effectExtent l="0" t="0" r="0" b="0"/>
                <wp:wrapNone/>
                <wp:docPr id="32" name="מלבן 32"/>
                <wp:cNvGraphicFramePr/>
                <a:graphic xmlns:a="http://schemas.openxmlformats.org/drawingml/2006/main">
                  <a:graphicData uri="http://schemas.microsoft.com/office/word/2010/wordprocessingShape">
                    <wps:wsp>
                      <wps:cNvSpPr/>
                      <wps:spPr>
                        <a:xfrm>
                          <a:off x="0" y="0"/>
                          <a:ext cx="1149927" cy="140855"/>
                        </a:xfrm>
                        <a:prstGeom prst="rect">
                          <a:avLst/>
                        </a:prstGeom>
                        <a:solidFill>
                          <a:srgbClr val="FFC300">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7675A1" id="מלבן 32" o:spid="_x0000_s1026" style="position:absolute;left:0;text-align:left;margin-left:317.45pt;margin-top:36.15pt;width:90.55pt;height:1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" fillcolor="#ffc300" stroked="f" strokeweight="1pt">
                <v:fill opacity="19789f"/>
              </v:rect>
            </w:pict>
          </mc:Fallback>
        </mc:AlternateContent>
      </w:r>
      <w:r>
        <w:rPr>
          <w:noProof/>
        </w:rPr>
        <mc:AlternateContent>
          <mc:Choice Requires="wps">
            <w:drawing>
              <wp:anchor distT="0" distB="0" distL="114300" distR="114300" simplePos="0" relativeHeight="251678720" behindDoc="0" locked="0" layoutInCell="1" allowOverlap="1" wp14:anchorId="0F1DAD8C" wp14:editId="71612A46">
                <wp:simplePos x="0" y="0"/>
                <wp:positionH relativeFrom="column">
                  <wp:posOffset>2777028</wp:posOffset>
                </wp:positionH>
                <wp:positionV relativeFrom="paragraph">
                  <wp:posOffset>464359</wp:posOffset>
                </wp:positionV>
                <wp:extent cx="1141730" cy="127000"/>
                <wp:effectExtent l="0" t="0" r="1270" b="6350"/>
                <wp:wrapNone/>
                <wp:docPr id="33" name="מלבן 33"/>
                <wp:cNvGraphicFramePr/>
                <a:graphic xmlns:a="http://schemas.openxmlformats.org/drawingml/2006/main">
                  <a:graphicData uri="http://schemas.microsoft.com/office/word/2010/wordprocessingShape">
                    <wps:wsp>
                      <wps:cNvSpPr/>
                      <wps:spPr>
                        <a:xfrm>
                          <a:off x="0" y="0"/>
                          <a:ext cx="1141730" cy="127000"/>
                        </a:xfrm>
                        <a:prstGeom prst="rect">
                          <a:avLst/>
                        </a:prstGeom>
                        <a:solidFill>
                          <a:srgbClr val="900C3F">
                            <a:alpha val="29804"/>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DA0950" id="מלבן 33" o:spid="_x0000_s1026" style="position:absolute;left:0;text-align:left;margin-left:218.65pt;margin-top:36.55pt;width:89.9pt;height:1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" fillcolor="#900c3f" stroked="f" strokeweight="1pt">
                <v:fill opacity="19532f"/>
              </v:rect>
            </w:pict>
          </mc:Fallback>
        </mc:AlternateContent>
      </w:r>
    </w:p>
    <w:p w14:paraId="72DB0B60" w14:textId="62592C0C" w:rsidR="00485ECF" w:rsidRDefault="0065079E" w:rsidP="005769A1">
      <w:pPr>
        <w:bidi w:val="0"/>
      </w:pPr>
      <w:r>
        <w:rPr>
          <w:noProof/>
        </w:rPr>
        <w:drawing>
          <wp:anchor distT="0" distB="0" distL="114300" distR="114300" simplePos="0" relativeHeight="251674624" behindDoc="0" locked="0" layoutInCell="1" allowOverlap="1" wp14:anchorId="1214C595" wp14:editId="2144E5F9">
            <wp:simplePos x="1143000" y="2673927"/>
            <wp:positionH relativeFrom="column">
              <wp:align>left</wp:align>
            </wp:positionH>
            <wp:positionV relativeFrom="paragraph">
              <wp:align>top</wp:align>
            </wp:positionV>
            <wp:extent cx="5271770" cy="353060"/>
            <wp:effectExtent l="0" t="0" r="5080" b="8890"/>
            <wp:wrapSquare wrapText="bothSides"/>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1770" cy="353060"/>
                    </a:xfrm>
                    <a:prstGeom prst="rect">
                      <a:avLst/>
                    </a:prstGeom>
                    <a:noFill/>
                    <a:ln>
                      <a:noFill/>
                    </a:ln>
                  </pic:spPr>
                </pic:pic>
              </a:graphicData>
            </a:graphic>
          </wp:anchor>
        </w:drawing>
      </w:r>
      <w:r w:rsidR="005769A1">
        <w:br w:type="textWrapping" w:clear="all"/>
      </w:r>
      <w:r w:rsidR="006E4F42">
        <w:rPr>
          <w:noProof/>
        </w:rPr>
        <w:drawing>
          <wp:inline distT="0" distB="0" distL="0" distR="0" wp14:anchorId="531E3D14" wp14:editId="567F8899">
            <wp:extent cx="4849091" cy="3828599"/>
            <wp:effectExtent l="0" t="0" r="8890" b="63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5448" cy="3841514"/>
                    </a:xfrm>
                    <a:prstGeom prst="rect">
                      <a:avLst/>
                    </a:prstGeom>
                    <a:noFill/>
                    <a:ln>
                      <a:noFill/>
                    </a:ln>
                  </pic:spPr>
                </pic:pic>
              </a:graphicData>
            </a:graphic>
          </wp:inline>
        </w:drawing>
      </w:r>
    </w:p>
    <w:p w14:paraId="2771C0D4" w14:textId="1290500D" w:rsidR="006E4F42" w:rsidRDefault="006E4F42">
      <w:pPr>
        <w:bidi w:val="0"/>
        <w:rPr>
          <w:u w:val="single"/>
        </w:rPr>
      </w:pPr>
      <w:r>
        <w:rPr>
          <w:u w:val="single"/>
        </w:rPr>
        <w:br w:type="page"/>
      </w:r>
    </w:p>
    <w:p w14:paraId="1BF84320" w14:textId="0F18DEFA" w:rsidR="0034409C" w:rsidRDefault="007A63B3" w:rsidP="00104856">
      <w:pPr>
        <w:bidi w:val="0"/>
        <w:rPr>
          <w:u w:val="single"/>
        </w:rPr>
      </w:pPr>
      <w:r w:rsidRPr="00B1733B">
        <w:rPr>
          <w:u w:val="single"/>
        </w:rPr>
        <w:lastRenderedPageBreak/>
        <w:t xml:space="preserve">Question </w:t>
      </w:r>
      <w:r>
        <w:rPr>
          <w:u w:val="single"/>
        </w:rPr>
        <w:t>3</w:t>
      </w:r>
      <w:r w:rsidRPr="00B1733B">
        <w:rPr>
          <w:u w:val="single"/>
        </w:rPr>
        <w:t xml:space="preserve"> </w:t>
      </w:r>
      <w:r w:rsidR="0034409C" w:rsidRPr="0034409C">
        <w:rPr>
          <w:u w:val="single"/>
        </w:rPr>
        <w:t>– Clustering using Expectation Maximization</w:t>
      </w:r>
    </w:p>
    <w:p w14:paraId="25F8034B" w14:textId="6685B96C" w:rsidR="000B17F3" w:rsidRPr="000B17F3" w:rsidRDefault="00036385" w:rsidP="000B17F3">
      <w:pPr>
        <w:pStyle w:val="ListParagraph"/>
        <w:numPr>
          <w:ilvl w:val="1"/>
          <w:numId w:val="1"/>
        </w:numPr>
        <w:bidi w:val="0"/>
        <w:rPr>
          <w:u w:val="single"/>
        </w:rPr>
      </w:pPr>
      <w:r>
        <w:br/>
      </w:r>
      <w:r w:rsidR="007F1E7B">
        <w:rPr>
          <w:noProof/>
        </w:rPr>
        <w:drawing>
          <wp:inline distT="0" distB="0" distL="0" distR="0" wp14:anchorId="03C5104D" wp14:editId="61C1F7F8">
            <wp:extent cx="4638288" cy="371856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288" cy="3718560"/>
                    </a:xfrm>
                    <a:prstGeom prst="rect">
                      <a:avLst/>
                    </a:prstGeom>
                    <a:noFill/>
                    <a:ln>
                      <a:noFill/>
                    </a:ln>
                  </pic:spPr>
                </pic:pic>
              </a:graphicData>
            </a:graphic>
          </wp:inline>
        </w:drawing>
      </w:r>
    </w:p>
    <w:p w14:paraId="54DDB897" w14:textId="51EA7322" w:rsidR="007F1E7B" w:rsidRPr="000B17F3" w:rsidRDefault="00A22780" w:rsidP="000B17F3">
      <w:pPr>
        <w:pStyle w:val="ListParagraph"/>
        <w:bidi w:val="0"/>
        <w:ind w:left="785"/>
        <w:rPr>
          <w:u w:val="single"/>
        </w:rPr>
      </w:pPr>
      <w:r>
        <w:t>Judging by what is</w:t>
      </w:r>
      <w:r w:rsidR="007F1E7B">
        <w:t xml:space="preserve"> seen in the figure, our intuition for k is </w:t>
      </w:r>
      <w:r w:rsidR="007F1E7B" w:rsidRPr="000B17F3">
        <w:rPr>
          <w:b/>
          <w:bCs/>
        </w:rPr>
        <w:t>k=3</w:t>
      </w:r>
      <w:r w:rsidR="007F1E7B">
        <w:t xml:space="preserve">, as there seems to be three </w:t>
      </w:r>
      <w:r w:rsidR="00836710">
        <w:t xml:space="preserve">distinct </w:t>
      </w:r>
      <w:r w:rsidR="007F1E7B">
        <w:t>groups.</w:t>
      </w:r>
    </w:p>
    <w:p w14:paraId="00FEF6D9" w14:textId="2E6DCCF8" w:rsidR="000B17F3" w:rsidRPr="000B17F3" w:rsidRDefault="00973AD5" w:rsidP="000B17F3">
      <w:pPr>
        <w:pStyle w:val="ListParagraph"/>
        <w:numPr>
          <w:ilvl w:val="1"/>
          <w:numId w:val="1"/>
        </w:numPr>
        <w:bidi w:val="0"/>
        <w:rPr>
          <w:u w:val="single"/>
        </w:rPr>
      </w:pPr>
      <w:r>
        <w:t xml:space="preserve">The built-in function that we've used is also from the </w:t>
      </w:r>
      <w:proofErr w:type="spellStart"/>
      <w:r w:rsidRPr="003A7C97">
        <w:rPr>
          <w:i/>
          <w:iCs/>
        </w:rPr>
        <w:t>sklearn</w:t>
      </w:r>
      <w:proofErr w:type="spellEnd"/>
      <w:r>
        <w:t xml:space="preserve"> package, </w:t>
      </w:r>
      <w:r w:rsidR="007E72F0">
        <w:t xml:space="preserve">and the number of clusters tested were </w:t>
      </w:r>
      <w:r w:rsidR="006B5145">
        <w:t>5 to 10</w:t>
      </w:r>
      <w:r w:rsidR="00A22780">
        <w:t>.</w:t>
      </w:r>
      <w:r w:rsidR="00093140">
        <w:t xml:space="preserve"> </w:t>
      </w:r>
      <w:r w:rsidR="00A22780">
        <w:t>We</w:t>
      </w:r>
      <w:r w:rsidR="00093140">
        <w:t xml:space="preserve"> prese</w:t>
      </w:r>
      <w:r w:rsidR="00801F38">
        <w:t xml:space="preserve">nted </w:t>
      </w:r>
      <w:r w:rsidR="00A22780">
        <w:t xml:space="preserve">them </w:t>
      </w:r>
      <w:r w:rsidR="00801F38">
        <w:t>in the following figure:</w:t>
      </w:r>
    </w:p>
    <w:p w14:paraId="767568F0" w14:textId="078B1761" w:rsidR="00C6313D" w:rsidRPr="000B17F3" w:rsidRDefault="00C6313D" w:rsidP="000B17F3">
      <w:pPr>
        <w:pStyle w:val="ListParagraph"/>
        <w:bidi w:val="0"/>
        <w:ind w:left="785"/>
        <w:rPr>
          <w:u w:val="single"/>
        </w:rPr>
      </w:pPr>
      <w:r>
        <w:rPr>
          <w:noProof/>
        </w:rPr>
        <w:drawing>
          <wp:inline distT="0" distB="0" distL="0" distR="0" wp14:anchorId="797D3BC3" wp14:editId="0D5B50D6">
            <wp:extent cx="4446103" cy="3759996"/>
            <wp:effectExtent l="0" t="0" r="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446103" cy="3759996"/>
                    </a:xfrm>
                    <a:prstGeom prst="rect">
                      <a:avLst/>
                    </a:prstGeom>
                    <a:noFill/>
                    <a:ln>
                      <a:noFill/>
                    </a:ln>
                  </pic:spPr>
                </pic:pic>
              </a:graphicData>
            </a:graphic>
          </wp:inline>
        </w:drawing>
      </w:r>
    </w:p>
    <w:p w14:paraId="537F8D4C" w14:textId="77777777" w:rsidR="00F32577" w:rsidRPr="00F32577" w:rsidRDefault="00F32577" w:rsidP="00DE3C7F">
      <w:pPr>
        <w:pStyle w:val="ListParagraph"/>
        <w:numPr>
          <w:ilvl w:val="1"/>
          <w:numId w:val="1"/>
        </w:numPr>
        <w:bidi w:val="0"/>
        <w:rPr>
          <w:u w:val="single"/>
        </w:rPr>
      </w:pPr>
    </w:p>
    <w:p w14:paraId="0B624DD8" w14:textId="3BA3CBD4" w:rsidR="00701514" w:rsidRDefault="00F32577" w:rsidP="00F32577">
      <w:pPr>
        <w:pStyle w:val="ListParagraph"/>
        <w:bidi w:val="0"/>
        <w:ind w:left="1440"/>
      </w:pPr>
      <w:r>
        <w:rPr>
          <w:noProof/>
        </w:rPr>
        <w:drawing>
          <wp:inline distT="0" distB="0" distL="0" distR="0" wp14:anchorId="70BD89B5" wp14:editId="28AF0926">
            <wp:extent cx="4273618" cy="3426458"/>
            <wp:effectExtent l="0" t="0" r="0" b="317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מונה 1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273618" cy="3426458"/>
                    </a:xfrm>
                    <a:prstGeom prst="rect">
                      <a:avLst/>
                    </a:prstGeom>
                    <a:noFill/>
                    <a:ln>
                      <a:noFill/>
                    </a:ln>
                  </pic:spPr>
                </pic:pic>
              </a:graphicData>
            </a:graphic>
          </wp:inline>
        </w:drawing>
      </w:r>
      <w:r>
        <w:t xml:space="preserve"> </w:t>
      </w:r>
    </w:p>
    <w:p w14:paraId="484DE0E6" w14:textId="60D6ABE4" w:rsidR="000B17F3" w:rsidRDefault="00485ECF" w:rsidP="000B17F3">
      <w:pPr>
        <w:pStyle w:val="ListParagraph"/>
        <w:bidi w:val="0"/>
        <w:ind w:left="1440"/>
      </w:pPr>
      <w:r>
        <w:rPr>
          <w:noProof/>
        </w:rPr>
        <mc:AlternateContent>
          <mc:Choice Requires="wpg">
            <w:drawing>
              <wp:anchor distT="0" distB="0" distL="114300" distR="114300" simplePos="0" relativeHeight="251669504" behindDoc="0" locked="0" layoutInCell="1" allowOverlap="1" wp14:anchorId="07F21011" wp14:editId="52EADA2A">
                <wp:simplePos x="0" y="0"/>
                <wp:positionH relativeFrom="column">
                  <wp:posOffset>975360</wp:posOffset>
                </wp:positionH>
                <wp:positionV relativeFrom="paragraph">
                  <wp:posOffset>175260</wp:posOffset>
                </wp:positionV>
                <wp:extent cx="1828800" cy="1684020"/>
                <wp:effectExtent l="0" t="0" r="0" b="0"/>
                <wp:wrapNone/>
                <wp:docPr id="27" name="קבוצה 27"/>
                <wp:cNvGraphicFramePr/>
                <a:graphic xmlns:a="http://schemas.openxmlformats.org/drawingml/2006/main">
                  <a:graphicData uri="http://schemas.microsoft.com/office/word/2010/wordprocessingGroup">
                    <wpg:wgp>
                      <wpg:cNvGrpSpPr/>
                      <wpg:grpSpPr>
                        <a:xfrm>
                          <a:off x="0" y="0"/>
                          <a:ext cx="1828800" cy="1684020"/>
                          <a:chOff x="0" y="0"/>
                          <a:chExt cx="1828800" cy="1684020"/>
                        </a:xfrm>
                      </wpg:grpSpPr>
                      <wps:wsp>
                        <wps:cNvPr id="18" name="מלבן 18"/>
                        <wps:cNvSpPr/>
                        <wps:spPr>
                          <a:xfrm>
                            <a:off x="22860" y="0"/>
                            <a:ext cx="1653540" cy="144780"/>
                          </a:xfrm>
                          <a:prstGeom prst="rect">
                            <a:avLst/>
                          </a:prstGeom>
                          <a:solidFill>
                            <a:srgbClr val="900C3F">
                              <a:alpha val="3098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 name="מלבן 19"/>
                        <wps:cNvSpPr/>
                        <wps:spPr>
                          <a:xfrm>
                            <a:off x="30480" y="563880"/>
                            <a:ext cx="1752600" cy="274320"/>
                          </a:xfrm>
                          <a:prstGeom prst="rect">
                            <a:avLst/>
                          </a:prstGeom>
                          <a:solidFill>
                            <a:srgbClr val="900C3F">
                              <a:alpha val="3098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מלבן 20"/>
                        <wps:cNvSpPr/>
                        <wps:spPr>
                          <a:xfrm>
                            <a:off x="22860" y="152400"/>
                            <a:ext cx="1653540" cy="144780"/>
                          </a:xfrm>
                          <a:prstGeom prst="rect">
                            <a:avLst/>
                          </a:prstGeom>
                          <a:solidFill>
                            <a:srgbClr val="FF5733">
                              <a:alpha val="3098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מלבן 21"/>
                        <wps:cNvSpPr/>
                        <wps:spPr>
                          <a:xfrm>
                            <a:off x="15240" y="998220"/>
                            <a:ext cx="1752600" cy="274320"/>
                          </a:xfrm>
                          <a:prstGeom prst="rect">
                            <a:avLst/>
                          </a:prstGeom>
                          <a:solidFill>
                            <a:srgbClr val="FF5733">
                              <a:alpha val="3098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2" name="מלבן 22"/>
                        <wps:cNvSpPr/>
                        <wps:spPr>
                          <a:xfrm>
                            <a:off x="0" y="304800"/>
                            <a:ext cx="1698172" cy="119743"/>
                          </a:xfrm>
                          <a:prstGeom prst="rect">
                            <a:avLst/>
                          </a:prstGeom>
                          <a:solidFill>
                            <a:srgbClr val="C1DA95">
                              <a:alpha val="3058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3" name="מלבן 23"/>
                        <wps:cNvSpPr/>
                        <wps:spPr>
                          <a:xfrm>
                            <a:off x="7620" y="1409700"/>
                            <a:ext cx="1821180" cy="274320"/>
                          </a:xfrm>
                          <a:prstGeom prst="rect">
                            <a:avLst/>
                          </a:prstGeom>
                          <a:solidFill>
                            <a:srgbClr val="C1DA95">
                              <a:alpha val="3098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3338392" id="קבוצה 27" o:spid="_x0000_s1026" style="position:absolute;left:0;text-align:left;margin-left:76.8pt;margin-top:13.8pt;width:2in;height:132.6pt;z-index:251669504" coordsize="18288,16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">
                <v:rect id="מלבן 18" o:spid="_x0000_s1027" style="position:absolute;left:228;width:16536;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" fillcolor="#900c3f" stroked="f" strokeweight="1pt">
                  <v:fill opacity="20303f"/>
                </v:rect>
                <v:rect id="מלבן 19" o:spid="_x0000_s1028" style="position:absolute;left:304;top:5638;width:1752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" fillcolor="#900c3f" stroked="f" strokeweight="1pt">
                  <v:fill opacity="20303f"/>
                </v:rect>
                <v:rect id="מלבן 20" o:spid="_x0000_s1029" style="position:absolute;left:228;top:1524;width:16536;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" fillcolor="#ff5733" stroked="f" strokeweight="1pt">
                  <v:fill opacity="20303f"/>
                </v:rect>
                <v:rect id="מלבן 21" o:spid="_x0000_s1030" style="position:absolute;left:152;top:9982;width:1752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" fillcolor="#ff5733" stroked="f" strokeweight="1pt">
                  <v:fill opacity="20303f"/>
                </v:rect>
                <v:rect id="מלבן 22" o:spid="_x0000_s1031" style="position:absolute;top:3048;width:16981;height:11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" fillcolor="#c1da95" stroked="f" strokeweight="1pt">
                  <v:fill opacity="20046f"/>
                </v:rect>
                <v:rect id="מלבן 23" o:spid="_x0000_s1032" style="position:absolute;left:76;top:14097;width:1821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" fillcolor="#c1da95" stroked="f" strokeweight="1pt">
                  <v:fill opacity="20303f"/>
                </v:rect>
              </v:group>
            </w:pict>
          </mc:Fallback>
        </mc:AlternateContent>
      </w:r>
      <w:r w:rsidR="00701514">
        <w:rPr>
          <w:noProof/>
        </w:rPr>
        <w:drawing>
          <wp:inline distT="0" distB="0" distL="0" distR="0" wp14:anchorId="63FF84D0" wp14:editId="43145BAD">
            <wp:extent cx="2173268" cy="1935480"/>
            <wp:effectExtent l="0" t="0" r="0" b="7620"/>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81308" cy="1942640"/>
                    </a:xfrm>
                    <a:prstGeom prst="rect">
                      <a:avLst/>
                    </a:prstGeom>
                    <a:noFill/>
                    <a:ln>
                      <a:noFill/>
                    </a:ln>
                  </pic:spPr>
                </pic:pic>
              </a:graphicData>
            </a:graphic>
          </wp:inline>
        </w:drawing>
      </w:r>
      <w:r w:rsidR="00701514">
        <w:t xml:space="preserve"> </w:t>
      </w:r>
    </w:p>
    <w:p w14:paraId="332117C2" w14:textId="6C31FD89" w:rsidR="00DE3C7F" w:rsidRDefault="004F4CB6" w:rsidP="004C1784">
      <w:pPr>
        <w:pStyle w:val="ListParagraph"/>
        <w:numPr>
          <w:ilvl w:val="1"/>
          <w:numId w:val="1"/>
        </w:numPr>
        <w:bidi w:val="0"/>
        <w:jc w:val="both"/>
      </w:pPr>
      <w:r>
        <w:t>To</w:t>
      </w:r>
      <w:r w:rsidR="00986A38">
        <w:t xml:space="preserve"> select </w:t>
      </w:r>
      <w:r w:rsidR="00986A38" w:rsidRPr="00986A38">
        <w:t xml:space="preserve">a data point with </w:t>
      </w:r>
      <w:r w:rsidR="00986A38" w:rsidRPr="000B17F3">
        <w:t xml:space="preserve">uncertainty </w:t>
      </w:r>
      <w:r w:rsidR="00986A38" w:rsidRPr="00986A38">
        <w:t>regarding its appropriate cluster</w:t>
      </w:r>
      <w:r w:rsidR="00986A38">
        <w:t>, we'</w:t>
      </w:r>
      <w:r w:rsidR="00EE0732">
        <w:t xml:space="preserve">ve </w:t>
      </w:r>
      <w:r w:rsidR="00CE1D23">
        <w:t xml:space="preserve">looked for a point that has </w:t>
      </w:r>
      <w:r w:rsidR="007D5862">
        <w:t>around a 50% probability of belonging to one cluster</w:t>
      </w:r>
      <w:r w:rsidR="0012392C">
        <w:t xml:space="preserve">. </w:t>
      </w:r>
      <w:r w:rsidR="004C1784" w:rsidRPr="004C1784">
        <w:t>In a mixture of Gaussians model, the probability of a point belonging to each cluster is given by the posterior probability of the point given the cluster. This probability can be computed using Bayes' theorem</w:t>
      </w:r>
      <w:r w:rsidR="004C1784">
        <w:t xml:space="preserve">. We </w:t>
      </w:r>
      <w:r w:rsidR="005961CA">
        <w:t xml:space="preserve">found point </w:t>
      </w:r>
      <w:r w:rsidR="00EB3E69">
        <w:t>2887</w:t>
      </w:r>
      <w:r w:rsidR="0053586B">
        <w:t xml:space="preserve"> (denoted by 'X' in the </w:t>
      </w:r>
      <w:r w:rsidR="00E412F9">
        <w:t>above figure)</w:t>
      </w:r>
      <w:r w:rsidR="00EB3E69">
        <w:t xml:space="preserve"> as such and</w:t>
      </w:r>
      <w:r w:rsidR="004C1784">
        <w:t xml:space="preserve"> derive</w:t>
      </w:r>
      <w:r w:rsidR="00EB3E69">
        <w:t>d</w:t>
      </w:r>
      <w:r w:rsidR="004C1784">
        <w:t xml:space="preserve"> the probability of t</w:t>
      </w:r>
      <w:r w:rsidR="00797EF1">
        <w:t>he point belonging to each cluster with a built-in function</w:t>
      </w:r>
    </w:p>
    <w:p w14:paraId="16F38CBF" w14:textId="29E1999A" w:rsidR="005961CA" w:rsidRDefault="00E412F9" w:rsidP="005961CA">
      <w:pPr>
        <w:pStyle w:val="ListParagraph"/>
        <w:bidi w:val="0"/>
        <w:ind w:left="785"/>
        <w:jc w:val="both"/>
      </w:pPr>
      <w:r>
        <w:rPr>
          <w:noProof/>
        </w:rPr>
        <mc:AlternateContent>
          <mc:Choice Requires="wps">
            <w:drawing>
              <wp:anchor distT="0" distB="0" distL="114300" distR="114300" simplePos="0" relativeHeight="251673600" behindDoc="0" locked="0" layoutInCell="1" allowOverlap="1" wp14:anchorId="1E6B2EC3" wp14:editId="33E9F874">
                <wp:simplePos x="0" y="0"/>
                <wp:positionH relativeFrom="column">
                  <wp:posOffset>3436620</wp:posOffset>
                </wp:positionH>
                <wp:positionV relativeFrom="paragraph">
                  <wp:posOffset>161290</wp:posOffset>
                </wp:positionV>
                <wp:extent cx="1219200" cy="137160"/>
                <wp:effectExtent l="0" t="0" r="0" b="0"/>
                <wp:wrapNone/>
                <wp:docPr id="26" name="מלבן 26"/>
                <wp:cNvGraphicFramePr/>
                <a:graphic xmlns:a="http://schemas.openxmlformats.org/drawingml/2006/main">
                  <a:graphicData uri="http://schemas.microsoft.com/office/word/2010/wordprocessingShape">
                    <wps:wsp>
                      <wps:cNvSpPr/>
                      <wps:spPr>
                        <a:xfrm>
                          <a:off x="0" y="0"/>
                          <a:ext cx="1219200" cy="137160"/>
                        </a:xfrm>
                        <a:prstGeom prst="rect">
                          <a:avLst/>
                        </a:prstGeom>
                        <a:solidFill>
                          <a:srgbClr val="900C3F">
                            <a:alpha val="3098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00A1F" id="מלבן 26" o:spid="_x0000_s1026" style="position:absolute;left:0;text-align:left;margin-left:270.6pt;margin-top:12.7pt;width:96pt;height:10.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" fillcolor="#900c3f" stroked="f" strokeweight="1pt">
                <v:fill opacity="20303f"/>
              </v:rect>
            </w:pict>
          </mc:Fallback>
        </mc:AlternateContent>
      </w:r>
      <w:r>
        <w:rPr>
          <w:noProof/>
        </w:rPr>
        <mc:AlternateContent>
          <mc:Choice Requires="wps">
            <w:drawing>
              <wp:anchor distT="0" distB="0" distL="114300" distR="114300" simplePos="0" relativeHeight="251671552" behindDoc="0" locked="0" layoutInCell="1" allowOverlap="1" wp14:anchorId="3F9C28A2" wp14:editId="266C7EC7">
                <wp:simplePos x="0" y="0"/>
                <wp:positionH relativeFrom="column">
                  <wp:posOffset>4625340</wp:posOffset>
                </wp:positionH>
                <wp:positionV relativeFrom="paragraph">
                  <wp:posOffset>8890</wp:posOffset>
                </wp:positionV>
                <wp:extent cx="1141730" cy="127000"/>
                <wp:effectExtent l="0" t="0" r="1270" b="6350"/>
                <wp:wrapNone/>
                <wp:docPr id="25" name="מלבן 25"/>
                <wp:cNvGraphicFramePr/>
                <a:graphic xmlns:a="http://schemas.openxmlformats.org/drawingml/2006/main">
                  <a:graphicData uri="http://schemas.microsoft.com/office/word/2010/wordprocessingShape">
                    <wps:wsp>
                      <wps:cNvSpPr/>
                      <wps:spPr>
                        <a:xfrm>
                          <a:off x="0" y="0"/>
                          <a:ext cx="1141730" cy="127000"/>
                        </a:xfrm>
                        <a:prstGeom prst="rect">
                          <a:avLst/>
                        </a:prstGeom>
                        <a:solidFill>
                          <a:srgbClr val="C1DA95">
                            <a:alpha val="30588"/>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60CB6" id="מלבן 25" o:spid="_x0000_s1026" style="position:absolute;left:0;text-align:left;margin-left:364.2pt;margin-top:.7pt;width:89.9pt;height:1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" fillcolor="#c1da95" stroked="f" strokeweight="1pt">
                <v:fill opacity="20046f"/>
              </v:rect>
            </w:pict>
          </mc:Fallback>
        </mc:AlternateContent>
      </w:r>
      <w:r w:rsidR="005961CA">
        <w:rPr>
          <w:noProof/>
        </w:rPr>
        <w:drawing>
          <wp:inline distT="0" distB="0" distL="0" distR="0" wp14:anchorId="63CAB273" wp14:editId="376F612A">
            <wp:extent cx="5274310" cy="347980"/>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7980"/>
                    </a:xfrm>
                    <a:prstGeom prst="rect">
                      <a:avLst/>
                    </a:prstGeom>
                    <a:noFill/>
                    <a:ln>
                      <a:noFill/>
                    </a:ln>
                  </pic:spPr>
                </pic:pic>
              </a:graphicData>
            </a:graphic>
          </wp:inline>
        </w:drawing>
      </w:r>
    </w:p>
    <w:p w14:paraId="0D5C925D" w14:textId="78ED67E0" w:rsidR="003A0061" w:rsidRPr="000B17F3" w:rsidRDefault="003A0061" w:rsidP="003A0061">
      <w:pPr>
        <w:pStyle w:val="ListParagraph"/>
        <w:bidi w:val="0"/>
        <w:ind w:left="785"/>
        <w:jc w:val="both"/>
      </w:pPr>
      <w:r>
        <w:t>In the end, the point is assigned to the</w:t>
      </w:r>
      <w:r w:rsidR="00E412F9">
        <w:t xml:space="preserve"> green</w:t>
      </w:r>
      <w:r>
        <w:t xml:space="preserve"> cluster </w:t>
      </w:r>
      <w:r w:rsidR="00E412F9">
        <w:t>which has</w:t>
      </w:r>
      <w:r>
        <w:t xml:space="preserve"> </w:t>
      </w:r>
      <w:r w:rsidR="00E412F9">
        <w:t>a</w:t>
      </w:r>
      <w:r>
        <w:t xml:space="preserve"> slightly larger probability. </w:t>
      </w:r>
    </w:p>
    <w:p w14:paraId="25E943A6" w14:textId="18B9D4ED" w:rsidR="00EE0732" w:rsidRPr="00DE20C6" w:rsidRDefault="00DE20C6" w:rsidP="00DE20C6">
      <w:pPr>
        <w:pStyle w:val="ListParagraph"/>
        <w:numPr>
          <w:ilvl w:val="1"/>
          <w:numId w:val="1"/>
        </w:numPr>
        <w:bidi w:val="0"/>
        <w:jc w:val="both"/>
      </w:pPr>
      <w:r w:rsidRPr="00DE20C6">
        <w:t xml:space="preserve">Visualization becomes difficult or impossible as the dimensionality of the data increases. Therefore, it may not be possible to use visual inspection of the data to estimate the number of clusters. One method for estimating the number of clusters in high-dimensional data is to use a dimensionality reduction technique, such as PCA, to project the data onto a lower-dimensional space. This can make it easier to visualize the data and identify the number of clusters. Another method is to use an </w:t>
      </w:r>
      <w:r w:rsidRPr="00DE20C6">
        <w:lastRenderedPageBreak/>
        <w:t>information criterion, such as the Akaike Information Criterion (AIC) or the Bayesian Information Criterion (BIC). These criteria are based on the likelihood of the data given the model and the model with the lowest AIC or BIC score is preferred.</w:t>
      </w:r>
    </w:p>
    <w:p w14:paraId="6B4805A9" w14:textId="77777777" w:rsidR="004524DE" w:rsidRPr="00B1733B" w:rsidRDefault="004524DE" w:rsidP="007A63B3">
      <w:pPr>
        <w:bidi w:val="0"/>
        <w:ind w:left="360"/>
      </w:pPr>
    </w:p>
    <w:sectPr w:rsidR="004524DE" w:rsidRPr="00B1733B" w:rsidSect="0091745B">
      <w:headerReference w:type="default" r:id="rId2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9F3CA" w14:textId="77777777" w:rsidR="003419EC" w:rsidRDefault="003419EC" w:rsidP="0002680A">
      <w:pPr>
        <w:spacing w:after="0" w:line="240" w:lineRule="auto"/>
      </w:pPr>
      <w:r>
        <w:separator/>
      </w:r>
    </w:p>
  </w:endnote>
  <w:endnote w:type="continuationSeparator" w:id="0">
    <w:p w14:paraId="7175DD80" w14:textId="77777777" w:rsidR="003419EC" w:rsidRDefault="003419EC" w:rsidP="00026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710FF" w14:textId="77777777" w:rsidR="003419EC" w:rsidRDefault="003419EC" w:rsidP="0002680A">
      <w:pPr>
        <w:spacing w:after="0" w:line="240" w:lineRule="auto"/>
      </w:pPr>
      <w:r>
        <w:separator/>
      </w:r>
    </w:p>
  </w:footnote>
  <w:footnote w:type="continuationSeparator" w:id="0">
    <w:p w14:paraId="74C4E096" w14:textId="77777777" w:rsidR="003419EC" w:rsidRDefault="003419EC" w:rsidP="00026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0F5C" w14:textId="6D0B39D3" w:rsidR="0002680A" w:rsidRDefault="0002680A">
    <w:pPr>
      <w:pStyle w:val="Header"/>
    </w:pPr>
    <w:r>
      <w:rPr>
        <w:noProof/>
        <w:rtl/>
      </w:rPr>
      <mc:AlternateContent>
        <mc:Choice Requires="wps">
          <w:drawing>
            <wp:anchor distT="0" distB="0" distL="114300" distR="114300" simplePos="0" relativeHeight="251660288" behindDoc="0" locked="0" layoutInCell="0" allowOverlap="1" wp14:anchorId="62B643BE" wp14:editId="5FD9F7FC">
              <wp:simplePos x="0" y="0"/>
              <wp:positionH relativeFrom="margin">
                <wp:align>right</wp:align>
              </wp:positionH>
              <wp:positionV relativeFrom="topMargin">
                <wp:align>center</wp:align>
              </wp:positionV>
              <wp:extent cx="5943600" cy="173736"/>
              <wp:effectExtent l="0" t="0" r="0" b="635"/>
              <wp:wrapNone/>
              <wp:docPr id="220" name="תיבת טקסט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C408F" w14:textId="7526D2A1" w:rsidR="0002680A" w:rsidRDefault="0002680A" w:rsidP="0002680A">
                          <w:pPr>
                            <w:bidi w:val="0"/>
                            <w:spacing w:after="0" w:line="240" w:lineRule="auto"/>
                            <w:rPr>
                              <w:rtl/>
                            </w:rPr>
                          </w:pPr>
                          <w:proofErr w:type="spellStart"/>
                          <w:r>
                            <w:t>Lior</w:t>
                          </w:r>
                          <w:proofErr w:type="spellEnd"/>
                          <w:r>
                            <w:t xml:space="preserve"> Bern 206263071 &amp; Denis Lissitsa 314880477</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2B643BE" id="_x0000_t202" coordsize="21600,21600" o:spt="202" path="m,l,21600r21600,l21600,xe">
              <v:stroke joinstyle="miter"/>
              <v:path gradientshapeok="t" o:connecttype="rect"/>
            </v:shapetype>
            <v:shape id="תיבת טקסט 220" o:spid="_x0000_s1026" type="#_x0000_t202" style="position:absolute;left:0;text-align:left;margin-left:416.8pt;margin-top:0;width:468pt;height:13.7pt;flip:x;z-index:251660288;visibility:visible;mso-wrap-style:square;mso-width-percent:1000;mso-height-percent:0;mso-wrap-distance-left:9pt;mso-wrap-distance-top:0;mso-wrap-distance-right:9pt;mso-wrap-distance-bottom:0;mso-position-horizontal:righ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" o:allowincell="f" filled="f" stroked="f">
              <v:textbox style="mso-fit-shape-to-text:t" inset=",0,,0">
                <w:txbxContent>
                  <w:p w14:paraId="3ABC408F" w14:textId="7526D2A1" w:rsidR="0002680A" w:rsidRDefault="0002680A" w:rsidP="0002680A">
                    <w:pPr>
                      <w:bidi w:val="0"/>
                      <w:spacing w:after="0" w:line="240" w:lineRule="auto"/>
                      <w:rPr>
                        <w:rtl/>
                      </w:rPr>
                    </w:pPr>
                    <w:proofErr w:type="spellStart"/>
                    <w:r>
                      <w:t>Lior</w:t>
                    </w:r>
                    <w:proofErr w:type="spellEnd"/>
                    <w:r>
                      <w:t xml:space="preserve"> Bern 206263071 &amp; Denis Lissitsa 314880477</w:t>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0" allowOverlap="1" wp14:anchorId="2D272455" wp14:editId="4BDC594F">
              <wp:simplePos x="0" y="0"/>
              <wp:positionH relativeFrom="page">
                <wp:align>left</wp:align>
              </wp:positionH>
              <wp:positionV relativeFrom="topMargin">
                <wp:align>center</wp:align>
              </wp:positionV>
              <wp:extent cx="911860" cy="170815"/>
              <wp:effectExtent l="0" t="0" r="0" b="0"/>
              <wp:wrapNone/>
              <wp:docPr id="221" name="תיבת טקסט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11860" cy="170815"/>
                      </a:xfrm>
                      <a:prstGeom prst="rect">
                        <a:avLst/>
                      </a:prstGeom>
                      <a:solidFill>
                        <a:srgbClr val="7030A0"/>
                      </a:solidFill>
                      <a:ln>
                        <a:noFill/>
                      </a:ln>
                    </wps:spPr>
                    <wps:txbx>
                      <w:txbxContent>
                        <w:p w14:paraId="65BB879D" w14:textId="77777777" w:rsidR="0002680A" w:rsidRDefault="0002680A">
                          <w:pPr>
                            <w:spacing w:after="0" w:line="240" w:lineRule="auto"/>
                            <w:rPr>
                              <w:color w:val="FFFFFF" w:themeColor="background1"/>
                            </w:rPr>
                          </w:pPr>
                          <w:r>
                            <w:fldChar w:fldCharType="begin"/>
                          </w:r>
                          <w:r>
                            <w:instrText>PAGE   \* MERGEFORMAT</w:instrText>
                          </w:r>
                          <w:r>
                            <w:fldChar w:fldCharType="separate"/>
                          </w:r>
                          <w:r>
                            <w:rPr>
                              <w:color w:val="FFFFFF" w:themeColor="background1"/>
                              <w:rtl/>
                              <w:lang w:val="he-IL"/>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D272455" id="תיבת טקסט 221" o:spid="_x0000_s1027" type="#_x0000_t202" style="position:absolute;left:0;text-align:left;margin-left:0;margin-top:0;width:71.8pt;height:13.45pt;flip:x;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" o:allowincell="f" fillcolor="#7030a0" stroked="f">
              <v:textbox style="mso-fit-shape-to-text:t" inset=",0,,0">
                <w:txbxContent>
                  <w:p w14:paraId="65BB879D" w14:textId="77777777" w:rsidR="0002680A" w:rsidRDefault="0002680A">
                    <w:pPr>
                      <w:spacing w:after="0" w:line="240" w:lineRule="auto"/>
                      <w:rPr>
                        <w:color w:val="FFFFFF" w:themeColor="background1"/>
                      </w:rPr>
                    </w:pPr>
                    <w:r>
                      <w:fldChar w:fldCharType="begin"/>
                    </w:r>
                    <w:r>
                      <w:instrText>PAGE   \* MERGEFORMAT</w:instrText>
                    </w:r>
                    <w:r>
                      <w:fldChar w:fldCharType="separate"/>
                    </w:r>
                    <w:r>
                      <w:rPr>
                        <w:color w:val="FFFFFF" w:themeColor="background1"/>
                        <w:rtl/>
                        <w:lang w:val="he-IL"/>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44675"/>
    <w:multiLevelType w:val="hybridMultilevel"/>
    <w:tmpl w:val="133419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D17E0"/>
    <w:multiLevelType w:val="hybridMultilevel"/>
    <w:tmpl w:val="E07C9A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FD6EE8"/>
    <w:multiLevelType w:val="hybridMultilevel"/>
    <w:tmpl w:val="F0EAE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344365"/>
    <w:multiLevelType w:val="hybridMultilevel"/>
    <w:tmpl w:val="E3C0F79E"/>
    <w:lvl w:ilvl="0" w:tplc="04090019">
      <w:start w:val="1"/>
      <w:numFmt w:val="lowerLetter"/>
      <w:lvlText w:val="%1."/>
      <w:lvlJc w:val="left"/>
      <w:pPr>
        <w:ind w:left="720" w:hanging="360"/>
      </w:pPr>
      <w:rPr>
        <w:rFonts w:hint="default"/>
      </w:rPr>
    </w:lvl>
    <w:lvl w:ilvl="1" w:tplc="04090019">
      <w:start w:val="1"/>
      <w:numFmt w:val="lowerLetter"/>
      <w:lvlText w:val="%2."/>
      <w:lvlJc w:val="left"/>
      <w:pPr>
        <w:ind w:left="78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D278B6"/>
    <w:multiLevelType w:val="hybridMultilevel"/>
    <w:tmpl w:val="438C9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432372">
    <w:abstractNumId w:val="3"/>
  </w:num>
  <w:num w:numId="2" w16cid:durableId="1865435090">
    <w:abstractNumId w:val="0"/>
  </w:num>
  <w:num w:numId="3" w16cid:durableId="1206671819">
    <w:abstractNumId w:val="1"/>
  </w:num>
  <w:num w:numId="4" w16cid:durableId="1157918970">
    <w:abstractNumId w:val="4"/>
  </w:num>
  <w:num w:numId="5" w16cid:durableId="10329229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80A"/>
    <w:rsid w:val="00010729"/>
    <w:rsid w:val="00020A7F"/>
    <w:rsid w:val="00025CFE"/>
    <w:rsid w:val="0002680A"/>
    <w:rsid w:val="00036385"/>
    <w:rsid w:val="00045FB3"/>
    <w:rsid w:val="00053B14"/>
    <w:rsid w:val="00093140"/>
    <w:rsid w:val="000A557B"/>
    <w:rsid w:val="000B11F0"/>
    <w:rsid w:val="000B17F3"/>
    <w:rsid w:val="000C3D9E"/>
    <w:rsid w:val="000D67A9"/>
    <w:rsid w:val="000F079C"/>
    <w:rsid w:val="0010192F"/>
    <w:rsid w:val="00104856"/>
    <w:rsid w:val="00106680"/>
    <w:rsid w:val="0012392C"/>
    <w:rsid w:val="00123D89"/>
    <w:rsid w:val="00124639"/>
    <w:rsid w:val="00132705"/>
    <w:rsid w:val="00136D85"/>
    <w:rsid w:val="00146B7B"/>
    <w:rsid w:val="00151336"/>
    <w:rsid w:val="001530A1"/>
    <w:rsid w:val="001600D7"/>
    <w:rsid w:val="001C0883"/>
    <w:rsid w:val="001E2912"/>
    <w:rsid w:val="001E764B"/>
    <w:rsid w:val="001F48E0"/>
    <w:rsid w:val="00235337"/>
    <w:rsid w:val="0024092F"/>
    <w:rsid w:val="002532B2"/>
    <w:rsid w:val="00254452"/>
    <w:rsid w:val="002613F0"/>
    <w:rsid w:val="00261E42"/>
    <w:rsid w:val="00284663"/>
    <w:rsid w:val="00292C29"/>
    <w:rsid w:val="002A5941"/>
    <w:rsid w:val="002E00F8"/>
    <w:rsid w:val="002F18C4"/>
    <w:rsid w:val="00325FB5"/>
    <w:rsid w:val="00331E50"/>
    <w:rsid w:val="003419EC"/>
    <w:rsid w:val="0034409C"/>
    <w:rsid w:val="00344E88"/>
    <w:rsid w:val="003551D6"/>
    <w:rsid w:val="00357D79"/>
    <w:rsid w:val="003817CE"/>
    <w:rsid w:val="00393612"/>
    <w:rsid w:val="0039508E"/>
    <w:rsid w:val="003A0061"/>
    <w:rsid w:val="003A17B9"/>
    <w:rsid w:val="003A2E60"/>
    <w:rsid w:val="003A7C97"/>
    <w:rsid w:val="003B25D3"/>
    <w:rsid w:val="003C164C"/>
    <w:rsid w:val="003C6BC3"/>
    <w:rsid w:val="003E056B"/>
    <w:rsid w:val="00404F38"/>
    <w:rsid w:val="00411A3E"/>
    <w:rsid w:val="00420421"/>
    <w:rsid w:val="00423E9D"/>
    <w:rsid w:val="00427FB1"/>
    <w:rsid w:val="0045215C"/>
    <w:rsid w:val="004524DE"/>
    <w:rsid w:val="00454254"/>
    <w:rsid w:val="00455B4A"/>
    <w:rsid w:val="00474BE7"/>
    <w:rsid w:val="00480574"/>
    <w:rsid w:val="004853D9"/>
    <w:rsid w:val="00485ECF"/>
    <w:rsid w:val="004877DD"/>
    <w:rsid w:val="004C1784"/>
    <w:rsid w:val="004C2E80"/>
    <w:rsid w:val="004C5D64"/>
    <w:rsid w:val="004F4CB6"/>
    <w:rsid w:val="0053586B"/>
    <w:rsid w:val="00556388"/>
    <w:rsid w:val="00556760"/>
    <w:rsid w:val="0056111D"/>
    <w:rsid w:val="005667A7"/>
    <w:rsid w:val="00572080"/>
    <w:rsid w:val="005769A1"/>
    <w:rsid w:val="00583253"/>
    <w:rsid w:val="005836D6"/>
    <w:rsid w:val="005961CA"/>
    <w:rsid w:val="005A538E"/>
    <w:rsid w:val="005B0B5E"/>
    <w:rsid w:val="005B0F48"/>
    <w:rsid w:val="005E49BB"/>
    <w:rsid w:val="005E6AC6"/>
    <w:rsid w:val="005F0621"/>
    <w:rsid w:val="00612CF7"/>
    <w:rsid w:val="00622D74"/>
    <w:rsid w:val="0065079E"/>
    <w:rsid w:val="006552F0"/>
    <w:rsid w:val="00657E1A"/>
    <w:rsid w:val="006741F8"/>
    <w:rsid w:val="00696463"/>
    <w:rsid w:val="006B5145"/>
    <w:rsid w:val="006C1E4C"/>
    <w:rsid w:val="006C64F6"/>
    <w:rsid w:val="006C7748"/>
    <w:rsid w:val="006D4C62"/>
    <w:rsid w:val="006E293F"/>
    <w:rsid w:val="006E4F42"/>
    <w:rsid w:val="006E7AD6"/>
    <w:rsid w:val="006F5E2B"/>
    <w:rsid w:val="00701514"/>
    <w:rsid w:val="00716E55"/>
    <w:rsid w:val="00735D45"/>
    <w:rsid w:val="00745AC9"/>
    <w:rsid w:val="0079052F"/>
    <w:rsid w:val="00797EF1"/>
    <w:rsid w:val="007A4313"/>
    <w:rsid w:val="007A4D54"/>
    <w:rsid w:val="007A63B3"/>
    <w:rsid w:val="007B0827"/>
    <w:rsid w:val="007C01F0"/>
    <w:rsid w:val="007D0D7B"/>
    <w:rsid w:val="007D5862"/>
    <w:rsid w:val="007E2536"/>
    <w:rsid w:val="007E72F0"/>
    <w:rsid w:val="007F1E7B"/>
    <w:rsid w:val="00801F38"/>
    <w:rsid w:val="0081391B"/>
    <w:rsid w:val="00836710"/>
    <w:rsid w:val="00840AF7"/>
    <w:rsid w:val="00843739"/>
    <w:rsid w:val="00847AC7"/>
    <w:rsid w:val="00867348"/>
    <w:rsid w:val="0087541B"/>
    <w:rsid w:val="00886A89"/>
    <w:rsid w:val="008925F1"/>
    <w:rsid w:val="008A7473"/>
    <w:rsid w:val="008B7B91"/>
    <w:rsid w:val="008E184C"/>
    <w:rsid w:val="008E753D"/>
    <w:rsid w:val="0091745B"/>
    <w:rsid w:val="00920939"/>
    <w:rsid w:val="00921858"/>
    <w:rsid w:val="00925C12"/>
    <w:rsid w:val="00935598"/>
    <w:rsid w:val="00944777"/>
    <w:rsid w:val="00963DF7"/>
    <w:rsid w:val="00966257"/>
    <w:rsid w:val="00973AD5"/>
    <w:rsid w:val="00986A38"/>
    <w:rsid w:val="0099191E"/>
    <w:rsid w:val="00995FB6"/>
    <w:rsid w:val="009C248D"/>
    <w:rsid w:val="009C56D8"/>
    <w:rsid w:val="009D4773"/>
    <w:rsid w:val="009D72CD"/>
    <w:rsid w:val="009E1E95"/>
    <w:rsid w:val="009E44E7"/>
    <w:rsid w:val="009E68B7"/>
    <w:rsid w:val="009E6AA8"/>
    <w:rsid w:val="00A22780"/>
    <w:rsid w:val="00A749AF"/>
    <w:rsid w:val="00A757FE"/>
    <w:rsid w:val="00A85B85"/>
    <w:rsid w:val="00AA52EB"/>
    <w:rsid w:val="00AA77CF"/>
    <w:rsid w:val="00AC5958"/>
    <w:rsid w:val="00AD082B"/>
    <w:rsid w:val="00AD12D4"/>
    <w:rsid w:val="00AD4554"/>
    <w:rsid w:val="00AD4DFB"/>
    <w:rsid w:val="00AE0072"/>
    <w:rsid w:val="00AF3516"/>
    <w:rsid w:val="00B1635F"/>
    <w:rsid w:val="00B1733B"/>
    <w:rsid w:val="00B36A04"/>
    <w:rsid w:val="00B40EB6"/>
    <w:rsid w:val="00B412A0"/>
    <w:rsid w:val="00B43D01"/>
    <w:rsid w:val="00B51666"/>
    <w:rsid w:val="00B57CD8"/>
    <w:rsid w:val="00B65FD9"/>
    <w:rsid w:val="00B77CD8"/>
    <w:rsid w:val="00B87638"/>
    <w:rsid w:val="00B90087"/>
    <w:rsid w:val="00B936A6"/>
    <w:rsid w:val="00BD47C1"/>
    <w:rsid w:val="00BF74C6"/>
    <w:rsid w:val="00C17419"/>
    <w:rsid w:val="00C2170F"/>
    <w:rsid w:val="00C36957"/>
    <w:rsid w:val="00C44819"/>
    <w:rsid w:val="00C6313D"/>
    <w:rsid w:val="00C7480B"/>
    <w:rsid w:val="00C7609A"/>
    <w:rsid w:val="00C85081"/>
    <w:rsid w:val="00C947EA"/>
    <w:rsid w:val="00CA018B"/>
    <w:rsid w:val="00CA5E80"/>
    <w:rsid w:val="00CE1D23"/>
    <w:rsid w:val="00CE4788"/>
    <w:rsid w:val="00CF1145"/>
    <w:rsid w:val="00CF63ED"/>
    <w:rsid w:val="00D06A87"/>
    <w:rsid w:val="00D32FBB"/>
    <w:rsid w:val="00D3351E"/>
    <w:rsid w:val="00D34F45"/>
    <w:rsid w:val="00D61A8F"/>
    <w:rsid w:val="00D63821"/>
    <w:rsid w:val="00D65560"/>
    <w:rsid w:val="00D74BCC"/>
    <w:rsid w:val="00D81C92"/>
    <w:rsid w:val="00D85758"/>
    <w:rsid w:val="00D94184"/>
    <w:rsid w:val="00DB59CE"/>
    <w:rsid w:val="00DD4C80"/>
    <w:rsid w:val="00DE20C6"/>
    <w:rsid w:val="00DE2396"/>
    <w:rsid w:val="00DE3C7F"/>
    <w:rsid w:val="00DF1465"/>
    <w:rsid w:val="00E024B2"/>
    <w:rsid w:val="00E04D82"/>
    <w:rsid w:val="00E26C9C"/>
    <w:rsid w:val="00E271CD"/>
    <w:rsid w:val="00E27E05"/>
    <w:rsid w:val="00E412F9"/>
    <w:rsid w:val="00E46275"/>
    <w:rsid w:val="00E52EA8"/>
    <w:rsid w:val="00E605DA"/>
    <w:rsid w:val="00E83D4C"/>
    <w:rsid w:val="00EB305C"/>
    <w:rsid w:val="00EB3286"/>
    <w:rsid w:val="00EB3E69"/>
    <w:rsid w:val="00EB5AC0"/>
    <w:rsid w:val="00EB7A2F"/>
    <w:rsid w:val="00EC3948"/>
    <w:rsid w:val="00EC6172"/>
    <w:rsid w:val="00ED0128"/>
    <w:rsid w:val="00EE0732"/>
    <w:rsid w:val="00F05C84"/>
    <w:rsid w:val="00F175B8"/>
    <w:rsid w:val="00F32577"/>
    <w:rsid w:val="00F627A7"/>
    <w:rsid w:val="00F7773A"/>
    <w:rsid w:val="00F862C0"/>
    <w:rsid w:val="00FB289A"/>
    <w:rsid w:val="00FB30A4"/>
    <w:rsid w:val="00FB6F67"/>
    <w:rsid w:val="00FB7054"/>
    <w:rsid w:val="00FE781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1181C"/>
  <w15:chartTrackingRefBased/>
  <w15:docId w15:val="{A7CE71B8-E38C-46B0-9A51-698C4A2F1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80A"/>
    <w:pPr>
      <w:tabs>
        <w:tab w:val="center" w:pos="4153"/>
        <w:tab w:val="right" w:pos="8306"/>
      </w:tabs>
      <w:spacing w:after="0" w:line="240" w:lineRule="auto"/>
    </w:pPr>
  </w:style>
  <w:style w:type="character" w:customStyle="1" w:styleId="HeaderChar">
    <w:name w:val="Header Char"/>
    <w:basedOn w:val="DefaultParagraphFont"/>
    <w:link w:val="Header"/>
    <w:uiPriority w:val="99"/>
    <w:rsid w:val="0002680A"/>
  </w:style>
  <w:style w:type="paragraph" w:styleId="Footer">
    <w:name w:val="footer"/>
    <w:basedOn w:val="Normal"/>
    <w:link w:val="FooterChar"/>
    <w:uiPriority w:val="99"/>
    <w:unhideWhenUsed/>
    <w:rsid w:val="0002680A"/>
    <w:pPr>
      <w:tabs>
        <w:tab w:val="center" w:pos="4153"/>
        <w:tab w:val="right" w:pos="8306"/>
      </w:tabs>
      <w:spacing w:after="0" w:line="240" w:lineRule="auto"/>
    </w:pPr>
  </w:style>
  <w:style w:type="character" w:customStyle="1" w:styleId="FooterChar">
    <w:name w:val="Footer Char"/>
    <w:basedOn w:val="DefaultParagraphFont"/>
    <w:link w:val="Footer"/>
    <w:uiPriority w:val="99"/>
    <w:rsid w:val="0002680A"/>
  </w:style>
  <w:style w:type="paragraph" w:styleId="ListParagraph">
    <w:name w:val="List Paragraph"/>
    <w:basedOn w:val="Normal"/>
    <w:uiPriority w:val="34"/>
    <w:qFormat/>
    <w:rsid w:val="0002680A"/>
    <w:pPr>
      <w:ind w:left="720"/>
      <w:contextualSpacing/>
    </w:pPr>
  </w:style>
  <w:style w:type="character" w:styleId="PlaceholderText">
    <w:name w:val="Placeholder Text"/>
    <w:basedOn w:val="DefaultParagraphFont"/>
    <w:uiPriority w:val="99"/>
    <w:semiHidden/>
    <w:rsid w:val="00944777"/>
    <w:rPr>
      <w:color w:val="808080"/>
    </w:rPr>
  </w:style>
  <w:style w:type="character" w:styleId="Hyperlink">
    <w:name w:val="Hyperlink"/>
    <w:basedOn w:val="DefaultParagraphFont"/>
    <w:uiPriority w:val="99"/>
    <w:unhideWhenUsed/>
    <w:rsid w:val="004C5D64"/>
    <w:rPr>
      <w:color w:val="0563C1" w:themeColor="hyperlink"/>
      <w:u w:val="single"/>
    </w:rPr>
  </w:style>
  <w:style w:type="character" w:styleId="UnresolvedMention">
    <w:name w:val="Unresolved Mention"/>
    <w:basedOn w:val="DefaultParagraphFont"/>
    <w:uiPriority w:val="99"/>
    <w:semiHidden/>
    <w:unhideWhenUsed/>
    <w:rsid w:val="004C5D64"/>
    <w:rPr>
      <w:color w:val="605E5C"/>
      <w:shd w:val="clear" w:color="auto" w:fill="E1DFDD"/>
    </w:rPr>
  </w:style>
  <w:style w:type="character" w:styleId="FollowedHyperlink">
    <w:name w:val="FollowedHyperlink"/>
    <w:basedOn w:val="DefaultParagraphFont"/>
    <w:uiPriority w:val="99"/>
    <w:semiHidden/>
    <w:unhideWhenUsed/>
    <w:rsid w:val="00735D45"/>
    <w:rPr>
      <w:color w:val="954F72" w:themeColor="followedHyperlink"/>
      <w:u w:val="single"/>
    </w:rPr>
  </w:style>
  <w:style w:type="character" w:styleId="CommentReference">
    <w:name w:val="annotation reference"/>
    <w:basedOn w:val="DefaultParagraphFont"/>
    <w:uiPriority w:val="99"/>
    <w:semiHidden/>
    <w:unhideWhenUsed/>
    <w:rsid w:val="00404F38"/>
    <w:rPr>
      <w:sz w:val="16"/>
      <w:szCs w:val="16"/>
    </w:rPr>
  </w:style>
  <w:style w:type="paragraph" w:styleId="CommentText">
    <w:name w:val="annotation text"/>
    <w:basedOn w:val="Normal"/>
    <w:link w:val="CommentTextChar"/>
    <w:uiPriority w:val="99"/>
    <w:unhideWhenUsed/>
    <w:rsid w:val="00404F38"/>
    <w:pPr>
      <w:spacing w:line="240" w:lineRule="auto"/>
    </w:pPr>
    <w:rPr>
      <w:sz w:val="20"/>
      <w:szCs w:val="20"/>
    </w:rPr>
  </w:style>
  <w:style w:type="character" w:customStyle="1" w:styleId="CommentTextChar">
    <w:name w:val="Comment Text Char"/>
    <w:basedOn w:val="DefaultParagraphFont"/>
    <w:link w:val="CommentText"/>
    <w:uiPriority w:val="99"/>
    <w:rsid w:val="00404F38"/>
    <w:rPr>
      <w:sz w:val="20"/>
      <w:szCs w:val="20"/>
    </w:rPr>
  </w:style>
  <w:style w:type="paragraph" w:styleId="CommentSubject">
    <w:name w:val="annotation subject"/>
    <w:basedOn w:val="CommentText"/>
    <w:next w:val="CommentText"/>
    <w:link w:val="CommentSubjectChar"/>
    <w:uiPriority w:val="99"/>
    <w:semiHidden/>
    <w:unhideWhenUsed/>
    <w:rsid w:val="00404F38"/>
    <w:rPr>
      <w:b/>
      <w:bCs/>
    </w:rPr>
  </w:style>
  <w:style w:type="character" w:customStyle="1" w:styleId="CommentSubjectChar">
    <w:name w:val="Comment Subject Char"/>
    <w:basedOn w:val="CommentTextChar"/>
    <w:link w:val="CommentSubject"/>
    <w:uiPriority w:val="99"/>
    <w:semiHidden/>
    <w:rsid w:val="00404F38"/>
    <w:rPr>
      <w:b/>
      <w:bCs/>
      <w:sz w:val="20"/>
      <w:szCs w:val="20"/>
    </w:rPr>
  </w:style>
  <w:style w:type="paragraph" w:styleId="HTMLPreformatted">
    <w:name w:val="HTML Preformatted"/>
    <w:basedOn w:val="Normal"/>
    <w:link w:val="HTMLPreformattedChar"/>
    <w:uiPriority w:val="99"/>
    <w:semiHidden/>
    <w:unhideWhenUsed/>
    <w:rsid w:val="00C947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947EA"/>
    <w:rPr>
      <w:rFonts w:ascii="Courier New" w:eastAsia="Times New Roman" w:hAnsi="Courier New" w:cs="Courier New"/>
      <w:sz w:val="20"/>
      <w:szCs w:val="20"/>
    </w:rPr>
  </w:style>
  <w:style w:type="character" w:customStyle="1" w:styleId="n">
    <w:name w:val="n"/>
    <w:basedOn w:val="DefaultParagraphFont"/>
    <w:rsid w:val="00C947EA"/>
  </w:style>
  <w:style w:type="character" w:customStyle="1" w:styleId="o">
    <w:name w:val="o"/>
    <w:basedOn w:val="DefaultParagraphFont"/>
    <w:rsid w:val="00C947EA"/>
  </w:style>
  <w:style w:type="character" w:customStyle="1" w:styleId="p">
    <w:name w:val="p"/>
    <w:basedOn w:val="DefaultParagraphFont"/>
    <w:rsid w:val="00C947EA"/>
  </w:style>
  <w:style w:type="character" w:customStyle="1" w:styleId="mi">
    <w:name w:val="mi"/>
    <w:basedOn w:val="DefaultParagraphFont"/>
    <w:rsid w:val="00C947EA"/>
  </w:style>
  <w:style w:type="character" w:customStyle="1" w:styleId="mf">
    <w:name w:val="mf"/>
    <w:basedOn w:val="DefaultParagraphFont"/>
    <w:rsid w:val="00C947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729153">
      <w:bodyDiv w:val="1"/>
      <w:marLeft w:val="0"/>
      <w:marRight w:val="0"/>
      <w:marTop w:val="0"/>
      <w:marBottom w:val="0"/>
      <w:divBdr>
        <w:top w:val="none" w:sz="0" w:space="0" w:color="auto"/>
        <w:left w:val="none" w:sz="0" w:space="0" w:color="auto"/>
        <w:bottom w:val="none" w:sz="0" w:space="0" w:color="auto"/>
        <w:right w:val="none" w:sz="0" w:space="0" w:color="auto"/>
      </w:divBdr>
    </w:div>
    <w:div w:id="1540118535">
      <w:bodyDiv w:val="1"/>
      <w:marLeft w:val="0"/>
      <w:marRight w:val="0"/>
      <w:marTop w:val="0"/>
      <w:marBottom w:val="0"/>
      <w:divBdr>
        <w:top w:val="none" w:sz="0" w:space="0" w:color="auto"/>
        <w:left w:val="none" w:sz="0" w:space="0" w:color="auto"/>
        <w:bottom w:val="none" w:sz="0" w:space="0" w:color="auto"/>
        <w:right w:val="none" w:sz="0" w:space="0" w:color="auto"/>
      </w:divBdr>
    </w:div>
    <w:div w:id="2119787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644</TotalTime>
  <Pages>8</Pages>
  <Words>647</Words>
  <Characters>3688</Characters>
  <Application>Microsoft Office Word</Application>
  <DocSecurity>0</DocSecurity>
  <Lines>30</Lines>
  <Paragraphs>8</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4327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Bern</dc:creator>
  <cp:keywords/>
  <dc:description/>
  <cp:lastModifiedBy>Denis Lissitsa</cp:lastModifiedBy>
  <cp:revision>205</cp:revision>
  <cp:lastPrinted>2023-01-02T20:20:00Z</cp:lastPrinted>
  <dcterms:created xsi:type="dcterms:W3CDTF">2022-12-31T09:06:00Z</dcterms:created>
  <dcterms:modified xsi:type="dcterms:W3CDTF">2023-01-03T09:35:00Z</dcterms:modified>
</cp:coreProperties>
</file>