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маломерных судов, выбывших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