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26A6B4" w14:textId="77777777" w:rsidR="000820BC" w:rsidRPr="000A0636" w:rsidRDefault="000820BC" w:rsidP="007C339E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59D5EDFA" w14:textId="77777777" w:rsidR="000820BC" w:rsidRPr="000A0636" w:rsidRDefault="000820BC" w:rsidP="007C339E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7F177E90" w14:textId="77777777" w:rsidR="000820BC" w:rsidRPr="000A0636" w:rsidRDefault="000820BC" w:rsidP="007C339E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435F45FC" w14:textId="77777777" w:rsidR="007C339E" w:rsidRPr="000A0636" w:rsidRDefault="007C339E" w:rsidP="007C339E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0A0636">
        <w:rPr>
          <w:rFonts w:ascii="Times New Roman" w:hAnsi="Times New Roman"/>
          <w:b/>
          <w:color w:val="000000" w:themeColor="text1"/>
          <w:sz w:val="40"/>
          <w:szCs w:val="40"/>
        </w:rPr>
        <w:t>АНАЛИЗ </w:t>
      </w:r>
    </w:p>
    <w:p w14:paraId="390CAF23" w14:textId="77777777" w:rsidR="007C339E" w:rsidRPr="000A0636" w:rsidRDefault="007C339E" w:rsidP="007C339E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0A0636">
        <w:rPr>
          <w:rFonts w:ascii="Times New Roman" w:hAnsi="Times New Roman"/>
          <w:b/>
          <w:color w:val="000000" w:themeColor="text1"/>
          <w:sz w:val="40"/>
          <w:szCs w:val="40"/>
        </w:rPr>
        <w:t>Финансового состояния должника  </w:t>
      </w:r>
    </w:p>
    <w:p w14:paraId="36A79C58" w14:textId="77777777" w:rsidR="00375BED" w:rsidRPr="00BA71D7" w:rsidRDefault="00BA71D7" w:rsidP="00375BE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0" w:name="_Hlk113021064"/>
      <w:bookmarkStart w:id="1" w:name="_Hlk159339381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Гараниной Марии Алексеевны (ранее присвоенная фамилия </w:t>
      </w:r>
      <w:proofErr w:type="spellStart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Хадырова</w:t>
      </w:r>
      <w:proofErr w:type="spellEnd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, 01.08.1998 г/р, уроженец: </w:t>
      </w:r>
      <w:proofErr w:type="spellStart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с.Никола</w:t>
      </w:r>
      <w:proofErr w:type="spellEnd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 Вохомский р-н Костромская обл., адрес: Костромская обл., Вохомский р-н, </w:t>
      </w:r>
      <w:proofErr w:type="spellStart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с.Никола</w:t>
      </w:r>
      <w:proofErr w:type="spellEnd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, </w:t>
      </w:r>
      <w:proofErr w:type="spellStart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ул.Центральная</w:t>
      </w:r>
      <w:proofErr w:type="spellEnd"/>
      <w:r w:rsidRPr="00BA71D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, д.6, кв.1, ИНН 441001006902, СНИЛС 139-415-869 89)</w:t>
      </w:r>
    </w:p>
    <w:p w14:paraId="5725B283" w14:textId="77777777" w:rsidR="00AA16DD" w:rsidRPr="009D4C74" w:rsidRDefault="009D4C74" w:rsidP="009D4C7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u w:val="single"/>
        </w:rPr>
      </w:pPr>
      <w:r w:rsidRPr="009D4C74">
        <w:rPr>
          <w:rFonts w:ascii="Times New Roman" w:hAnsi="Times New Roman" w:cs="Times New Roman"/>
          <w:b/>
          <w:color w:val="000000" w:themeColor="text1"/>
          <w:u w:val="single"/>
        </w:rPr>
        <w:t>по состоянию на 07.05.2026 г.</w:t>
      </w:r>
    </w:p>
    <w:p w14:paraId="5C3E1D8F" w14:textId="77777777" w:rsidR="009D4C74" w:rsidRPr="000A0636" w:rsidRDefault="009D4C74" w:rsidP="00AA16D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600EC36" w14:textId="77777777" w:rsidR="00AA16DD" w:rsidRPr="000A0636" w:rsidRDefault="00AA16DD" w:rsidP="00AA1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A0636">
        <w:rPr>
          <w:rFonts w:ascii="Times New Roman" w:eastAsia="Times New Roman" w:hAnsi="Times New Roman" w:cs="Times New Roman"/>
          <w:color w:val="000000" w:themeColor="text1"/>
          <w:lang w:eastAsia="ru-RU"/>
        </w:rPr>
        <w:t>Проводится в соответствии со ст. ст. 213.9 ФЗ «О несостоятельности (банкротстве)»,</w:t>
      </w:r>
    </w:p>
    <w:p w14:paraId="7C72B7B8" w14:textId="77777777" w:rsidR="00D9184D" w:rsidRPr="00D9184D" w:rsidRDefault="00D9184D" w:rsidP="00D918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D9184D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для предъявления в Арбитражный суд </w:t>
      </w:r>
      <w:r w:rsidR="00BA71D7" w:rsidRPr="00BA71D7">
        <w:rPr>
          <w:rFonts w:ascii="Times New Roman" w:hAnsi="Times New Roman" w:cs="Times New Roman"/>
          <w:color w:val="000000" w:themeColor="text1"/>
        </w:rPr>
        <w:t>Костромской</w:t>
      </w:r>
      <w:r w:rsidR="00BA71D7" w:rsidRPr="00931132">
        <w:rPr>
          <w:color w:val="000000" w:themeColor="text1"/>
        </w:rPr>
        <w:t xml:space="preserve"> </w:t>
      </w:r>
      <w:r w:rsidR="003E3E87" w:rsidRPr="003E3E87">
        <w:rPr>
          <w:rFonts w:ascii="Times New Roman" w:hAnsi="Times New Roman" w:cs="Times New Roman"/>
          <w:color w:val="000000" w:themeColor="text1"/>
        </w:rPr>
        <w:t>области</w:t>
      </w:r>
      <w:r w:rsidRPr="00D9184D">
        <w:rPr>
          <w:rFonts w:ascii="Times New Roman" w:eastAsia="Times New Roman" w:hAnsi="Times New Roman" w:cs="Times New Roman"/>
          <w:color w:val="000000" w:themeColor="text1"/>
          <w:lang w:eastAsia="ru-RU"/>
        </w:rPr>
        <w:t>, собранию кредиторов.</w:t>
      </w:r>
    </w:p>
    <w:p w14:paraId="57FF0175" w14:textId="77777777" w:rsidR="00285782" w:rsidRDefault="00285782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6CE7C9D5" w14:textId="77777777" w:rsidR="00AA16DD" w:rsidRPr="000A0636" w:rsidRDefault="00AA16DD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A06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bookmarkEnd w:id="0"/>
    <w:bookmarkEnd w:id="1"/>
    <w:p w14:paraId="1336D28A" w14:textId="77777777" w:rsidR="00BA71D7" w:rsidRPr="00BA71D7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BA71D7">
        <w:rPr>
          <w:rFonts w:ascii="Times New Roman" w:hAnsi="Times New Roman" w:cs="Times New Roman"/>
          <w:b/>
          <w:bCs/>
          <w:color w:val="000000" w:themeColor="text1"/>
        </w:rPr>
        <w:t xml:space="preserve">Дело </w:t>
      </w:r>
      <w:bookmarkStart w:id="2" w:name="_Hlk206499064"/>
      <w:r w:rsidRPr="00BA71D7">
        <w:rPr>
          <w:rFonts w:ascii="Times New Roman" w:hAnsi="Times New Roman" w:cs="Times New Roman"/>
          <w:b/>
          <w:bCs/>
          <w:color w:val="000000" w:themeColor="text1"/>
        </w:rPr>
        <w:t>№</w:t>
      </w:r>
      <w:bookmarkEnd w:id="2"/>
      <w:r w:rsidRPr="00BA71D7">
        <w:rPr>
          <w:rFonts w:ascii="Times New Roman" w:hAnsi="Times New Roman" w:cs="Times New Roman"/>
          <w:b/>
          <w:bCs/>
          <w:color w:val="000000" w:themeColor="text1"/>
        </w:rPr>
        <w:t xml:space="preserve"> А31-5706/2025</w:t>
      </w:r>
    </w:p>
    <w:p w14:paraId="3937A9A9" w14:textId="77777777" w:rsidR="00BA71D7" w:rsidRPr="00BA71D7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BA71D7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Судья</w:t>
      </w:r>
      <w:bookmarkStart w:id="3" w:name="_Hlk68088811"/>
      <w:r w:rsidRPr="00BA71D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A71D7">
        <w:rPr>
          <w:rFonts w:ascii="Times New Roman" w:hAnsi="Times New Roman" w:cs="Times New Roman"/>
          <w:b/>
          <w:bCs/>
          <w:color w:val="000000" w:themeColor="text1"/>
        </w:rPr>
        <w:t>Сайгушева</w:t>
      </w:r>
      <w:proofErr w:type="spellEnd"/>
      <w:r w:rsidRPr="00BA71D7">
        <w:rPr>
          <w:rFonts w:ascii="Times New Roman" w:hAnsi="Times New Roman" w:cs="Times New Roman"/>
          <w:b/>
          <w:bCs/>
          <w:color w:val="000000" w:themeColor="text1"/>
        </w:rPr>
        <w:t xml:space="preserve"> Л. В.</w:t>
      </w:r>
    </w:p>
    <w:p w14:paraId="277494B5" w14:textId="77777777" w:rsidR="00BA71D7" w:rsidRPr="00BA71D7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</w:p>
    <w:bookmarkEnd w:id="3"/>
    <w:p w14:paraId="3E79B534" w14:textId="77777777" w:rsidR="00BA71D7" w:rsidRPr="00BA71D7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BA71D7">
        <w:rPr>
          <w:rFonts w:ascii="Times New Roman" w:hAnsi="Times New Roman" w:cs="Times New Roman"/>
          <w:b/>
          <w:bCs/>
          <w:color w:val="000000" w:themeColor="text1"/>
        </w:rPr>
        <w:t>Финансовый управляющий</w:t>
      </w:r>
    </w:p>
    <w:p w14:paraId="5E295060" w14:textId="77777777" w:rsidR="00BA71D7" w:rsidRPr="00BA71D7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BA71D7">
        <w:rPr>
          <w:rFonts w:ascii="Times New Roman" w:hAnsi="Times New Roman" w:cs="Times New Roman"/>
          <w:b/>
          <w:bCs/>
          <w:color w:val="000000" w:themeColor="text1"/>
        </w:rPr>
        <w:t>Каныгина С.И.</w:t>
      </w:r>
    </w:p>
    <w:p w14:paraId="71FD4D76" w14:textId="77777777" w:rsidR="00BA71D7" w:rsidRPr="00BA71D7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BA71D7">
        <w:rPr>
          <w:rFonts w:ascii="Times New Roman" w:hAnsi="Times New Roman" w:cs="Times New Roman"/>
          <w:b/>
          <w:bCs/>
          <w:color w:val="000000" w:themeColor="text1"/>
        </w:rPr>
        <w:t xml:space="preserve">Дата введения процедуры </w:t>
      </w:r>
    </w:p>
    <w:p w14:paraId="1D9198DD" w14:textId="77777777" w:rsidR="00285782" w:rsidRPr="00285782" w:rsidRDefault="00BA71D7" w:rsidP="00BA71D7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BA71D7">
        <w:rPr>
          <w:rFonts w:ascii="Times New Roman" w:hAnsi="Times New Roman" w:cs="Times New Roman"/>
          <w:b/>
          <w:bCs/>
          <w:color w:val="000000" w:themeColor="text1"/>
        </w:rPr>
        <w:t>реализации имущества – 10.02.2026 г.</w:t>
      </w:r>
      <w:r w:rsidRPr="00BA71D7">
        <w:rPr>
          <w:rFonts w:ascii="Times New Roman" w:hAnsi="Times New Roman" w:cs="Times New Roman"/>
          <w:b/>
          <w:bCs/>
          <w:color w:val="000000" w:themeColor="text1"/>
        </w:rPr>
        <w:br/>
      </w:r>
    </w:p>
    <w:p w14:paraId="75A20676" w14:textId="77777777" w:rsidR="007A348B" w:rsidRPr="007A348B" w:rsidRDefault="007A348B" w:rsidP="00D9184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63DED533" w14:textId="77777777" w:rsidR="000820BC" w:rsidRPr="000A0636" w:rsidRDefault="000820BC" w:rsidP="00AA16D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6A5FAC9" w14:textId="77777777" w:rsidR="00513E08" w:rsidRPr="000A0636" w:rsidRDefault="00513E08" w:rsidP="00AA16D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5892FB7C" w14:textId="77777777" w:rsidR="00170885" w:rsidRPr="000A0636" w:rsidRDefault="00170885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9C6B7AA" w14:textId="77777777" w:rsidR="00AA16DD" w:rsidRPr="000A0636" w:rsidRDefault="00AA16DD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780B2A5" w14:textId="77777777" w:rsidR="00B77F96" w:rsidRPr="000A0636" w:rsidRDefault="00B77F96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F52657F" w14:textId="77777777" w:rsidR="00964757" w:rsidRPr="000A0636" w:rsidRDefault="00964757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70C6EDC" w14:textId="77777777" w:rsidR="00AA16DD" w:rsidRPr="000A0636" w:rsidRDefault="00AA16DD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305D0D3" w14:textId="77777777" w:rsidR="00375BED" w:rsidRPr="000A0636" w:rsidRDefault="00375BED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12925DD" w14:textId="77777777" w:rsidR="00AD3E6B" w:rsidRPr="000A0636" w:rsidRDefault="00AD3E6B" w:rsidP="00AA16D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29E68D3" w14:textId="77777777" w:rsidR="00AA16DD" w:rsidRPr="000A0636" w:rsidRDefault="00AA16DD" w:rsidP="006043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A06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г. Волгоград</w:t>
      </w:r>
    </w:p>
    <w:p w14:paraId="722842D0" w14:textId="77777777" w:rsidR="00575E75" w:rsidRPr="000A0636" w:rsidRDefault="00AA16DD" w:rsidP="00F151C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A06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202</w:t>
      </w:r>
      <w:r w:rsidR="003D23A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</w:t>
      </w:r>
      <w:r w:rsidRPr="000A06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г.</w:t>
      </w:r>
    </w:p>
    <w:p w14:paraId="0D980F71" w14:textId="77777777" w:rsidR="00BA71D7" w:rsidRPr="00BA71D7" w:rsidRDefault="00BA71D7" w:rsidP="00BA71D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 xml:space="preserve">10.02.2026г. Арбитражный суд Костромской области вынес решение по делу №А31-5706/2025, должник Гаранина Мария Алексеевна (ранее присвоенная фамилия </w:t>
      </w:r>
      <w:proofErr w:type="spellStart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>Хадырова</w:t>
      </w:r>
      <w:proofErr w:type="spellEnd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01.08.1998 г/р, уроженец: </w:t>
      </w:r>
      <w:proofErr w:type="spellStart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>с.Никола</w:t>
      </w:r>
      <w:proofErr w:type="spellEnd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Вохомский р-н Костромская обл., адрес: Костромская обл., Вохомский р-н, </w:t>
      </w:r>
      <w:proofErr w:type="spellStart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>с.Никола</w:t>
      </w:r>
      <w:proofErr w:type="spellEnd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proofErr w:type="spellStart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>ул.Центральная</w:t>
      </w:r>
      <w:proofErr w:type="spellEnd"/>
      <w:r w:rsidRPr="00BA71D7">
        <w:rPr>
          <w:rFonts w:ascii="Times New Roman" w:eastAsia="Times New Roman" w:hAnsi="Times New Roman" w:cs="Times New Roman"/>
          <w:color w:val="000000" w:themeColor="text1"/>
          <w:lang w:eastAsia="ru-RU"/>
        </w:rPr>
        <w:t>, д.6, кв.1, ИНН 441001006902, СНИЛС 139-415-869 89) признан несостоятельным (банкротом), введена процедура реализации имущества гражданина сроком на 5 месяцев.</w:t>
      </w:r>
    </w:p>
    <w:p w14:paraId="1D95087E" w14:textId="77777777" w:rsidR="00AA16DD" w:rsidRPr="008B0161" w:rsidRDefault="00AA16DD" w:rsidP="00AA16D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Финансовым управляющим утверждена Каныгина Светлана Ивановна  (ИНН 344700182999, СНИЛС 067-642-205 71, адрес для корреспонденции: 400001 г. Волгоград, а/я 1984, контакты: тел./факс 9023860380  е-</w:t>
      </w:r>
      <w:proofErr w:type="spellStart"/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mail</w:t>
      </w:r>
      <w:proofErr w:type="spellEnd"/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:  ksi031@mail.ru, член ААУ "СОЛИДАРНОСТЬ" (ИНН: 8604999157, ОГРН: 1138600001737, адрес: 628305, ХМАО - Югра АО, г. Нефтеюганск, пром. зона Пионерная, ул. Жилая, стр. 13, оф. 205).</w:t>
      </w:r>
    </w:p>
    <w:p w14:paraId="79738437" w14:textId="77777777" w:rsidR="007C339E" w:rsidRPr="008B0161" w:rsidRDefault="007C339E" w:rsidP="00AA16DD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Финансовый управляющий отмечает, что проведение анализа в классическом варианте, установленном Постановлением Правительства № 367 с расчетом коэффициентов, не представляется возможным, так как должник</w:t>
      </w:r>
      <w:r w:rsidR="00463634"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-</w:t>
      </w:r>
      <w:r w:rsidR="00463634"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физическое лицо, первичной бухгалтерской документацией (отчетностью), в том виде, в котором предусматривает Постановление Правительства № 367</w:t>
      </w:r>
      <w:r w:rsidR="007C794E"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не располагает. </w:t>
      </w:r>
    </w:p>
    <w:p w14:paraId="5FA425E5" w14:textId="721EB2D7" w:rsidR="003D23A4" w:rsidRDefault="00C675F5" w:rsidP="003D23A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</w:t>
      </w:r>
      <w:r w:rsidR="007C339E"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Согласно </w:t>
      </w:r>
      <w:r w:rsidR="00463634"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представленному должником списку кредиторов</w:t>
      </w:r>
      <w:r w:rsidR="00BF3EC0" w:rsidRPr="008B0161">
        <w:rPr>
          <w:rFonts w:ascii="Times New Roman" w:eastAsia="Times New Roman" w:hAnsi="Times New Roman" w:cs="Times New Roman"/>
          <w:color w:val="000000" w:themeColor="text1"/>
          <w:lang w:eastAsia="ru-RU"/>
        </w:rPr>
        <w:t>, усматривается наличие следующих неисполненных обязательств:</w:t>
      </w:r>
    </w:p>
    <w:tbl>
      <w:tblPr>
        <w:tblW w:w="96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2760"/>
        <w:gridCol w:w="4598"/>
        <w:gridCol w:w="1860"/>
      </w:tblGrid>
      <w:tr w:rsidR="00BA71D7" w:rsidRPr="00BA71D7" w14:paraId="2D48E93B" w14:textId="77777777" w:rsidTr="004B30F2">
        <w:trPr>
          <w:trHeight w:val="39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E9C08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№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4B094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Наименование кредитора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6F727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Основания возникновения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487C1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  <w:t>Сумма долга</w:t>
            </w:r>
          </w:p>
        </w:tc>
      </w:tr>
      <w:tr w:rsidR="00BA71D7" w:rsidRPr="00BA71D7" w14:paraId="5E7D44A8" w14:textId="77777777" w:rsidTr="004B30F2">
        <w:trPr>
          <w:trHeight w:val="19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84869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C506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АО «Альфа-Банк»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9720F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 основании кредитного договора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9A575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762 000 руб.</w:t>
            </w:r>
          </w:p>
        </w:tc>
      </w:tr>
      <w:tr w:rsidR="00BA71D7" w:rsidRPr="00BA71D7" w14:paraId="701B83CF" w14:textId="77777777" w:rsidTr="004B30F2">
        <w:trPr>
          <w:trHeight w:val="35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FC1FE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1E267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АО «Альфа-Банк»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73493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 основании кредитного договора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8DD37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288 138 руб.</w:t>
            </w:r>
          </w:p>
        </w:tc>
      </w:tr>
      <w:tr w:rsidR="00BA71D7" w:rsidRPr="00BA71D7" w14:paraId="78632CED" w14:textId="77777777" w:rsidTr="004B30F2">
        <w:trPr>
          <w:trHeight w:val="35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C8D90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FC6C6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ПАО «Сбербанк России»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95E44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 основании кредитного договора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2235A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99 999 руб.</w:t>
            </w:r>
          </w:p>
        </w:tc>
      </w:tr>
      <w:tr w:rsidR="00BA71D7" w:rsidRPr="00BA71D7" w14:paraId="0DC9EAD7" w14:textId="77777777" w:rsidTr="004B30F2">
        <w:trPr>
          <w:trHeight w:val="35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F7C42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EA2B4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ПАО «Сбербанк России»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4AC1C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 основании кредитного договора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B640B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280 000 руб.</w:t>
            </w:r>
          </w:p>
        </w:tc>
      </w:tr>
      <w:tr w:rsidR="00BA71D7" w:rsidRPr="00BA71D7" w14:paraId="7CDC7665" w14:textId="77777777" w:rsidTr="004B30F2">
        <w:trPr>
          <w:trHeight w:val="35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302B7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BDA55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АО «</w:t>
            </w:r>
            <w:proofErr w:type="spellStart"/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ТБанк</w:t>
            </w:r>
            <w:proofErr w:type="spellEnd"/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»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BD07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 основании кредитного договора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7A0B0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190 891, 62 руб.</w:t>
            </w:r>
          </w:p>
        </w:tc>
      </w:tr>
      <w:tr w:rsidR="00BA71D7" w:rsidRPr="00BA71D7" w14:paraId="66103411" w14:textId="77777777" w:rsidTr="00BA71D7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707A3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6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CD74C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ООО МФК «Альфа Финанс»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C6BB5" w14:textId="77777777" w:rsidR="00BA71D7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 основании кредитного договора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CC436" w14:textId="77777777" w:rsidR="00B320EC" w:rsidRPr="00BA71D7" w:rsidRDefault="00BA71D7" w:rsidP="00BA71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A71D7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350 000 руб.</w:t>
            </w:r>
          </w:p>
        </w:tc>
      </w:tr>
    </w:tbl>
    <w:p w14:paraId="16AA51F6" w14:textId="4C35F342" w:rsidR="00BA71D7" w:rsidRPr="00BA71D7" w:rsidRDefault="00BA71D7" w:rsidP="00800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color w:val="000000" w:themeColor="text1"/>
          <w:lang w:eastAsia="ru-RU"/>
        </w:rPr>
      </w:pPr>
      <w:bookmarkStart w:id="4" w:name="_Hlk157163965"/>
      <w:r w:rsidRPr="00BA71D7">
        <w:rPr>
          <w:rFonts w:ascii="Times New Roman" w:hAnsi="Times New Roman" w:cs="Times New Roman"/>
          <w:color w:val="000000" w:themeColor="text1"/>
        </w:rPr>
        <w:t>Гаранина М.А.</w:t>
      </w:r>
      <w:r w:rsidRPr="00BA71D7">
        <w:rPr>
          <w:rFonts w:ascii="Times New Roman" w:eastAsia="Times New Roman" w:hAnsi="Times New Roman" w:cs="Times New Roman"/>
          <w:iCs/>
          <w:color w:val="000000" w:themeColor="text1"/>
          <w:lang w:eastAsia="ru-RU"/>
        </w:rPr>
        <w:t xml:space="preserve"> </w:t>
      </w:r>
      <w:r w:rsidR="002D593F">
        <w:rPr>
          <w:rFonts w:ascii="Times New Roman" w:eastAsia="Times New Roman" w:hAnsi="Times New Roman" w:cs="Times New Roman"/>
          <w:iCs/>
          <w:color w:val="000000" w:themeColor="text1"/>
          <w:lang w:eastAsia="ru-RU"/>
        </w:rPr>
        <w:t>с</w:t>
      </w:r>
      <w:r w:rsidRPr="00BA71D7">
        <w:rPr>
          <w:rFonts w:ascii="Times New Roman" w:eastAsia="Times New Roman" w:hAnsi="Times New Roman" w:cs="Times New Roman"/>
          <w:iCs/>
          <w:color w:val="000000" w:themeColor="text1"/>
          <w:lang w:eastAsia="ru-RU"/>
        </w:rPr>
        <w:t>остоит в браке, что подтверждается свидетельством о заключении брака IV-АГ № 615218 от 24.08.2024 г. На иждивении несовершеннолетних детей и других иждивенцев не имеет.</w:t>
      </w:r>
    </w:p>
    <w:p w14:paraId="1F16FF6B" w14:textId="77777777" w:rsidR="009D4C74" w:rsidRPr="00BA71D7" w:rsidRDefault="00BA71D7" w:rsidP="00BA71D7">
      <w:pPr>
        <w:pStyle w:val="ConsNonformat"/>
        <w:ind w:firstLine="567"/>
        <w:jc w:val="both"/>
        <w:rPr>
          <w:rFonts w:ascii="Times New Roman" w:eastAsia="Times New Roman" w:hAnsi="Times New Roman" w:cs="Times New Roman"/>
          <w:iCs/>
          <w:sz w:val="22"/>
          <w:szCs w:val="22"/>
        </w:rPr>
      </w:pPr>
      <w:r w:rsidRPr="00BA71D7">
        <w:rPr>
          <w:rFonts w:ascii="Times New Roman" w:eastAsia="Times New Roman" w:hAnsi="Times New Roman" w:cs="Times New Roman"/>
          <w:iCs/>
          <w:sz w:val="22"/>
          <w:szCs w:val="22"/>
        </w:rPr>
        <w:t>В настоящее время должник трудоустроен. Единственным доходом должника является заработная плата.</w:t>
      </w:r>
      <w:r w:rsidR="00A50F8B">
        <w:rPr>
          <w:rFonts w:ascii="Times New Roman" w:eastAsia="Times New Roman" w:hAnsi="Times New Roman" w:cs="Times New Roman"/>
          <w:iCs/>
          <w:sz w:val="22"/>
          <w:szCs w:val="22"/>
        </w:rPr>
        <w:t xml:space="preserve"> </w:t>
      </w:r>
      <w:r w:rsidR="009D4C74" w:rsidRPr="00BA71D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Справки 2 НДФЛ:</w:t>
      </w:r>
    </w:p>
    <w:p w14:paraId="5051766D" w14:textId="77777777" w:rsidR="00534C68" w:rsidRPr="00BA71D7" w:rsidRDefault="009D4C74" w:rsidP="008007C8">
      <w:pPr>
        <w:pStyle w:val="ConsNonformat"/>
        <w:ind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BA71D7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2022 год –</w:t>
      </w:r>
      <w:r w:rsidRPr="00BA71D7">
        <w:rPr>
          <w:rFonts w:ascii="Times New Roman" w:hAnsi="Times New Roman" w:cs="Times New Roman"/>
          <w:sz w:val="22"/>
          <w:szCs w:val="22"/>
        </w:rPr>
        <w:t xml:space="preserve"> </w:t>
      </w:r>
      <w:r w:rsidR="00BA71D7" w:rsidRPr="00BA71D7">
        <w:rPr>
          <w:rFonts w:ascii="Times New Roman" w:hAnsi="Times New Roman" w:cs="Times New Roman"/>
          <w:sz w:val="22"/>
          <w:szCs w:val="22"/>
        </w:rPr>
        <w:t xml:space="preserve">120554,88 </w:t>
      </w:r>
      <w:r w:rsidR="00534C68" w:rsidRPr="00BA71D7">
        <w:rPr>
          <w:rFonts w:ascii="Times New Roman" w:hAnsi="Times New Roman" w:cs="Times New Roman"/>
          <w:sz w:val="22"/>
          <w:szCs w:val="22"/>
        </w:rPr>
        <w:t>руб.</w:t>
      </w:r>
    </w:p>
    <w:p w14:paraId="6039032B" w14:textId="77777777" w:rsidR="00BA71D7" w:rsidRPr="00BA71D7" w:rsidRDefault="009D4C74" w:rsidP="008007C8">
      <w:pPr>
        <w:pStyle w:val="ConsNonformat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A71D7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2023 год –</w:t>
      </w:r>
      <w:r w:rsidRPr="00BA71D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BA71D7" w:rsidRPr="00BA71D7">
        <w:rPr>
          <w:rFonts w:ascii="Times New Roman" w:hAnsi="Times New Roman" w:cs="Times New Roman"/>
          <w:sz w:val="22"/>
          <w:szCs w:val="22"/>
        </w:rPr>
        <w:t xml:space="preserve">934908,92 </w:t>
      </w:r>
      <w:r w:rsidR="00534C68" w:rsidRPr="00BA71D7">
        <w:rPr>
          <w:rFonts w:ascii="Times New Roman" w:hAnsi="Times New Roman" w:cs="Times New Roman"/>
          <w:sz w:val="22"/>
          <w:szCs w:val="22"/>
        </w:rPr>
        <w:t>руб.</w:t>
      </w:r>
      <w:r w:rsidR="00BA71D7" w:rsidRPr="00BA71D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63B8515" w14:textId="77777777" w:rsidR="009D4C74" w:rsidRPr="00BA71D7" w:rsidRDefault="009D4C74" w:rsidP="008007C8">
      <w:pPr>
        <w:pStyle w:val="ConsNonformat"/>
        <w:ind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BA71D7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2024 год –</w:t>
      </w:r>
      <w:r w:rsidRPr="00BA71D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BA71D7" w:rsidRPr="00BA71D7">
        <w:rPr>
          <w:rFonts w:ascii="Times New Roman" w:hAnsi="Times New Roman" w:cs="Times New Roman"/>
          <w:color w:val="000000"/>
          <w:sz w:val="22"/>
          <w:szCs w:val="22"/>
        </w:rPr>
        <w:t xml:space="preserve">1130091,35 </w:t>
      </w:r>
      <w:r w:rsidR="00534C68" w:rsidRPr="00BA71D7">
        <w:rPr>
          <w:rFonts w:ascii="Times New Roman" w:hAnsi="Times New Roman" w:cs="Times New Roman"/>
          <w:color w:val="000000"/>
          <w:sz w:val="22"/>
          <w:szCs w:val="22"/>
        </w:rPr>
        <w:t>руб.</w:t>
      </w:r>
      <w:r w:rsidR="00BA71D7" w:rsidRPr="00BA71D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346D1ECB" w14:textId="77777777" w:rsidR="00BA71D7" w:rsidRPr="00BA71D7" w:rsidRDefault="00BA71D7" w:rsidP="008007C8">
      <w:pPr>
        <w:pStyle w:val="ConsNonformat"/>
        <w:ind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BA71D7">
        <w:rPr>
          <w:rFonts w:ascii="Times New Roman" w:hAnsi="Times New Roman" w:cs="Times New Roman"/>
          <w:color w:val="000000"/>
          <w:sz w:val="22"/>
          <w:szCs w:val="22"/>
        </w:rPr>
        <w:t>2025 год – 1093471,66 руб.</w:t>
      </w:r>
    </w:p>
    <w:p w14:paraId="59431302" w14:textId="77777777" w:rsidR="00BA71D7" w:rsidRPr="00BA71D7" w:rsidRDefault="00BA71D7" w:rsidP="00BA71D7">
      <w:pPr>
        <w:pStyle w:val="ConsNonformat"/>
        <w:ind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BA71D7">
        <w:rPr>
          <w:rFonts w:ascii="Times New Roman" w:hAnsi="Times New Roman" w:cs="Times New Roman"/>
          <w:color w:val="000000"/>
          <w:sz w:val="22"/>
          <w:szCs w:val="22"/>
        </w:rPr>
        <w:t xml:space="preserve">2026 год – </w:t>
      </w:r>
      <w:r w:rsidR="00A472D6">
        <w:rPr>
          <w:rFonts w:ascii="Times New Roman" w:hAnsi="Times New Roman" w:cs="Times New Roman"/>
          <w:color w:val="000000"/>
          <w:sz w:val="22"/>
          <w:szCs w:val="22"/>
        </w:rPr>
        <w:t xml:space="preserve">154562,13 </w:t>
      </w:r>
      <w:r w:rsidRPr="00BA71D7">
        <w:rPr>
          <w:rFonts w:ascii="Times New Roman" w:hAnsi="Times New Roman" w:cs="Times New Roman"/>
          <w:color w:val="000000"/>
          <w:sz w:val="22"/>
          <w:szCs w:val="22"/>
        </w:rPr>
        <w:t>руб.</w:t>
      </w:r>
    </w:p>
    <w:p w14:paraId="7D3D1594" w14:textId="77777777" w:rsidR="00513E08" w:rsidRPr="00BA71D7" w:rsidRDefault="00513E08" w:rsidP="008007C8">
      <w:pPr>
        <w:pStyle w:val="ConsNonformat"/>
        <w:tabs>
          <w:tab w:val="left" w:pos="570"/>
        </w:tabs>
        <w:ind w:firstLine="567"/>
        <w:jc w:val="both"/>
        <w:rPr>
          <w:rFonts w:ascii="Times New Roman" w:eastAsia="Times New Roman" w:hAnsi="Times New Roman" w:cs="Times New Roman"/>
          <w:iCs/>
          <w:color w:val="000000" w:themeColor="text1"/>
          <w:sz w:val="22"/>
          <w:szCs w:val="22"/>
          <w:lang w:eastAsia="ru-RU"/>
        </w:rPr>
      </w:pPr>
      <w:r w:rsidRPr="00BA71D7">
        <w:rPr>
          <w:rFonts w:ascii="Times New Roman" w:eastAsia="Times New Roman" w:hAnsi="Times New Roman" w:cs="Times New Roman"/>
          <w:iCs/>
          <w:color w:val="000000" w:themeColor="text1"/>
          <w:sz w:val="22"/>
          <w:szCs w:val="22"/>
          <w:lang w:eastAsia="ru-RU"/>
        </w:rPr>
        <w:t xml:space="preserve">Согласно пояснениям должника, кредитные денежные средства были направлены на потребительские нужды (оплату продуктов питания, покупку медикаментов и др.), а также на погашение ранее возникших кредитных обязательств. </w:t>
      </w:r>
    </w:p>
    <w:bookmarkEnd w:id="4"/>
    <w:p w14:paraId="2B71D783" w14:textId="77777777" w:rsidR="00BA71D7" w:rsidRPr="00BA71D7" w:rsidRDefault="00BA71D7" w:rsidP="00BA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color w:val="000000" w:themeColor="text1"/>
          <w:lang w:eastAsia="ru-RU"/>
        </w:rPr>
      </w:pPr>
      <w:r w:rsidRPr="00BA71D7">
        <w:rPr>
          <w:rFonts w:ascii="Times New Roman" w:eastAsia="Times New Roman" w:hAnsi="Times New Roman" w:cs="Times New Roman"/>
          <w:bCs/>
          <w:iCs/>
          <w:color w:val="000000" w:themeColor="text1"/>
          <w:lang w:eastAsia="ru-RU"/>
        </w:rPr>
        <w:t xml:space="preserve">Проведена опись имущества должника. </w:t>
      </w:r>
      <w:r w:rsidRPr="00BA71D7">
        <w:rPr>
          <w:rFonts w:ascii="Times New Roman" w:eastAsia="Times New Roman" w:hAnsi="Times New Roman" w:cs="Times New Roman"/>
          <w:iCs/>
          <w:color w:val="000000" w:themeColor="text1"/>
          <w:lang w:eastAsia="ru-RU"/>
        </w:rPr>
        <w:t xml:space="preserve">Имущество, подлежащее включению в конкурсную массу, не выявлено. </w:t>
      </w:r>
    </w:p>
    <w:p w14:paraId="49658319" w14:textId="77777777" w:rsidR="007C339E" w:rsidRPr="00BA71D7" w:rsidRDefault="007C339E" w:rsidP="008007C8">
      <w:pPr>
        <w:pStyle w:val="ConsNonformat"/>
        <w:tabs>
          <w:tab w:val="left" w:pos="570"/>
        </w:tabs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2"/>
          <w:szCs w:val="22"/>
        </w:rPr>
      </w:pPr>
      <w:r w:rsidRPr="00BA71D7">
        <w:rPr>
          <w:rFonts w:ascii="Times New Roman" w:eastAsia="Times New Roman" w:hAnsi="Times New Roman" w:cs="Times New Roman"/>
          <w:iCs/>
          <w:color w:val="000000" w:themeColor="text1"/>
          <w:sz w:val="22"/>
          <w:szCs w:val="22"/>
          <w:lang w:eastAsia="ru-RU"/>
        </w:rPr>
        <w:t>Исходя из вышеизложенного</w:t>
      </w:r>
      <w:r w:rsidR="00486AE4" w:rsidRPr="00BA71D7">
        <w:rPr>
          <w:rFonts w:ascii="Times New Roman" w:eastAsia="Times New Roman" w:hAnsi="Times New Roman" w:cs="Times New Roman"/>
          <w:iCs/>
          <w:color w:val="000000" w:themeColor="text1"/>
          <w:sz w:val="22"/>
          <w:szCs w:val="22"/>
          <w:lang w:eastAsia="ru-RU"/>
        </w:rPr>
        <w:t>,</w:t>
      </w:r>
      <w:r w:rsidRPr="00BA71D7">
        <w:rPr>
          <w:rFonts w:ascii="Times New Roman" w:eastAsia="Times New Roman" w:hAnsi="Times New Roman" w:cs="Times New Roman"/>
          <w:iCs/>
          <w:color w:val="000000" w:themeColor="text1"/>
          <w:sz w:val="22"/>
          <w:szCs w:val="22"/>
          <w:lang w:eastAsia="ru-RU"/>
        </w:rPr>
        <w:t xml:space="preserve"> усматривается, что погасить сумму кредиторской задолженности в разумные сроки не</w:t>
      </w:r>
      <w:r w:rsidRPr="00BA71D7">
        <w:rPr>
          <w:rFonts w:ascii="Times New Roman" w:hAnsi="Times New Roman" w:cs="Times New Roman"/>
          <w:bCs/>
          <w:iCs/>
          <w:color w:val="000000" w:themeColor="text1"/>
          <w:sz w:val="22"/>
          <w:szCs w:val="22"/>
        </w:rPr>
        <w:t xml:space="preserve"> представляется возможным. </w:t>
      </w:r>
    </w:p>
    <w:p w14:paraId="56632CFF" w14:textId="77777777" w:rsidR="007C339E" w:rsidRPr="00BA71D7" w:rsidRDefault="007C339E" w:rsidP="008007C8">
      <w:pPr>
        <w:pStyle w:val="ConsNonformat"/>
        <w:tabs>
          <w:tab w:val="left" w:pos="142"/>
        </w:tabs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2"/>
          <w:szCs w:val="22"/>
        </w:rPr>
      </w:pPr>
      <w:r w:rsidRPr="00BA71D7">
        <w:rPr>
          <w:rFonts w:ascii="Times New Roman" w:hAnsi="Times New Roman" w:cs="Times New Roman"/>
          <w:bCs/>
          <w:iCs/>
          <w:color w:val="000000" w:themeColor="text1"/>
          <w:sz w:val="22"/>
          <w:szCs w:val="22"/>
        </w:rPr>
        <w:t> Финансовый анализ должника показывает, что объем кредиторской задолженности настолько велик, что не позволяет должнику погасить суммы задолженности. </w:t>
      </w:r>
    </w:p>
    <w:p w14:paraId="35C22773" w14:textId="77777777" w:rsidR="002A7CB5" w:rsidRPr="000A0636" w:rsidRDefault="002A7CB5" w:rsidP="008007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14:paraId="7470476F" w14:textId="77777777" w:rsidR="007C339E" w:rsidRPr="000A0636" w:rsidRDefault="007C339E" w:rsidP="007C339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ЗАКЛЮЧЕНИЕ:</w:t>
      </w:r>
    </w:p>
    <w:p w14:paraId="1271534E" w14:textId="77777777" w:rsidR="007C339E" w:rsidRPr="000A0636" w:rsidRDefault="007C339E" w:rsidP="007C339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2095930E" w14:textId="77777777" w:rsidR="007C339E" w:rsidRPr="000A0636" w:rsidRDefault="007C339E" w:rsidP="007C339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A0636">
        <w:rPr>
          <w:rFonts w:ascii="Times New Roman" w:eastAsia="Times New Roman" w:hAnsi="Times New Roman" w:cs="Times New Roman"/>
          <w:color w:val="000000" w:themeColor="text1"/>
          <w:lang w:eastAsia="ru-RU"/>
        </w:rPr>
        <w:t>На основании изложенного полагаю, что восстановить платежеспособность должника не представляется возможным.  Размер финансовых обязательств несоразмерен имуществу и доходам должника, которого достаточно для покрытия судебных расходов. </w:t>
      </w:r>
    </w:p>
    <w:p w14:paraId="25375103" w14:textId="77777777" w:rsidR="0055014D" w:rsidRPr="000A0636" w:rsidRDefault="007C339E" w:rsidP="0060087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0A063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Приемлемой процедурой </w:t>
      </w:r>
      <w:r w:rsidR="00593535">
        <w:rPr>
          <w:rFonts w:ascii="Times New Roman" w:eastAsia="Times New Roman" w:hAnsi="Times New Roman" w:cs="Times New Roman"/>
          <w:color w:val="000000" w:themeColor="text1"/>
          <w:lang w:eastAsia="ru-RU"/>
        </w:rPr>
        <w:t>является реализация имущества. </w:t>
      </w:r>
    </w:p>
    <w:p w14:paraId="562B9A29" w14:textId="77777777" w:rsidR="007C339E" w:rsidRPr="000A0636" w:rsidRDefault="0079692D" w:rsidP="0079692D">
      <w:pPr>
        <w:spacing w:after="0" w:line="240" w:lineRule="auto"/>
        <w:ind w:firstLine="567"/>
        <w:jc w:val="center"/>
        <w:rPr>
          <w:color w:val="000000" w:themeColor="text1"/>
        </w:rPr>
      </w:pPr>
      <w:r w:rsidRPr="000A0636">
        <w:rPr>
          <w:color w:val="000000" w:themeColor="text1"/>
        </w:rPr>
        <w:t xml:space="preserve"> </w:t>
      </w:r>
      <w:r w:rsidR="00486AE4" w:rsidRPr="000A0636">
        <w:rPr>
          <w:color w:val="000000" w:themeColor="text1"/>
        </w:rPr>
        <w:t xml:space="preserve">  </w:t>
      </w:r>
      <w:r w:rsidRPr="000A0636">
        <w:rPr>
          <w:color w:val="000000" w:themeColor="text1"/>
        </w:rPr>
        <w:t xml:space="preserve">   </w:t>
      </w:r>
      <w:r w:rsidRPr="000A0636">
        <w:rPr>
          <w:noProof/>
          <w:color w:val="000000" w:themeColor="text1"/>
          <w:lang w:eastAsia="ru-RU"/>
        </w:rPr>
        <w:drawing>
          <wp:inline distT="0" distB="0" distL="0" distR="0" wp14:anchorId="0060DD1B" wp14:editId="1F0EF747">
            <wp:extent cx="1116043" cy="277978"/>
            <wp:effectExtent l="19050" t="0" r="790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350" cy="2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5E7F7" w14:textId="77777777" w:rsidR="00444E1B" w:rsidRPr="003E3E87" w:rsidRDefault="000820BC" w:rsidP="003E3E87">
      <w:pPr>
        <w:spacing w:after="0" w:line="240" w:lineRule="auto"/>
        <w:jc w:val="center"/>
        <w:rPr>
          <w:color w:val="000000" w:themeColor="text1"/>
        </w:rPr>
      </w:pPr>
      <w:r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Финансовый управляющий</w:t>
      </w:r>
      <w:r w:rsidR="00A77037"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 </w:t>
      </w:r>
      <w:r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    </w:t>
      </w:r>
      <w:r w:rsidR="00A77037"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 </w:t>
      </w:r>
      <w:r w:rsidR="00840FDB" w:rsidRPr="000A0636">
        <w:rPr>
          <w:noProof/>
          <w:color w:val="000000" w:themeColor="text1"/>
          <w:u w:val="single"/>
        </w:rPr>
        <w:t xml:space="preserve">                                                              </w:t>
      </w:r>
      <w:r w:rsidR="007C339E"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ab/>
      </w:r>
      <w:r w:rsidR="00486AE4"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         </w:t>
      </w:r>
      <w:r w:rsidR="007C339E" w:rsidRPr="000A063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Каныгина С.И.</w:t>
      </w:r>
    </w:p>
    <w:sectPr w:rsidR="00444E1B" w:rsidRPr="003E3E87" w:rsidSect="00AD3E6B">
      <w:pgSz w:w="11906" w:h="16838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939C30C8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i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5374051"/>
    <w:multiLevelType w:val="multilevel"/>
    <w:tmpl w:val="5CB294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36821"/>
    <w:multiLevelType w:val="multilevel"/>
    <w:tmpl w:val="1EFE4B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80DFE"/>
    <w:multiLevelType w:val="multilevel"/>
    <w:tmpl w:val="1102F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50762"/>
    <w:multiLevelType w:val="multilevel"/>
    <w:tmpl w:val="BAD04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A44C8"/>
    <w:multiLevelType w:val="multilevel"/>
    <w:tmpl w:val="BC86E1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F45DC"/>
    <w:multiLevelType w:val="multilevel"/>
    <w:tmpl w:val="9B5A5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F56A5"/>
    <w:multiLevelType w:val="hybridMultilevel"/>
    <w:tmpl w:val="797CEC3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65B0641A"/>
    <w:multiLevelType w:val="multilevel"/>
    <w:tmpl w:val="EC366D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C3533"/>
    <w:multiLevelType w:val="multilevel"/>
    <w:tmpl w:val="43B872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DE187D"/>
    <w:multiLevelType w:val="multilevel"/>
    <w:tmpl w:val="30D0FF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3395C"/>
    <w:multiLevelType w:val="multilevel"/>
    <w:tmpl w:val="6BC4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D280A"/>
    <w:multiLevelType w:val="multilevel"/>
    <w:tmpl w:val="63229C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734EE4"/>
    <w:multiLevelType w:val="multilevel"/>
    <w:tmpl w:val="9C3C3F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018701">
    <w:abstractNumId w:val="11"/>
  </w:num>
  <w:num w:numId="2" w16cid:durableId="1080444965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626496350">
    <w:abstractNumId w:val="3"/>
    <w:lvlOverride w:ilvl="0">
      <w:lvl w:ilvl="0">
        <w:numFmt w:val="decimal"/>
        <w:lvlText w:val="%1."/>
        <w:lvlJc w:val="left"/>
      </w:lvl>
    </w:lvlOverride>
  </w:num>
  <w:num w:numId="4" w16cid:durableId="246504157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490751216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1165630052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67912064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463742817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572427884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2077317607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655449964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9281795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380331506">
    <w:abstractNumId w:val="7"/>
  </w:num>
  <w:num w:numId="14" w16cid:durableId="9891392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8F2"/>
    <w:rsid w:val="000026F6"/>
    <w:rsid w:val="000170B3"/>
    <w:rsid w:val="00020D22"/>
    <w:rsid w:val="000611AD"/>
    <w:rsid w:val="0006299F"/>
    <w:rsid w:val="00063D3F"/>
    <w:rsid w:val="0006531E"/>
    <w:rsid w:val="00070FBD"/>
    <w:rsid w:val="000712B4"/>
    <w:rsid w:val="000820BC"/>
    <w:rsid w:val="00096A8C"/>
    <w:rsid w:val="000A0636"/>
    <w:rsid w:val="000B5C0D"/>
    <w:rsid w:val="000B6D54"/>
    <w:rsid w:val="000D630D"/>
    <w:rsid w:val="000F01E3"/>
    <w:rsid w:val="000F1131"/>
    <w:rsid w:val="00104E30"/>
    <w:rsid w:val="001140D7"/>
    <w:rsid w:val="00120E63"/>
    <w:rsid w:val="0014285A"/>
    <w:rsid w:val="00144A37"/>
    <w:rsid w:val="0014636B"/>
    <w:rsid w:val="0015161E"/>
    <w:rsid w:val="00153611"/>
    <w:rsid w:val="00154106"/>
    <w:rsid w:val="001667E5"/>
    <w:rsid w:val="00170885"/>
    <w:rsid w:val="001840B2"/>
    <w:rsid w:val="001B3F9C"/>
    <w:rsid w:val="001C05DC"/>
    <w:rsid w:val="001C51BA"/>
    <w:rsid w:val="001D4825"/>
    <w:rsid w:val="001F7629"/>
    <w:rsid w:val="00203CCA"/>
    <w:rsid w:val="002236A5"/>
    <w:rsid w:val="00234FA5"/>
    <w:rsid w:val="002427B6"/>
    <w:rsid w:val="002462A8"/>
    <w:rsid w:val="00247B7F"/>
    <w:rsid w:val="00257E1B"/>
    <w:rsid w:val="00285782"/>
    <w:rsid w:val="002A2177"/>
    <w:rsid w:val="002A41E0"/>
    <w:rsid w:val="002A48BE"/>
    <w:rsid w:val="002A7CB5"/>
    <w:rsid w:val="002B2077"/>
    <w:rsid w:val="002B565E"/>
    <w:rsid w:val="002D3CBB"/>
    <w:rsid w:val="002D593F"/>
    <w:rsid w:val="002F7C76"/>
    <w:rsid w:val="003300EF"/>
    <w:rsid w:val="0033089A"/>
    <w:rsid w:val="00335886"/>
    <w:rsid w:val="00344CBB"/>
    <w:rsid w:val="00345715"/>
    <w:rsid w:val="00352F75"/>
    <w:rsid w:val="00360F35"/>
    <w:rsid w:val="00375BED"/>
    <w:rsid w:val="00380A5C"/>
    <w:rsid w:val="00386DCB"/>
    <w:rsid w:val="003A1DE4"/>
    <w:rsid w:val="003A2620"/>
    <w:rsid w:val="003B429C"/>
    <w:rsid w:val="003B5142"/>
    <w:rsid w:val="003C243B"/>
    <w:rsid w:val="003D1064"/>
    <w:rsid w:val="003D23A4"/>
    <w:rsid w:val="003D2806"/>
    <w:rsid w:val="003E3E87"/>
    <w:rsid w:val="003F4C77"/>
    <w:rsid w:val="004166C9"/>
    <w:rsid w:val="0043420E"/>
    <w:rsid w:val="00444E1B"/>
    <w:rsid w:val="00452A7F"/>
    <w:rsid w:val="00463634"/>
    <w:rsid w:val="00467F6B"/>
    <w:rsid w:val="0047043A"/>
    <w:rsid w:val="00476F35"/>
    <w:rsid w:val="00485961"/>
    <w:rsid w:val="00486AE4"/>
    <w:rsid w:val="00491861"/>
    <w:rsid w:val="00492B79"/>
    <w:rsid w:val="004B0691"/>
    <w:rsid w:val="004B5B52"/>
    <w:rsid w:val="004E1E78"/>
    <w:rsid w:val="004E2E14"/>
    <w:rsid w:val="00513E08"/>
    <w:rsid w:val="00520E8B"/>
    <w:rsid w:val="005308A9"/>
    <w:rsid w:val="00534C68"/>
    <w:rsid w:val="0055014D"/>
    <w:rsid w:val="00575E75"/>
    <w:rsid w:val="00593535"/>
    <w:rsid w:val="005B600D"/>
    <w:rsid w:val="005C5424"/>
    <w:rsid w:val="005C6CBF"/>
    <w:rsid w:val="005D453C"/>
    <w:rsid w:val="005D5BDA"/>
    <w:rsid w:val="005D65F5"/>
    <w:rsid w:val="005D73A0"/>
    <w:rsid w:val="005F4322"/>
    <w:rsid w:val="005F5771"/>
    <w:rsid w:val="0060087F"/>
    <w:rsid w:val="0060432C"/>
    <w:rsid w:val="0062569B"/>
    <w:rsid w:val="00631240"/>
    <w:rsid w:val="006321DC"/>
    <w:rsid w:val="0063291F"/>
    <w:rsid w:val="00642012"/>
    <w:rsid w:val="00647A99"/>
    <w:rsid w:val="00663B12"/>
    <w:rsid w:val="00672035"/>
    <w:rsid w:val="0067576D"/>
    <w:rsid w:val="006768FC"/>
    <w:rsid w:val="00692F2F"/>
    <w:rsid w:val="006A1E10"/>
    <w:rsid w:val="006A2A87"/>
    <w:rsid w:val="006B0840"/>
    <w:rsid w:val="006B181C"/>
    <w:rsid w:val="006B1AE6"/>
    <w:rsid w:val="006C476A"/>
    <w:rsid w:val="006E31B2"/>
    <w:rsid w:val="006F3BCD"/>
    <w:rsid w:val="00707BA5"/>
    <w:rsid w:val="00736EC0"/>
    <w:rsid w:val="00765F08"/>
    <w:rsid w:val="007813C0"/>
    <w:rsid w:val="007941ED"/>
    <w:rsid w:val="0079692D"/>
    <w:rsid w:val="007A348B"/>
    <w:rsid w:val="007C339E"/>
    <w:rsid w:val="007C794E"/>
    <w:rsid w:val="007D0101"/>
    <w:rsid w:val="007D37C8"/>
    <w:rsid w:val="007E003E"/>
    <w:rsid w:val="007E2E3F"/>
    <w:rsid w:val="007E3714"/>
    <w:rsid w:val="007E7DB4"/>
    <w:rsid w:val="007F0C64"/>
    <w:rsid w:val="008007C8"/>
    <w:rsid w:val="00834B73"/>
    <w:rsid w:val="00840FDB"/>
    <w:rsid w:val="00844B0A"/>
    <w:rsid w:val="008572F8"/>
    <w:rsid w:val="00890919"/>
    <w:rsid w:val="008B0161"/>
    <w:rsid w:val="008B3EA7"/>
    <w:rsid w:val="008C590B"/>
    <w:rsid w:val="008C7C90"/>
    <w:rsid w:val="008F4FD6"/>
    <w:rsid w:val="0090056F"/>
    <w:rsid w:val="00903E3D"/>
    <w:rsid w:val="00907C90"/>
    <w:rsid w:val="009545F5"/>
    <w:rsid w:val="00955DEA"/>
    <w:rsid w:val="00962356"/>
    <w:rsid w:val="00964757"/>
    <w:rsid w:val="009A4564"/>
    <w:rsid w:val="009B20A5"/>
    <w:rsid w:val="009B26BE"/>
    <w:rsid w:val="009B6DE9"/>
    <w:rsid w:val="009B6FD7"/>
    <w:rsid w:val="009D4C74"/>
    <w:rsid w:val="009E207B"/>
    <w:rsid w:val="00A07416"/>
    <w:rsid w:val="00A13CA5"/>
    <w:rsid w:val="00A17CDC"/>
    <w:rsid w:val="00A17E2B"/>
    <w:rsid w:val="00A200A4"/>
    <w:rsid w:val="00A218F2"/>
    <w:rsid w:val="00A23688"/>
    <w:rsid w:val="00A31C4F"/>
    <w:rsid w:val="00A43940"/>
    <w:rsid w:val="00A445F3"/>
    <w:rsid w:val="00A45616"/>
    <w:rsid w:val="00A472D6"/>
    <w:rsid w:val="00A50F8B"/>
    <w:rsid w:val="00A52882"/>
    <w:rsid w:val="00A5637B"/>
    <w:rsid w:val="00A7129E"/>
    <w:rsid w:val="00A77037"/>
    <w:rsid w:val="00A974D0"/>
    <w:rsid w:val="00AA16DD"/>
    <w:rsid w:val="00AA22AF"/>
    <w:rsid w:val="00AB6F26"/>
    <w:rsid w:val="00AC09B8"/>
    <w:rsid w:val="00AD3E6B"/>
    <w:rsid w:val="00AE27F0"/>
    <w:rsid w:val="00B20658"/>
    <w:rsid w:val="00B24F44"/>
    <w:rsid w:val="00B320EC"/>
    <w:rsid w:val="00B32872"/>
    <w:rsid w:val="00B43152"/>
    <w:rsid w:val="00B45FE0"/>
    <w:rsid w:val="00B47A22"/>
    <w:rsid w:val="00B77F96"/>
    <w:rsid w:val="00B9639A"/>
    <w:rsid w:val="00B97547"/>
    <w:rsid w:val="00BA295B"/>
    <w:rsid w:val="00BA71D7"/>
    <w:rsid w:val="00BB7E82"/>
    <w:rsid w:val="00BC035C"/>
    <w:rsid w:val="00BE1AC2"/>
    <w:rsid w:val="00BF3EC0"/>
    <w:rsid w:val="00BF412C"/>
    <w:rsid w:val="00C00D36"/>
    <w:rsid w:val="00C1785F"/>
    <w:rsid w:val="00C2550B"/>
    <w:rsid w:val="00C367E3"/>
    <w:rsid w:val="00C512EC"/>
    <w:rsid w:val="00C6248C"/>
    <w:rsid w:val="00C675F5"/>
    <w:rsid w:val="00CA7B25"/>
    <w:rsid w:val="00CB4E6F"/>
    <w:rsid w:val="00CF2C40"/>
    <w:rsid w:val="00CF486C"/>
    <w:rsid w:val="00D01928"/>
    <w:rsid w:val="00D0229B"/>
    <w:rsid w:val="00D03078"/>
    <w:rsid w:val="00D07E52"/>
    <w:rsid w:val="00D17EF1"/>
    <w:rsid w:val="00D32D00"/>
    <w:rsid w:val="00D32F6E"/>
    <w:rsid w:val="00D42090"/>
    <w:rsid w:val="00D73D2E"/>
    <w:rsid w:val="00D9184D"/>
    <w:rsid w:val="00D973E2"/>
    <w:rsid w:val="00DA0818"/>
    <w:rsid w:val="00DB081D"/>
    <w:rsid w:val="00DC1959"/>
    <w:rsid w:val="00DC1CB9"/>
    <w:rsid w:val="00DC5CEF"/>
    <w:rsid w:val="00DF65BD"/>
    <w:rsid w:val="00E038FE"/>
    <w:rsid w:val="00E222BD"/>
    <w:rsid w:val="00E462D0"/>
    <w:rsid w:val="00E87602"/>
    <w:rsid w:val="00E95F5D"/>
    <w:rsid w:val="00EA2470"/>
    <w:rsid w:val="00EB4A36"/>
    <w:rsid w:val="00EC4950"/>
    <w:rsid w:val="00ED0D97"/>
    <w:rsid w:val="00F03D15"/>
    <w:rsid w:val="00F10D0A"/>
    <w:rsid w:val="00F151CB"/>
    <w:rsid w:val="00F42CD9"/>
    <w:rsid w:val="00F44F55"/>
    <w:rsid w:val="00F4681F"/>
    <w:rsid w:val="00F47F71"/>
    <w:rsid w:val="00F675F1"/>
    <w:rsid w:val="00F76E27"/>
    <w:rsid w:val="00FB3848"/>
    <w:rsid w:val="00FC3FC8"/>
    <w:rsid w:val="00FD241B"/>
    <w:rsid w:val="00FF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BFE38A"/>
  <w15:docId w15:val="{78E6C8FC-7DCC-F54F-ACED-EEE18E0E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E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63D3F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463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qFormat/>
    <w:rsid w:val="000B6D54"/>
    <w:rPr>
      <w:i/>
      <w:iCs/>
    </w:rPr>
  </w:style>
  <w:style w:type="paragraph" w:customStyle="1" w:styleId="ConsNonformat">
    <w:name w:val="ConsNonformat"/>
    <w:rsid w:val="00CF2C40"/>
    <w:pPr>
      <w:widowControl w:val="0"/>
      <w:suppressAutoHyphens/>
      <w:autoSpaceDE w:val="0"/>
      <w:spacing w:after="0" w:line="240" w:lineRule="auto"/>
    </w:pPr>
    <w:rPr>
      <w:rFonts w:ascii="Courier New" w:eastAsia="Arial" w:hAnsi="Courier New" w:cs="Courier New"/>
      <w:sz w:val="20"/>
      <w:szCs w:val="20"/>
      <w:lang w:eastAsia="ar-SA"/>
    </w:rPr>
  </w:style>
  <w:style w:type="character" w:styleId="a6">
    <w:name w:val="Hyperlink"/>
    <w:basedOn w:val="a0"/>
    <w:uiPriority w:val="99"/>
    <w:unhideWhenUsed/>
    <w:rsid w:val="00A200A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200A4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AC0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C09B8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4636B"/>
    <w:pPr>
      <w:ind w:left="720"/>
      <w:contextualSpacing/>
    </w:pPr>
  </w:style>
  <w:style w:type="table" w:styleId="aa">
    <w:name w:val="Table Grid"/>
    <w:basedOn w:val="a1"/>
    <w:uiPriority w:val="39"/>
    <w:rsid w:val="000F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16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2049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5BBF7F-2D71-4636-B4B3-AD27E6D00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Ирада</dc:creator>
  <cp:keywords/>
  <dc:description/>
  <cp:lastModifiedBy>Марине Исраелян</cp:lastModifiedBy>
  <cp:revision>68</cp:revision>
  <cp:lastPrinted>2022-09-06T07:19:00Z</cp:lastPrinted>
  <dcterms:created xsi:type="dcterms:W3CDTF">2024-10-16T08:58:00Z</dcterms:created>
  <dcterms:modified xsi:type="dcterms:W3CDTF">2026-06-22T16:53:00Z</dcterms:modified>
</cp:coreProperties>
</file>