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Evaluation Lifecycle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AI-Evaluation-03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lifecycle of Evaluation within the OCOM Artificial Intelligence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Evaluation Lifecycle establishes the governed states through which an Evaluation progresses from initiation to completion and archival.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Evaluation Lifecycle represents the controlled progression of an Evaluation throughout its operational existence.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lifecycle ensures that evaluations are planned, executed, reviewed, and retained in a consistent and auditable manner.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Evaluation Lifecycle shall: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preserve objectivity;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support reproducibility;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maintain auditability;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preserve traceability;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support continuous improvement;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Lifecycle States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OCOM Specification defines the following lifecycle states.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Requested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An Evaluation has been requested.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evaluation target identified;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evaluation objective defined;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evaluation not yet started.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Planned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Evaluation approach has been prepared.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Typical activities include: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selecting evaluation criteria;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identifying evidence sources;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assigning evaluator;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defining evaluation scope.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 In Progress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Evaluation activities are being performed.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Typical activities include: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collecting evidence;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analyzing results;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validating findings;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documenting observations.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 Completed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Evaluation has concluded.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outcome determined;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evidence recorded;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recommendations prepared.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 Reviewed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Evaluation results have undergone review.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Review may include: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expert validation;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governance review;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quality assurance;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compliance verification.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 Approved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Evaluation results have been formally accepted.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Approved evaluations become official organizational records.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## Archived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Evaluation is no longer active.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Historical records remain available for: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audit;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compliance;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operational analysis;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continuous improvement.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Lifecycle Transitions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Typical lifecycle progression: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Requested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Planned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In Progress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Reviewed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Organizations may define additional lifecycle states.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 Ownership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Every Evaluation shall have an assigned evaluator.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Organizations may additionally assign: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reviewer;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approver;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audit owner.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Ownership shall remain traceable.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Lifecycle transitions shall comply with: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organizational policies;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approval procedures;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review requirements;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audit policies.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 Auditability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Organizations shall preserve: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lifecycle history;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evaluator history;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review history;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approval history;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archival information.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Audit records shall remain immutable.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The Evaluation Lifecycle interacts with: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Evaluation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Evaluation Criteria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Evaluation Governance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Continuous Improvement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Evidence Overlay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The Evaluation Lifecycle specification does not prescribe: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approval platforms;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Organizations remain free to implement lifecycle management using any compatible architecture.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support governed lifecycle states;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preserve lifecycle history;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maintain auditability;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support controlled evaluation processes.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