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AI-Tool-01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Tool as a governed operational capability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Tool enables AI Agents to interact with enterprise systems, external services, users, and operational environments in a controlled and auditable manner.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Tool is a reusable operational capability that performs one or more actions on behalf of an AI Agent.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Tool extends the operational capabilities of an AI Agent while remaining independently governed and managed.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Tool is not part of the AI Agent itself.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Tools provide the execution layer of enterprise AI.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Instead of embedding operational logic inside AI models, organizations expose governed capabilities that AI Agents can invoke when authorized.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separation improves security, maintainability, and operational consistency.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Tool shall be: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discoverable;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secure;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Every Tool shall define: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Tool may define: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Supported Operations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Required Permissions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Input Schema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Output Schema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Execution Constraints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Related Workflow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Related Entity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Tool Categories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Tools may provide capabilities including: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Data Retrieval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Data Modification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Workflow Execution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Communication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Reporting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Decision Support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External Integration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System Administration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Organizations may define additional categories.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Inputs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Every Tool shall define the information required for execution.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Inputs may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identifiers;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parameters;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documents;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structured data;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execution options.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Input validation is implementation-specific.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Outputs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 Tool may return: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operational results;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execution status;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documents;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notifications;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errors.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 formats are implementation-specific.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Tool may interact with: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Knowledge;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External Systems.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Relationships shall preserve traceability.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Tool execution shall comply with: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security requirements;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Unauthorized execution shall be prevented.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which Tool was executed;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why it was selected;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who initiated execution;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which inputs were used;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which outputs were produced.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Every Tool execution should preserve: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Tool Identifier;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execution timestamp;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initiating actor;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execution result;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execution status.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Organizations may preserve additional execution metadata.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Tool specification does not prescribe: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API styles;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communication protocols;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implementation languages;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runtime environments;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deployment architectures.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Organizations remain free to implement Tools using any compatible technology.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define governed Tools;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support secure execution;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