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provided by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Capabilities expose standardized enterprise AI functionality while preserving Business Object Ownership, Lifecycle integrity, explainability,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represent reusable business functions rather than implementation-specific AI services.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Capability is a business function performed by the AI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AI Business Objects while respecting Policies, Lifecycles, Relationships, and enterprise governance.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Core Capability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Capabilities enable organizations to apply Artificial Intelligence consistently across enterprise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transform business context into governed observations, insights, recommendations, evaluations, and execution support without assuming ownership of Business Objects owned by other Domains.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AI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AI Events through Lifecycle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Interaction Capabilities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Capabilities governing enterprise AI interactions.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create AI Session;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manage Conversation;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process Prompt;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assemble Context;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deliver Response;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close Session.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Interaction Capabilities manage communication with AI.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Reasoning Capabilities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Capabilities governing AI reasoning.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record Observation;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generate Insight;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formulate Recommendation;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prepare Decision Proposal;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construct Reasoning Trace;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assess Confidence.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Reasoning Capabilities produce governed cognitive artifacts.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Execution Capabilities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Capabilities governing AI execution.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create AI Task;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execute AI Workflow;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invoke Tool;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coordinate Capabilities;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monitor Execution;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complete Workflow.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Execution Capabilities coordinate AI activities.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Knowledge Capabilities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Capabilities governing enterprise knowledge utilization.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retrieve Context;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validate Evidence;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synthesize Knowledge;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rank Sources;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enrich Context.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Knowledge Capabilities organize AI access to enterprise information.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Evaluation Capabilities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Capabilities governing AI quality.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evaluate Recommendation;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measure Performance;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compare Results;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process Feedback;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calculate Confidence.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Evaluation Capabilities support continuous quality improvement.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Governance Capabilities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Capabilities governing trustworthy AI.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validate Policy compliance;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request Approval;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perform Safety Assessment;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verify Explainability;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record Governance Decision.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Governance Capabilities ensure accountable AI behavior.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Collaboration Capabilities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Capabilities governing cooperation between AI Agents and enterprise participants.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delegate Task;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coordinate Agents;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exchange Context;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share Recommendations;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synchronize Execution.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Collaboration Capabilities enable coordinated enterprise intelligence.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Optimization Capabilities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Capabilities governing continuous improvement.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optimize Prompt Templates;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optimize Workflows;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improve Context selection;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recommend Process improvements;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identify optimization opportunities.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Optimization Capabilities improve enterprise AI effectiveness.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AI Capabilities may be consumed by: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Operations;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Legal;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Affiliate;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HR;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BI.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Capability consumption shall not transfer Business Object Ownership.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AI Capabilities shall be governed through: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Lifecycle constraints;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explainability requirements;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organizational governance.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Governance shall ensure trustworthy enterprise AI.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AI Capabilities may evolve through: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additional reasoning functionality;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improved governance;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enhanced interoperability;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Capability evolution shall preserve semantic consistency.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AI Capabilities build upon: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Additional specifications define enterprise AI Memory, Reasoning, and Operational Intelligence.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AI agent frameworks;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orchestration platforms;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AI Capabilities remain implementation independent.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define standardized AI Capabilities;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