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managed by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Events communicate significant business facts related to customer relationships, interactions, communications, and engagement.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CRM Events enable other Domains to respond to customer-related operational changes while preserving Domain independence and Object ownership.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Event is an immutable business Event originating from the CRM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CRM Events describe completed business facts involving CRM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Events shall not represent commands, requests, or intended actions.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CRM Events provide enterprise-wide visibility into customer relationship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independent Domains to react to customer engagement without requiring direct access to CRM internal processes.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CRM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identify the originating Domain;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independent processing;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CRM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Customer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Events related to customer lifecycle.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Customer Created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Customer Updated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Customer Activated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Customer Suspended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Communication Events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Events related to communications.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Communication Sent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Communication Delivered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Communication Opened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Communication Failed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Engagement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Events related to customer engagement.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Campaign Joined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Campaign Completed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Journey Started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Journey Completed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Relationship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Events describing relationship changes.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Segment Assigned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Segment Removed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Loyalty Status Changed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Preference Updated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Every CRM Event shall originate from the CRM Domain.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CRM Domain is responsible for: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event creation;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event publication;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event governance.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Ownership of Events shall remain unchanged.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Event Consumers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CRM Events may be consumed by other Domains including: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AI.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Consumption shall not modify the published Event.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Event Integrity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CRM Events shall preserve: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Published Events shall not be modified.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Event Relationships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CRM Events may reference: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CRM Objects;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external Objects;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Contracts.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References shall remain explicit and valid.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Event Lifecycle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lifecycle of a CRM Event may include: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consumption;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archival;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Lifecycle management is governed by organizational policy.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CRM Events may evolve through: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metadata extensions;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schema evolution.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Breaking semantic changes shall require explicit versioning.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CRM Events shall be governed through: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publication rules;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retention policies.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Governance shall preserve interoperability.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CRM Events build upon: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Additional CRM specifications further specialize Event behavior.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CRM Events specification does not prescribe: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messaging platforms;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streaming technologies;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CRM Events remain logical business constructs independent of implementation.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publish well-defined CRM Events;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preserve Event ownership;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maintain Event immutability;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support traceable Event consumption;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