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CRM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DOMAIN-CRM-POLICIES-01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CRM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CRM Policies establish business rules that guide the behavior of CRM Objects, Processes, Capabilities, and Events throughout the customer relationship lifecycle.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ensure consistent, compliant, and governed business operations.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CRM Policy is a business rule that constrains, authorizes, or guides behavior within the CRM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define expected business behavior independently of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CRM Policies ensure that customer relationships are managed consistently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a common governance framework for customer interactions while allowing organizations to define policies appropriate to their operational environment.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CRM Policies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business behavior;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be explicitly governed;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apply consistently;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auditable;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CRM Policies may apply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CRM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AI-assisted operations.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Policies may also govern interactions with other Domains.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CRM Policies may include the following categories.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Customer Policies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Policies governing customer management.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customer registration rules;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profile maintenance rules;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identity verification requirements;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customer status policies.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Communication Policies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Policies governing customer communications.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communication eligibility;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channel selection;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contact frequency;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consent requirements.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Engagement Policies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Policies governing customer engagement.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campaign participation;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segmentation eligibility;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journey progression;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loyalty participation.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Data Governance Policies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Policies governing CRM information.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data quality requirements;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data retention;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record consistency;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duplicate management.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Cross-Domain Policies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Policies governing collaboration with other Domains.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data sharing;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object references;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contract compliance;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event publication.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individual Objects;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Object categories;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Relationships.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Policy applicability shall be explicitly defined.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Organizations shall establish mechanisms for enforcing CRM Policies.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Enforcement mechanisms are implementation-specific and outside the scope of this specification.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CRM Policies shall be governed through: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Governance shall preserve consistency across the enterprise.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CRM Policies may evolve through: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new business requirements;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regulatory changes;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governance improvements;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Breaking policy changes shall be explicitly governed.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CRM Policies build upon: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Additional CRM specifications define where individual Policies apply.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CRM Policies specification does not prescribe: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governance software;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workflow platforms;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compliance tools;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Policies remain logical business rules independent of implementation.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 conforming CRM implementation shall: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define explicit business Policies;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assign Policy ownership;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govern Policy lifecycle;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support Policy traceability;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