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role of Domain Events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Domain Events communicate significant business facts that have occurred within a Domain and enable collaboration between independent Domains while preserving ownership, consistency, and operational integrity.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Domain Event is an immutable record describing a business fact that has occurred within the responsibility of a Domain.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Domain Event represents the completion of an operational change rather than an intention or request.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Domain Events allow business activities to propagate across the enterprise without creating direct dependencies between Domains.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Events provide a shared operational understanding while allowing each Domain to remain independently governed.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Domain Events shall: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be immutable;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identify the originating Domain;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support independent processing;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 Domain Event shall have exactly one originating Domain.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originating Domain is responsible for: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event creation;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event semantics;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event governance;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event lifecycle.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Ownership of an Event shall not be transferred.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Event Scope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Domain Events may describe: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Object creation;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Object modification;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Object state transition;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business milestone completion;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operational outcome.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Events shall describe facts rather than intentions.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Event Participants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Domain Event may involve: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one or more managed Objects;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one originating Domain;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zero or more consuming Domains.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Participation does not imply ownership.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Event Consumption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Domains may consume Events published by other Domains.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Consumers may: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update internal projections;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initiate business Processes;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trigger automation;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perform analysis;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invoke Capabilities.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Consumers shall not modify the published Event.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Event Consistency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Domain Events shall preserve: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event semantics;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chronological integrity;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business traceability.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Events shall remain consistent with the operational state from which they originated.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Event Relationships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Domain Events may reference: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Objects;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other Events.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References shall remain explicit.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Event Lifecycle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lifecycle of a Domain Event may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creation;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consumption;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archival;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Lifecycle policies are organization-specific.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Event Governance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Organizations shall establish governance for: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event naming;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event ownership;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event publication;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event retention;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event versioning;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event retirement.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Governance shall preserve interoperability.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Domain Events may evolve through: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metadata extension;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schema evolution.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Evolution shall preserve compatibility whenever practical.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Breaking semantic changes shall be explicitly versioned.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Domain Events build upon: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Domain Boundary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Domain Events also rely upon concepts defined by: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Domain Events specification does not prescribe: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event brokers;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messaging systems;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event streaming platforms;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transport protocols;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storage technologies.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Events remain logical business constructs independent of implementation.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 conforming Domain shall: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publish well-defined Domain Events;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preserve event ownership;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maintain event immutability;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support traceable event consumption;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